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72"/>
          <w:szCs w:val="72"/>
        </w:rPr>
      </w:pPr>
      <w:r>
        <w:rPr>
          <w:rFonts w:hint="eastAsia" w:ascii="黑体" w:hAnsi="黑体" w:eastAsia="黑体" w:cs="黑体"/>
          <w:b/>
          <w:bCs/>
          <w:sz w:val="72"/>
          <w:szCs w:val="72"/>
        </w:rPr>
        <w:t>深圳市安全生产情况证明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72"/>
          <w:szCs w:val="72"/>
        </w:rPr>
      </w:pPr>
      <w:r>
        <w:rPr>
          <w:rFonts w:hint="eastAsia" w:ascii="黑体" w:hAnsi="黑体" w:eastAsia="黑体" w:cs="黑体"/>
          <w:b/>
          <w:bCs/>
          <w:sz w:val="72"/>
          <w:szCs w:val="72"/>
        </w:rPr>
        <w:t>自助查询服务平台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（企业和个人用户）</w:t>
      </w:r>
    </w:p>
    <w:p>
      <w:pPr>
        <w:spacing w:line="560" w:lineRule="exact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napToGrid w:val="0"/>
        <w:jc w:val="center"/>
        <w:rPr>
          <w:rFonts w:ascii="方正小标宋简体" w:eastAsia="方正小标宋简体"/>
          <w:sz w:val="84"/>
          <w:szCs w:val="84"/>
        </w:rPr>
      </w:pPr>
      <w:r>
        <w:rPr>
          <w:rFonts w:hint="eastAsia" w:ascii="方正小标宋简体" w:eastAsia="方正小标宋简体"/>
          <w:sz w:val="84"/>
          <w:szCs w:val="84"/>
        </w:rPr>
        <w:t>操</w:t>
      </w:r>
    </w:p>
    <w:p>
      <w:pPr>
        <w:snapToGrid w:val="0"/>
        <w:jc w:val="center"/>
        <w:rPr>
          <w:rFonts w:ascii="方正小标宋简体" w:eastAsia="方正小标宋简体"/>
          <w:sz w:val="84"/>
          <w:szCs w:val="84"/>
        </w:rPr>
      </w:pPr>
      <w:r>
        <w:rPr>
          <w:rFonts w:hint="eastAsia" w:ascii="方正小标宋简体" w:eastAsia="方正小标宋简体"/>
          <w:sz w:val="84"/>
          <w:szCs w:val="84"/>
        </w:rPr>
        <w:t>作</w:t>
      </w:r>
    </w:p>
    <w:p>
      <w:pPr>
        <w:snapToGrid w:val="0"/>
        <w:jc w:val="center"/>
        <w:rPr>
          <w:rFonts w:ascii="方正小标宋简体" w:eastAsia="方正小标宋简体"/>
          <w:sz w:val="84"/>
          <w:szCs w:val="84"/>
        </w:rPr>
      </w:pPr>
      <w:r>
        <w:rPr>
          <w:rFonts w:hint="eastAsia" w:ascii="方正小标宋简体" w:eastAsia="方正小标宋简体"/>
          <w:sz w:val="84"/>
          <w:szCs w:val="84"/>
        </w:rPr>
        <w:t>手</w:t>
      </w:r>
    </w:p>
    <w:p>
      <w:pPr>
        <w:snapToGrid w:val="0"/>
        <w:jc w:val="center"/>
        <w:rPr>
          <w:rFonts w:ascii="方正小标宋简体" w:eastAsia="方正小标宋简体"/>
          <w:sz w:val="84"/>
          <w:szCs w:val="84"/>
        </w:rPr>
      </w:pPr>
      <w:r>
        <w:rPr>
          <w:rFonts w:hint="eastAsia" w:ascii="方正小标宋简体" w:eastAsia="方正小标宋简体"/>
          <w:sz w:val="84"/>
          <w:szCs w:val="84"/>
        </w:rPr>
        <w:t>册</w:t>
      </w:r>
    </w:p>
    <w:p>
      <w:pPr>
        <w:spacing w:line="560" w:lineRule="exact"/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rPr>
          <w:rFonts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56"/>
        </w:rPr>
      </w:pPr>
      <w:r>
        <w:rPr>
          <w:rFonts w:hint="eastAsia" w:ascii="方正小标宋简体" w:eastAsia="方正小标宋简体"/>
          <w:sz w:val="44"/>
          <w:szCs w:val="56"/>
        </w:rPr>
        <w:t>深圳市</w:t>
      </w:r>
      <w:r>
        <w:rPr>
          <w:rFonts w:hint="eastAsia" w:ascii="方正小标宋简体" w:eastAsia="方正小标宋简体"/>
          <w:color w:val="000000"/>
          <w:sz w:val="44"/>
          <w:szCs w:val="56"/>
        </w:rPr>
        <w:t>应急管理局</w:t>
      </w:r>
    </w:p>
    <w:p>
      <w:pPr>
        <w:jc w:val="center"/>
      </w:pPr>
      <w:r>
        <w:rPr>
          <w:rFonts w:hint="eastAsia" w:ascii="方正小标宋简体" w:eastAsia="方正小标宋简体"/>
          <w:sz w:val="44"/>
          <w:szCs w:val="56"/>
        </w:rPr>
        <w:t>2021年11月</w:t>
      </w:r>
      <w:sdt>
        <w:sdtPr>
          <w:rPr>
            <w:lang w:val="zh-CN"/>
          </w:rPr>
          <w:id w:val="-354116942"/>
          <w:docPartObj>
            <w:docPartGallery w:val="Table of Contents"/>
            <w:docPartUnique/>
          </w:docPartObj>
        </w:sdtPr>
        <w:sdtEndPr>
          <w:rPr>
            <w:lang w:val="zh-CN"/>
          </w:rPr>
        </w:sdtEndPr>
        <w:sdtContent/>
      </w:sdt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157" w:afterLines="50" w:line="240" w:lineRule="auto"/>
        <w:textAlignment w:val="auto"/>
      </w:pPr>
      <w:r>
        <w:rPr>
          <w:rFonts w:hint="eastAsia"/>
        </w:rPr>
        <w:t xml:space="preserve"> 手机端查询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157" w:afterLines="50" w:line="240" w:lineRule="auto"/>
        <w:textAlignment w:val="auto"/>
      </w:pPr>
      <w:bookmarkStart w:id="0" w:name="_Toc85634391"/>
      <w:r>
        <w:rPr>
          <w:rFonts w:hint="eastAsia"/>
        </w:rPr>
        <w:t>（一）企业安全助手</w:t>
      </w:r>
      <w:bookmarkEnd w:id="0"/>
    </w:p>
    <w:p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1、登录</w:t>
      </w:r>
    </w:p>
    <w:p>
      <w:pPr>
        <w:ind w:firstLine="640" w:firstLineChars="200"/>
        <w:rPr>
          <w:sz w:val="32"/>
          <w:szCs w:val="40"/>
        </w:rPr>
      </w:pPr>
      <w:r>
        <w:rPr>
          <w:rFonts w:hint="eastAsia"/>
          <w:sz w:val="32"/>
          <w:szCs w:val="40"/>
        </w:rPr>
        <w:t>企业可通过关注“深圳市</w:t>
      </w:r>
      <w:r>
        <w:rPr>
          <w:rFonts w:hint="eastAsia"/>
          <w:color w:val="000000"/>
          <w:sz w:val="32"/>
          <w:szCs w:val="40"/>
        </w:rPr>
        <w:t>应急管理局</w:t>
      </w:r>
      <w:r>
        <w:rPr>
          <w:rFonts w:hint="eastAsia"/>
          <w:sz w:val="32"/>
          <w:szCs w:val="40"/>
        </w:rPr>
        <w:t>”公众号进入安全助手，同时也可微信搜索“企业安全助手”小程序，进入到系统中。输入用户名和密码即可登录。</w:t>
      </w:r>
    </w:p>
    <w:p>
      <w:pPr>
        <w:jc w:val="center"/>
      </w:pPr>
      <w:r>
        <w:drawing>
          <wp:inline distT="0" distB="0" distL="0" distR="0">
            <wp:extent cx="1617345" cy="2672080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3335" cy="26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2、进入：可点击主页中的轮播图片中的“无违法违规证明材料”即可进入查询</w:t>
      </w:r>
      <w:r>
        <w:rPr>
          <w:rFonts w:hint="eastAsia"/>
          <w:color w:val="000000"/>
          <w:sz w:val="32"/>
          <w:szCs w:val="40"/>
        </w:rPr>
        <w:t>。</w:t>
      </w:r>
      <w:bookmarkStart w:id="2" w:name="_GoBack"/>
      <w:bookmarkEnd w:id="2"/>
    </w:p>
    <w:p>
      <w:pPr>
        <w:jc w:val="center"/>
        <w:rPr>
          <w:sz w:val="32"/>
          <w:szCs w:val="40"/>
        </w:rPr>
      </w:pPr>
      <w:r>
        <w:drawing>
          <wp:inline distT="0" distB="0" distL="0" distR="0">
            <wp:extent cx="2813050" cy="2496820"/>
            <wp:effectExtent l="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"/>
                    <a:srcRect b="50069"/>
                    <a:stretch>
                      <a:fillRect/>
                    </a:stretch>
                  </pic:blipFill>
                  <pic:spPr>
                    <a:xfrm>
                      <a:off x="0" y="0"/>
                      <a:ext cx="2816023" cy="24996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3、输入企业名称、统一信用代码、查询时间，即可进行查询。</w:t>
      </w:r>
    </w:p>
    <w:p>
      <w:pPr>
        <w:jc w:val="center"/>
        <w:rPr>
          <w:sz w:val="32"/>
          <w:szCs w:val="40"/>
        </w:rPr>
      </w:pPr>
      <w:r>
        <w:drawing>
          <wp:inline distT="0" distB="0" distL="0" distR="0">
            <wp:extent cx="2402840" cy="3633470"/>
            <wp:effectExtent l="0" t="0" r="1651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"/>
                    <a:srcRect b="14940"/>
                    <a:stretch>
                      <a:fillRect/>
                    </a:stretch>
                  </pic:blipFill>
                  <pic:spPr>
                    <a:xfrm>
                      <a:off x="0" y="0"/>
                      <a:ext cx="2403043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4、系统查询出结果后，可通过点击“证明材料下载”按钮即可下载证明材料。</w:t>
      </w:r>
    </w:p>
    <w:p>
      <w:pPr>
        <w:jc w:val="center"/>
        <w:rPr>
          <w:sz w:val="32"/>
          <w:szCs w:val="40"/>
        </w:rPr>
      </w:pPr>
      <w:r>
        <w:drawing>
          <wp:inline distT="0" distB="0" distL="0" distR="0">
            <wp:extent cx="2886710" cy="2974975"/>
            <wp:effectExtent l="0" t="0" r="889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"/>
                    <a:srcRect b="42028"/>
                    <a:stretch>
                      <a:fillRect/>
                    </a:stretch>
                  </pic:blipFill>
                  <pic:spPr>
                    <a:xfrm>
                      <a:off x="0" y="0"/>
                      <a:ext cx="2889108" cy="2977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0"/>
        <w:textAlignment w:val="auto"/>
      </w:pPr>
      <w:r>
        <w:rPr>
          <w:rFonts w:hint="eastAsia"/>
        </w:rPr>
        <w:t xml:space="preserve"> 电脑端查询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157" w:afterLines="50" w:line="240" w:lineRule="auto"/>
        <w:textAlignment w:val="auto"/>
        <w:rPr>
          <w:rFonts w:hint="eastAsia"/>
        </w:rPr>
      </w:pPr>
      <w:bookmarkStart w:id="1" w:name="_Toc85634392"/>
      <w:r>
        <w:rPr>
          <w:rFonts w:hint="eastAsia"/>
        </w:rPr>
        <w:t>（一）广东省统一身份认证平台查询/粤省事查询</w:t>
      </w:r>
      <w:bookmarkEnd w:id="1"/>
    </w:p>
    <w:p>
      <w:pPr>
        <w:rPr>
          <w:b/>
          <w:bCs/>
        </w:rPr>
      </w:pPr>
      <w:r>
        <w:rPr>
          <w:rFonts w:hint="eastAsia"/>
          <w:b/>
          <w:bCs/>
          <w:sz w:val="32"/>
          <w:szCs w:val="40"/>
        </w:rPr>
        <w:t>1、登录</w:t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可通过登录粤省事系统，登录后可点击“安全生产情况证明”进行查询个人或法人的查询内容。</w:t>
      </w:r>
    </w:p>
    <w:p>
      <w:pPr>
        <w:pStyle w:val="36"/>
        <w:spacing w:line="560" w:lineRule="exact"/>
        <w:ind w:firstLine="640"/>
        <w:rPr>
          <w:rFonts w:hint="eastAsia" w:ascii="仿宋_GB2312" w:hAnsi="仿宋_GB2312" w:cs="仿宋_GB2312"/>
          <w:szCs w:val="32"/>
        </w:rPr>
      </w:pPr>
      <w:r>
        <w:rPr>
          <w:szCs w:val="40"/>
        </w:rPr>
        <w:t>https://safety.yjgl.sz.gov.cn/ytsafe/</w:t>
      </w:r>
      <w:r>
        <w:rPr>
          <w:rFonts w:hint="eastAsia"/>
          <w:szCs w:val="40"/>
        </w:rPr>
        <w:t>illegal/portalLogin.jsp</w:t>
      </w:r>
    </w:p>
    <w:p>
      <w:pPr>
        <w:jc w:val="center"/>
        <w:rPr>
          <w:sz w:val="32"/>
          <w:szCs w:val="40"/>
        </w:rPr>
      </w:pPr>
      <w:r>
        <w:drawing>
          <wp:inline distT="0" distB="0" distL="0" distR="0">
            <wp:extent cx="4546600" cy="2106930"/>
            <wp:effectExtent l="0" t="0" r="635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8991" cy="211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2、</w:t>
      </w:r>
      <w:r>
        <w:rPr>
          <w:rFonts w:hint="eastAsia"/>
          <w:sz w:val="32"/>
          <w:szCs w:val="40"/>
        </w:rPr>
        <w:t>输入时间即可自动查询该企业的证明情况。</w:t>
      </w:r>
    </w:p>
    <w:p>
      <w:r>
        <w:drawing>
          <wp:inline distT="0" distB="0" distL="0" distR="0">
            <wp:extent cx="5274310" cy="117792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40"/>
        </w:rPr>
      </w:pPr>
      <w:r>
        <w:rPr>
          <w:sz w:val="32"/>
          <w:szCs w:val="40"/>
        </w:rPr>
        <w:t>3</w:t>
      </w:r>
      <w:r>
        <w:rPr>
          <w:rFonts w:hint="eastAsia"/>
          <w:sz w:val="32"/>
          <w:szCs w:val="40"/>
        </w:rPr>
        <w:t>、点击下载即可获取安全生产证明材料。</w:t>
      </w:r>
    </w:p>
    <w:p>
      <w:pPr>
        <w:rPr>
          <w:sz w:val="32"/>
          <w:szCs w:val="40"/>
        </w:rPr>
      </w:pPr>
      <w:r>
        <w:drawing>
          <wp:inline distT="0" distB="0" distL="0" distR="0">
            <wp:extent cx="5274310" cy="147129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157" w:afterLines="50" w:line="240" w:lineRule="auto"/>
        <w:textAlignment w:val="auto"/>
        <w:rPr>
          <w:rFonts w:hint="eastAsia"/>
        </w:rPr>
      </w:pPr>
      <w:r>
        <w:rPr>
          <w:rFonts w:hint="eastAsia"/>
        </w:rPr>
        <w:t>（二）深圳市安全生产综合管理信息系统查询</w:t>
      </w:r>
    </w:p>
    <w:p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1、登录</w:t>
      </w:r>
    </w:p>
    <w:p>
      <w:pPr>
        <w:ind w:firstLine="640" w:firstLineChars="200"/>
        <w:rPr>
          <w:sz w:val="32"/>
          <w:szCs w:val="40"/>
        </w:rPr>
      </w:pPr>
      <w:r>
        <w:rPr>
          <w:rFonts w:hint="eastAsia"/>
          <w:sz w:val="32"/>
          <w:szCs w:val="40"/>
        </w:rPr>
        <w:t>企业可通过登录各区安全生产系统（自查自报系统）</w:t>
      </w:r>
      <w:r>
        <w:fldChar w:fldCharType="begin"/>
      </w:r>
      <w:r>
        <w:instrText xml:space="preserve"> HYPERLINK "https://safety.yjgl.sz.gov.cn/ytsafe/login/sz/login_sz_main.html" </w:instrText>
      </w:r>
      <w:r>
        <w:fldChar w:fldCharType="separate"/>
      </w:r>
      <w:r>
        <w:rPr>
          <w:rStyle w:val="20"/>
          <w:sz w:val="32"/>
          <w:szCs w:val="40"/>
        </w:rPr>
        <w:t>https://safety.yjgl.sz.gov.cn/ytsafe/login/sz/login_sz_main.html</w:t>
      </w:r>
      <w:r>
        <w:rPr>
          <w:rStyle w:val="20"/>
          <w:sz w:val="32"/>
          <w:szCs w:val="40"/>
        </w:rPr>
        <w:fldChar w:fldCharType="end"/>
      </w:r>
      <w:r>
        <w:rPr>
          <w:rFonts w:hint="eastAsia"/>
          <w:sz w:val="32"/>
          <w:szCs w:val="40"/>
        </w:rPr>
        <w:t>，输入对应的用户名和密码进行登录。</w:t>
      </w:r>
    </w:p>
    <w:p>
      <w:pPr>
        <w:jc w:val="center"/>
        <w:rPr>
          <w:sz w:val="32"/>
          <w:szCs w:val="40"/>
        </w:rPr>
      </w:pPr>
      <w:r>
        <w:drawing>
          <wp:inline distT="0" distB="0" distL="0" distR="0">
            <wp:extent cx="4292600" cy="19888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257" cy="19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2，登录后在主页中点击“更多”按钮，进入到系统菜单页面，点击“安全生产情况证明”即可进入查询页面。</w:t>
      </w:r>
    </w:p>
    <w:p>
      <w:pPr>
        <w:jc w:val="center"/>
      </w:pPr>
      <w:r>
        <w:drawing>
          <wp:inline distT="0" distB="0" distL="0" distR="0">
            <wp:extent cx="4942840" cy="1176020"/>
            <wp:effectExtent l="0" t="0" r="1016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sz w:val="32"/>
          <w:szCs w:val="40"/>
        </w:rPr>
      </w:pPr>
      <w:r>
        <w:drawing>
          <wp:inline distT="0" distB="0" distL="0" distR="0">
            <wp:extent cx="4983480" cy="2310130"/>
            <wp:effectExtent l="0" t="0" r="7620" b="139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3、输入时间即可自动查询该企业的证明情况。</w:t>
      </w:r>
    </w:p>
    <w:p>
      <w:r>
        <w:drawing>
          <wp:inline distT="0" distB="0" distL="0" distR="0">
            <wp:extent cx="5274310" cy="1177925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40"/>
        </w:rPr>
      </w:pPr>
      <w:r>
        <w:rPr>
          <w:sz w:val="32"/>
          <w:szCs w:val="40"/>
        </w:rPr>
        <w:t>4</w:t>
      </w:r>
      <w:r>
        <w:rPr>
          <w:rFonts w:hint="eastAsia"/>
          <w:sz w:val="32"/>
          <w:szCs w:val="40"/>
        </w:rPr>
        <w:t>、点击下载即可获取安全生产证明材料。</w:t>
      </w:r>
    </w:p>
    <w:p>
      <w:pPr>
        <w:rPr>
          <w:sz w:val="32"/>
          <w:szCs w:val="40"/>
        </w:rPr>
      </w:pPr>
      <w:r>
        <w:drawing>
          <wp:inline distT="0" distB="0" distL="0" distR="0">
            <wp:extent cx="5274310" cy="147129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033D9"/>
    <w:multiLevelType w:val="multilevel"/>
    <w:tmpl w:val="563033D9"/>
    <w:lvl w:ilvl="0" w:tentative="0">
      <w:start w:val="1"/>
      <w:numFmt w:val="chineseCountingThousand"/>
      <w:pStyle w:val="2"/>
      <w:suff w:val="nothing"/>
      <w:lvlText w:val="第%1章"/>
      <w:lvlJc w:val="left"/>
      <w:pPr>
        <w:ind w:left="0" w:firstLine="0"/>
      </w:pPr>
    </w:lvl>
    <w:lvl w:ilvl="1" w:tentative="0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276"/>
    <w:rsid w:val="00006757"/>
    <w:rsid w:val="000220F6"/>
    <w:rsid w:val="00025459"/>
    <w:rsid w:val="000357BF"/>
    <w:rsid w:val="0008105C"/>
    <w:rsid w:val="00084E61"/>
    <w:rsid w:val="000B0B7C"/>
    <w:rsid w:val="000C7F41"/>
    <w:rsid w:val="00112F81"/>
    <w:rsid w:val="00124514"/>
    <w:rsid w:val="00151FCF"/>
    <w:rsid w:val="00156EC4"/>
    <w:rsid w:val="00187280"/>
    <w:rsid w:val="001B71B8"/>
    <w:rsid w:val="001D1181"/>
    <w:rsid w:val="002060A5"/>
    <w:rsid w:val="00262F6A"/>
    <w:rsid w:val="002A0B2E"/>
    <w:rsid w:val="002B23A4"/>
    <w:rsid w:val="002E73A4"/>
    <w:rsid w:val="002F2519"/>
    <w:rsid w:val="002F7EC2"/>
    <w:rsid w:val="003336BB"/>
    <w:rsid w:val="0035528E"/>
    <w:rsid w:val="003578B4"/>
    <w:rsid w:val="0036780B"/>
    <w:rsid w:val="003A73B1"/>
    <w:rsid w:val="003B02F1"/>
    <w:rsid w:val="003B1401"/>
    <w:rsid w:val="003C0A44"/>
    <w:rsid w:val="003C7A14"/>
    <w:rsid w:val="003D17EA"/>
    <w:rsid w:val="003D192F"/>
    <w:rsid w:val="003D6BCA"/>
    <w:rsid w:val="00427B30"/>
    <w:rsid w:val="00427B6B"/>
    <w:rsid w:val="00437333"/>
    <w:rsid w:val="0046523D"/>
    <w:rsid w:val="00466B11"/>
    <w:rsid w:val="004845AE"/>
    <w:rsid w:val="004A3BD3"/>
    <w:rsid w:val="004B0DFA"/>
    <w:rsid w:val="004B70F0"/>
    <w:rsid w:val="005141CC"/>
    <w:rsid w:val="005D3358"/>
    <w:rsid w:val="005E296D"/>
    <w:rsid w:val="006115C4"/>
    <w:rsid w:val="006720D3"/>
    <w:rsid w:val="00674B1D"/>
    <w:rsid w:val="006851A8"/>
    <w:rsid w:val="006903BB"/>
    <w:rsid w:val="00695E15"/>
    <w:rsid w:val="006D0276"/>
    <w:rsid w:val="0071489A"/>
    <w:rsid w:val="00724E31"/>
    <w:rsid w:val="00790631"/>
    <w:rsid w:val="00791876"/>
    <w:rsid w:val="007A376B"/>
    <w:rsid w:val="007D7887"/>
    <w:rsid w:val="00810E23"/>
    <w:rsid w:val="008113D2"/>
    <w:rsid w:val="00863F31"/>
    <w:rsid w:val="008804D4"/>
    <w:rsid w:val="008A4D39"/>
    <w:rsid w:val="008D5035"/>
    <w:rsid w:val="008D61A4"/>
    <w:rsid w:val="00905A50"/>
    <w:rsid w:val="00927D29"/>
    <w:rsid w:val="009476C4"/>
    <w:rsid w:val="009603E4"/>
    <w:rsid w:val="00964997"/>
    <w:rsid w:val="00964EE3"/>
    <w:rsid w:val="0098108B"/>
    <w:rsid w:val="009B015E"/>
    <w:rsid w:val="009F1C8D"/>
    <w:rsid w:val="00A05CAA"/>
    <w:rsid w:val="00A30F93"/>
    <w:rsid w:val="00A34BF1"/>
    <w:rsid w:val="00A56AAE"/>
    <w:rsid w:val="00A63B21"/>
    <w:rsid w:val="00A908A7"/>
    <w:rsid w:val="00A91052"/>
    <w:rsid w:val="00AA765D"/>
    <w:rsid w:val="00AD46A5"/>
    <w:rsid w:val="00AD6E14"/>
    <w:rsid w:val="00AE2FF0"/>
    <w:rsid w:val="00AF6E76"/>
    <w:rsid w:val="00B128E1"/>
    <w:rsid w:val="00B619C3"/>
    <w:rsid w:val="00B946FF"/>
    <w:rsid w:val="00BA167F"/>
    <w:rsid w:val="00BC3F59"/>
    <w:rsid w:val="00BC40EB"/>
    <w:rsid w:val="00BE302C"/>
    <w:rsid w:val="00BF4009"/>
    <w:rsid w:val="00C15A28"/>
    <w:rsid w:val="00C3445E"/>
    <w:rsid w:val="00C65792"/>
    <w:rsid w:val="00C7744E"/>
    <w:rsid w:val="00CD1D12"/>
    <w:rsid w:val="00CF0796"/>
    <w:rsid w:val="00D143B9"/>
    <w:rsid w:val="00D22BC3"/>
    <w:rsid w:val="00D3675C"/>
    <w:rsid w:val="00D72171"/>
    <w:rsid w:val="00DC2347"/>
    <w:rsid w:val="00DC4439"/>
    <w:rsid w:val="00DF0AAC"/>
    <w:rsid w:val="00E5423A"/>
    <w:rsid w:val="00E6120D"/>
    <w:rsid w:val="00E757A8"/>
    <w:rsid w:val="00E80753"/>
    <w:rsid w:val="00E82C42"/>
    <w:rsid w:val="00ED02B7"/>
    <w:rsid w:val="00F07465"/>
    <w:rsid w:val="00F07613"/>
    <w:rsid w:val="00F84323"/>
    <w:rsid w:val="00FA303D"/>
    <w:rsid w:val="07251A47"/>
    <w:rsid w:val="0B25789A"/>
    <w:rsid w:val="0C7031CF"/>
    <w:rsid w:val="0E0F2149"/>
    <w:rsid w:val="19B512A2"/>
    <w:rsid w:val="213B3362"/>
    <w:rsid w:val="302A0E10"/>
    <w:rsid w:val="39172AE5"/>
    <w:rsid w:val="4BC37546"/>
    <w:rsid w:val="4EE5588A"/>
    <w:rsid w:val="5D843B5A"/>
    <w:rsid w:val="5F21370D"/>
    <w:rsid w:val="62643889"/>
    <w:rsid w:val="6FE96D44"/>
    <w:rsid w:val="76C1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line="415" w:lineRule="auto"/>
      <w:outlineLvl w:val="2"/>
    </w:pPr>
    <w:rPr>
      <w:rFonts w:ascii="Times New Roman" w:hAnsi="Times New Roman" w:eastAsia="黑体" w:cs="Times New Roman"/>
      <w:bCs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28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9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30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toc 1"/>
    <w:basedOn w:val="1"/>
    <w:next w:val="1"/>
    <w:qFormat/>
    <w:uiPriority w:val="39"/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3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4">
    <w:name w:val="样式 (西文) 宋体 段前: 7.8 磅 段后: 7.8 磅 行距: 1.5 倍行距 首行缩进:  2 字符"/>
    <w:basedOn w:val="1"/>
    <w:qFormat/>
    <w:uiPriority w:val="0"/>
    <w:pPr>
      <w:spacing w:before="156" w:after="156" w:line="360" w:lineRule="auto"/>
      <w:ind w:firstLine="420" w:firstLineChars="200"/>
    </w:pPr>
    <w:rPr>
      <w:rFonts w:ascii="宋体" w:hAnsi="宋体" w:eastAsia="宋体" w:cs="宋体"/>
      <w:szCs w:val="20"/>
    </w:rPr>
  </w:style>
  <w:style w:type="character" w:customStyle="1" w:styleId="25">
    <w:name w:val="标题 4 字符"/>
    <w:basedOn w:val="19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6">
    <w:name w:val="标题 5 字符"/>
    <w:basedOn w:val="19"/>
    <w:link w:val="6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7">
    <w:name w:val="标题 6 字符"/>
    <w:basedOn w:val="19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8">
    <w:name w:val="标题 7 字符"/>
    <w:basedOn w:val="19"/>
    <w:link w:val="8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29">
    <w:name w:val="标题 8 字符"/>
    <w:basedOn w:val="19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0">
    <w:name w:val="标题 9 字符"/>
    <w:basedOn w:val="19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1">
    <w:name w:val="标题 字符"/>
    <w:basedOn w:val="19"/>
    <w:link w:val="1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32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styleId="33">
    <w:name w:val="List Paragraph"/>
    <w:basedOn w:val="1"/>
    <w:qFormat/>
    <w:uiPriority w:val="99"/>
    <w:pPr>
      <w:ind w:firstLine="420" w:firstLineChars="200"/>
    </w:pPr>
  </w:style>
  <w:style w:type="character" w:customStyle="1" w:styleId="34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5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_Style 1"/>
    <w:qFormat/>
    <w:uiPriority w:val="1"/>
    <w:pPr>
      <w:adjustRightInd w:val="0"/>
      <w:snapToGrid w:val="0"/>
      <w:ind w:firstLine="200" w:firstLineChars="200"/>
    </w:pPr>
    <w:rPr>
      <w:rFonts w:ascii="宋体" w:hAnsi="宋体" w:eastAsia="仿宋_GB2312" w:cs="Times New Roman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60BDA8-4002-4A82-A3B7-32B0687445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114</Words>
  <Characters>653</Characters>
  <Lines>5</Lines>
  <Paragraphs>1</Paragraphs>
  <TotalTime>1</TotalTime>
  <ScaleCrop>false</ScaleCrop>
  <LinksUpToDate>false</LinksUpToDate>
  <CharactersWithSpaces>766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2021-10-13T06:49:00Z</dcterms:created>
  <dc:creator>MSIK</dc:creator>
  <cp:lastModifiedBy>蒋东霖</cp:lastModifiedBy>
  <dcterms:modified xsi:type="dcterms:W3CDTF">2021-11-22T06:53:39Z</dcterms:modified>
  <cp:revision>157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F61B68A2EA184A2287781628BD10B0B9</vt:lpwstr>
  </property>
</Properties>
</file>