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5E" w:rsidRDefault="00F25F5E" w:rsidP="00F25F5E">
      <w:pPr>
        <w:spacing w:line="540" w:lineRule="exact"/>
        <w:outlineLvl w:val="2"/>
        <w:rPr>
          <w:rFonts w:ascii="黑体" w:eastAsia="黑体" w:hAnsi="黑体" w:cs="黑体" w:hint="eastAsia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附件2</w:t>
      </w:r>
    </w:p>
    <w:p w:rsidR="00F25F5E" w:rsidRDefault="00F25F5E" w:rsidP="00F25F5E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25F5E" w:rsidRDefault="00F25F5E" w:rsidP="00F25F5E">
      <w:pPr>
        <w:spacing w:line="540" w:lineRule="exact"/>
        <w:jc w:val="center"/>
        <w:outlineLvl w:val="2"/>
        <w:rPr>
          <w:rFonts w:ascii="方正小标宋简体" w:eastAsia="方正小标宋简体" w:hAnsi="黑体" w:hint="eastAsia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北海市人大常委会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br/>
      </w:r>
      <w:r>
        <w:rPr>
          <w:rFonts w:ascii="方正小标宋简体" w:eastAsia="方正小标宋简体" w:hAnsi="黑体" w:hint="eastAsia"/>
          <w:sz w:val="42"/>
          <w:szCs w:val="42"/>
        </w:rPr>
        <w:t>五年（2016年-2021年）立法规划</w:t>
      </w:r>
    </w:p>
    <w:p w:rsidR="00F25F5E" w:rsidRDefault="00F25F5E" w:rsidP="00F25F5E">
      <w:pPr>
        <w:spacing w:line="540" w:lineRule="exact"/>
        <w:ind w:firstLineChars="200" w:firstLine="560"/>
        <w:jc w:val="center"/>
        <w:outlineLvl w:val="2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（2017年11月8日市十五届人大常委会第十四次主任会议通过）</w:t>
      </w:r>
    </w:p>
    <w:p w:rsidR="00F25F5E" w:rsidRDefault="00F25F5E" w:rsidP="00F25F5E">
      <w:pPr>
        <w:spacing w:line="540" w:lineRule="exact"/>
        <w:ind w:firstLineChars="200" w:firstLine="600"/>
        <w:jc w:val="center"/>
        <w:outlineLvl w:val="2"/>
        <w:rPr>
          <w:rFonts w:ascii="楷体_GB2312" w:eastAsia="楷体_GB2312" w:hAnsi="楷体_GB2312" w:cs="楷体_GB2312" w:hint="eastAsia"/>
          <w:sz w:val="30"/>
          <w:szCs w:val="30"/>
        </w:rPr>
      </w:pPr>
    </w:p>
    <w:p w:rsidR="00F25F5E" w:rsidRDefault="00F25F5E" w:rsidP="00F25F5E">
      <w:pPr>
        <w:spacing w:line="540" w:lineRule="exact"/>
        <w:ind w:firstLineChars="200" w:firstLine="680"/>
        <w:rPr>
          <w:rFonts w:ascii="黑体" w:eastAsia="黑体" w:hAnsi="黑体" w:cs="黑体" w:hint="eastAsia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第一类项目：条件比较成熟，任期内拟提请审议的法规草案（11件）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101"/>
        <w:gridCol w:w="5418"/>
        <w:gridCol w:w="2232"/>
      </w:tblGrid>
      <w:tr w:rsidR="00F25F5E" w:rsidTr="002267CD">
        <w:trPr>
          <w:trHeight w:val="8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序号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法规名称（完成情况）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520" w:lineRule="exact"/>
              <w:jc w:val="center"/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提请审议或牵头起草单位</w:t>
            </w:r>
          </w:p>
        </w:tc>
      </w:tr>
      <w:tr w:rsidR="00F25F5E" w:rsidTr="00226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北海市城市市容和环境卫生管理条例（已立法）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  <w:tr w:rsidR="00F25F5E" w:rsidTr="00226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0"/>
                <w:sz w:val="34"/>
                <w:szCs w:val="34"/>
              </w:rPr>
              <w:t>北海市涠洲岛生态环境保护条例（已立法）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  <w:tr w:rsidR="00F25F5E" w:rsidTr="00226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北海市老街保护条例（已立法）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市人大外侨委</w:t>
            </w:r>
          </w:p>
        </w:tc>
      </w:tr>
      <w:tr w:rsidR="00F25F5E" w:rsidTr="002267CD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北海市红树林保护条例（暂缓立法）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市人大农经委</w:t>
            </w:r>
          </w:p>
        </w:tc>
      </w:tr>
      <w:tr w:rsidR="00F25F5E" w:rsidTr="002267CD">
        <w:trPr>
          <w:trHeight w:val="6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北海市沿海沙滩保护条例（已立法）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市人大城建委</w:t>
            </w:r>
          </w:p>
        </w:tc>
      </w:tr>
      <w:tr w:rsidR="00F25F5E" w:rsidTr="00226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北海市合浦汉墓群保护条例（已立法）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市人大教科委</w:t>
            </w:r>
          </w:p>
        </w:tc>
      </w:tr>
      <w:tr w:rsidR="00F25F5E" w:rsidTr="002267CD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北海市海上丝绸之路历史文化遗产点</w:t>
            </w:r>
            <w:r>
              <w:rPr>
                <w:rFonts w:ascii="仿宋_GB2312" w:eastAsia="仿宋_GB2312" w:hAnsi="仿宋_GB2312" w:cs="仿宋_GB2312"/>
                <w:w w:val="90"/>
                <w:sz w:val="34"/>
                <w:szCs w:val="34"/>
              </w:rPr>
              <w:br/>
            </w: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保护条例（立法中）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  <w:tr w:rsidR="00F25F5E" w:rsidTr="00226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北海市绿化管理条例（立法预备中）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  <w:tr w:rsidR="00F25F5E" w:rsidTr="002267CD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北海市矿产资源保护条例（立法中）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  <w:tr w:rsidR="00F25F5E" w:rsidTr="002267CD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北海市涠洲岛珊瑚礁保护条例（未立法）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  <w:tr w:rsidR="00F25F5E" w:rsidTr="002267CD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北海市南珠文化保护条例（未立法）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</w:tbl>
    <w:p w:rsidR="00F25F5E" w:rsidRDefault="00F25F5E" w:rsidP="00F25F5E">
      <w:pPr>
        <w:spacing w:line="560" w:lineRule="exact"/>
        <w:ind w:firstLineChars="200" w:firstLine="680"/>
        <w:rPr>
          <w:rFonts w:ascii="黑体" w:eastAsia="黑体" w:hAnsi="黑体" w:cs="黑体" w:hint="eastAsia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第二类项目：需要抓紧工作，条件成熟时提请审议</w:t>
      </w:r>
      <w:r>
        <w:rPr>
          <w:rFonts w:ascii="黑体" w:eastAsia="黑体" w:hAnsi="黑体" w:cs="黑体" w:hint="eastAsia"/>
          <w:sz w:val="34"/>
          <w:szCs w:val="34"/>
        </w:rPr>
        <w:lastRenderedPageBreak/>
        <w:t>的法规草案（2件）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101"/>
        <w:gridCol w:w="5379"/>
        <w:gridCol w:w="2268"/>
      </w:tblGrid>
      <w:tr w:rsidR="00F25F5E" w:rsidTr="002267CD">
        <w:trPr>
          <w:trHeight w:val="9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黑体" w:eastAsia="黑体" w:hAnsi="黑体" w:cs="仿宋_GB2312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序号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黑体" w:eastAsia="黑体" w:hAnsi="黑体" w:cs="仿宋_GB2312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法规名称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黑体" w:eastAsia="黑体" w:hAnsi="黑体" w:cs="仿宋_GB2312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提请审议或牵头起草单位</w:t>
            </w:r>
          </w:p>
        </w:tc>
      </w:tr>
      <w:tr w:rsidR="00F25F5E" w:rsidTr="002267CD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  <w:t>北海市物业管理条例（未立法）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  <w:t xml:space="preserve"> 市政府</w:t>
            </w:r>
          </w:p>
        </w:tc>
      </w:tr>
      <w:tr w:rsidR="00F25F5E" w:rsidTr="002267CD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  <w:t>北海市湿地保护条例（未立法）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" w:cs="仿宋_GB2312" w:hint="eastAsia"/>
                <w:w w:val="90"/>
                <w:sz w:val="34"/>
                <w:szCs w:val="34"/>
              </w:rPr>
              <w:t xml:space="preserve"> 市政府</w:t>
            </w:r>
          </w:p>
        </w:tc>
      </w:tr>
    </w:tbl>
    <w:p w:rsidR="00F25F5E" w:rsidRDefault="00F25F5E" w:rsidP="00F25F5E">
      <w:pPr>
        <w:spacing w:line="60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</w:p>
    <w:p w:rsidR="00F25F5E" w:rsidRDefault="00F25F5E" w:rsidP="00F25F5E">
      <w:pPr>
        <w:spacing w:line="600" w:lineRule="exact"/>
        <w:ind w:firstLineChars="200" w:firstLine="680"/>
        <w:outlineLvl w:val="3"/>
        <w:rPr>
          <w:rFonts w:ascii="楷体_GB2312" w:eastAsia="楷体_GB2312" w:hint="eastAsia"/>
          <w:sz w:val="34"/>
          <w:szCs w:val="34"/>
        </w:rPr>
      </w:pPr>
    </w:p>
    <w:p w:rsidR="00F25F5E" w:rsidRDefault="00F25F5E" w:rsidP="00F25F5E">
      <w:pPr>
        <w:spacing w:line="560" w:lineRule="exact"/>
        <w:ind w:firstLineChars="200" w:firstLine="680"/>
        <w:rPr>
          <w:rFonts w:ascii="黑体" w:eastAsia="黑体" w:hAnsi="黑体" w:cs="黑体" w:hint="eastAsia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第三类项目：立法条件尚不具备，需要继续研究论证的立法项目（3件）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101"/>
        <w:gridCol w:w="5380"/>
        <w:gridCol w:w="2267"/>
      </w:tblGrid>
      <w:tr w:rsidR="00F25F5E" w:rsidTr="002267CD">
        <w:trPr>
          <w:trHeight w:val="9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序号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法规名称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</w:pPr>
            <w:r>
              <w:rPr>
                <w:rFonts w:ascii="黑体" w:eastAsia="黑体" w:hAnsi="黑体" w:cs="仿宋_GB2312" w:hint="eastAsia"/>
                <w:w w:val="90"/>
                <w:sz w:val="34"/>
                <w:szCs w:val="34"/>
              </w:rPr>
              <w:t>提请审议或牵头起草单位</w:t>
            </w:r>
          </w:p>
        </w:tc>
      </w:tr>
      <w:tr w:rsidR="00F25F5E" w:rsidTr="002267CD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合浦大浪古城遗址保护条例（未立法）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  <w:tr w:rsidR="00F25F5E" w:rsidTr="002267CD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合浦草鞋村遗址保护条例（未立法）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  <w:tr w:rsidR="00F25F5E" w:rsidTr="002267CD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北海市白龙城遗址保护条例（未立法）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E" w:rsidRDefault="00F25F5E" w:rsidP="002267CD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4"/>
                <w:szCs w:val="34"/>
              </w:rPr>
              <w:t>市政府</w:t>
            </w:r>
          </w:p>
        </w:tc>
      </w:tr>
    </w:tbl>
    <w:p w:rsidR="00F25F5E" w:rsidRDefault="00F25F5E" w:rsidP="00F25F5E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25F5E" w:rsidRDefault="00F25F5E" w:rsidP="00F25F5E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25F5E" w:rsidRDefault="00F25F5E" w:rsidP="00F25F5E">
      <w:pPr>
        <w:spacing w:line="560" w:lineRule="exact"/>
        <w:ind w:firstLine="680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25F5E" w:rsidRDefault="00F25F5E" w:rsidP="00F25F5E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25F5E" w:rsidRDefault="00F25F5E" w:rsidP="00F25F5E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C46947" w:rsidRDefault="00C46947"/>
    <w:sectPr w:rsidR="00C4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47" w:rsidRDefault="00C46947" w:rsidP="00F25F5E">
      <w:r>
        <w:separator/>
      </w:r>
    </w:p>
  </w:endnote>
  <w:endnote w:type="continuationSeparator" w:id="1">
    <w:p w:rsidR="00C46947" w:rsidRDefault="00C46947" w:rsidP="00F2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47" w:rsidRDefault="00C46947" w:rsidP="00F25F5E">
      <w:r>
        <w:separator/>
      </w:r>
    </w:p>
  </w:footnote>
  <w:footnote w:type="continuationSeparator" w:id="1">
    <w:p w:rsidR="00C46947" w:rsidRDefault="00C46947" w:rsidP="00F25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F5E"/>
    <w:rsid w:val="00C46947"/>
    <w:rsid w:val="00F2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F5E"/>
    <w:rPr>
      <w:sz w:val="18"/>
      <w:szCs w:val="18"/>
    </w:rPr>
  </w:style>
  <w:style w:type="table" w:styleId="a5">
    <w:name w:val="Table Grid"/>
    <w:basedOn w:val="a1"/>
    <w:qFormat/>
    <w:rsid w:val="00F25F5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系统学习部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2019-04-10T03:57:00Z</dcterms:created>
  <dcterms:modified xsi:type="dcterms:W3CDTF">2019-04-10T03:57:00Z</dcterms:modified>
</cp:coreProperties>
</file>