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0B7" w:rsidRPr="002D6450" w:rsidRDefault="00C830B7" w:rsidP="00C830B7">
      <w:pPr>
        <w:spacing w:line="440" w:lineRule="exact"/>
        <w:rPr>
          <w:rFonts w:ascii="Times New Roman" w:eastAsia="黑体" w:hAnsi="Times New Roman" w:cs="Times New Roman"/>
          <w:sz w:val="32"/>
          <w:szCs w:val="24"/>
        </w:rPr>
      </w:pPr>
      <w:r w:rsidRPr="002D6450">
        <w:rPr>
          <w:rFonts w:ascii="Times New Roman" w:eastAsia="黑体" w:hAnsi="Times New Roman" w:cs="Times New Roman"/>
          <w:sz w:val="32"/>
          <w:szCs w:val="24"/>
        </w:rPr>
        <w:t>附件</w:t>
      </w:r>
      <w:r w:rsidRPr="002D6450">
        <w:rPr>
          <w:rFonts w:ascii="Times New Roman" w:eastAsia="黑体" w:hAnsi="Times New Roman" w:cs="Times New Roman"/>
          <w:sz w:val="32"/>
          <w:szCs w:val="24"/>
        </w:rPr>
        <w:t>7</w:t>
      </w:r>
      <w:bookmarkStart w:id="0" w:name="_GoBack"/>
      <w:bookmarkEnd w:id="0"/>
    </w:p>
    <w:p w:rsidR="00C830B7" w:rsidRDefault="00C830B7" w:rsidP="00C830B7">
      <w:pPr>
        <w:spacing w:line="440" w:lineRule="exact"/>
        <w:jc w:val="center"/>
        <w:rPr>
          <w:rFonts w:ascii="方正小标宋简体" w:eastAsia="方正小标宋简体" w:hAnsi="宋体"/>
          <w:sz w:val="32"/>
          <w:szCs w:val="24"/>
        </w:rPr>
      </w:pPr>
      <w:r w:rsidRPr="00C830B7">
        <w:rPr>
          <w:rFonts w:ascii="黑体" w:eastAsia="黑体" w:hAnsi="黑体" w:hint="eastAsia"/>
          <w:sz w:val="32"/>
          <w:szCs w:val="24"/>
        </w:rPr>
        <w:t>俄色叶饮片标准（征求意见稿）</w:t>
      </w:r>
    </w:p>
    <w:p w:rsidR="00C830B7" w:rsidRDefault="00C830B7" w:rsidP="00C830B7">
      <w:pPr>
        <w:spacing w:line="440" w:lineRule="exact"/>
        <w:jc w:val="center"/>
        <w:rPr>
          <w:rFonts w:ascii="方正小标宋简体" w:eastAsia="方正小标宋简体" w:hAnsi="宋体"/>
          <w:sz w:val="32"/>
          <w:szCs w:val="24"/>
        </w:rPr>
      </w:pPr>
    </w:p>
    <w:p w:rsidR="002B59A4" w:rsidRPr="002B59A4" w:rsidRDefault="002B59A4" w:rsidP="00C830B7">
      <w:pPr>
        <w:spacing w:line="440" w:lineRule="exact"/>
        <w:jc w:val="center"/>
        <w:rPr>
          <w:rFonts w:ascii="方正小标宋简体" w:eastAsia="方正小标宋简体" w:hAnsi="宋体"/>
          <w:sz w:val="32"/>
          <w:szCs w:val="24"/>
        </w:rPr>
      </w:pPr>
      <w:proofErr w:type="gramStart"/>
      <w:r w:rsidRPr="002B59A4">
        <w:rPr>
          <w:rFonts w:ascii="方正小标宋简体" w:eastAsia="方正小标宋简体" w:hAnsi="宋体" w:hint="eastAsia"/>
          <w:sz w:val="32"/>
          <w:szCs w:val="24"/>
        </w:rPr>
        <w:t>俄色叶</w:t>
      </w:r>
      <w:proofErr w:type="gramEnd"/>
    </w:p>
    <w:p w:rsidR="002B59A4" w:rsidRPr="00A918C5" w:rsidRDefault="002B59A4" w:rsidP="00C830B7">
      <w:pPr>
        <w:spacing w:line="440" w:lineRule="exact"/>
        <w:jc w:val="center"/>
        <w:rPr>
          <w:rFonts w:ascii="Times New Roman" w:eastAsia="宋体" w:hAnsi="Times New Roman" w:cs="Times New Roman"/>
          <w:szCs w:val="21"/>
        </w:rPr>
      </w:pPr>
      <w:proofErr w:type="spellStart"/>
      <w:r w:rsidRPr="00A918C5">
        <w:rPr>
          <w:rFonts w:ascii="Times New Roman" w:eastAsia="宋体" w:hAnsi="Times New Roman" w:cs="Times New Roman"/>
          <w:szCs w:val="21"/>
        </w:rPr>
        <w:t>Eseye</w:t>
      </w:r>
      <w:proofErr w:type="spellEnd"/>
    </w:p>
    <w:p w:rsidR="002B59A4" w:rsidRPr="002B59A4" w:rsidRDefault="002B59A4" w:rsidP="00C830B7">
      <w:pPr>
        <w:spacing w:line="440" w:lineRule="exact"/>
        <w:ind w:firstLineChars="200" w:firstLine="640"/>
        <w:jc w:val="center"/>
        <w:rPr>
          <w:rFonts w:ascii="Times New Roman" w:eastAsia="宋体" w:hAnsi="Times New Roman" w:cs="Times New Roman"/>
          <w:bCs/>
          <w:sz w:val="32"/>
          <w:szCs w:val="32"/>
        </w:rPr>
      </w:pPr>
      <w:bookmarkStart w:id="1" w:name="_Hlk4083006"/>
      <w:r w:rsidRPr="002B59A4">
        <w:rPr>
          <w:rFonts w:ascii="Times New Roman" w:eastAsia="宋体" w:hAnsi="Times New Roman" w:cs="Times New Roman"/>
          <w:bCs/>
          <w:sz w:val="32"/>
          <w:szCs w:val="32"/>
        </w:rPr>
        <w:t>MAL</w:t>
      </w:r>
      <w:r>
        <w:rPr>
          <w:rFonts w:ascii="Times New Roman" w:eastAsia="宋体" w:hAnsi="Times New Roman" w:cs="Times New Roman" w:hint="eastAsia"/>
          <w:bCs/>
          <w:sz w:val="32"/>
          <w:szCs w:val="32"/>
        </w:rPr>
        <w:t>I</w:t>
      </w:r>
      <w:r w:rsidRPr="002B59A4">
        <w:rPr>
          <w:rFonts w:ascii="Times New Roman" w:eastAsia="宋体" w:hAnsi="Times New Roman" w:cs="Times New Roman"/>
          <w:bCs/>
          <w:sz w:val="32"/>
          <w:szCs w:val="32"/>
        </w:rPr>
        <w:t xml:space="preserve"> TORINGOIDES FOLIUM</w:t>
      </w:r>
      <w:bookmarkEnd w:id="1"/>
      <w:r w:rsidRPr="002B59A4">
        <w:rPr>
          <w:rFonts w:ascii="Times New Roman" w:eastAsia="宋体" w:hAnsi="Times New Roman" w:cs="Times New Roman"/>
          <w:bCs/>
          <w:sz w:val="32"/>
          <w:szCs w:val="32"/>
        </w:rPr>
        <w:t xml:space="preserve"> ET TRANSITORIAE</w:t>
      </w:r>
    </w:p>
    <w:p w:rsidR="002B59A4" w:rsidRPr="005F3414" w:rsidRDefault="002B59A4" w:rsidP="00C830B7">
      <w:pPr>
        <w:spacing w:line="44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 w:hint="eastAsia"/>
          <w:sz w:val="24"/>
          <w:szCs w:val="24"/>
        </w:rPr>
        <w:t>【来源】</w:t>
      </w:r>
      <w:r>
        <w:rPr>
          <w:rFonts w:ascii="宋体" w:eastAsia="宋体" w:hAnsi="宋体" w:hint="eastAsia"/>
          <w:b/>
          <w:sz w:val="24"/>
          <w:szCs w:val="24"/>
        </w:rPr>
        <w:t xml:space="preserve"> </w:t>
      </w:r>
      <w:r w:rsidRPr="00AB248E">
        <w:rPr>
          <w:rFonts w:ascii="Times New Roman" w:eastAsia="宋体" w:hAnsi="Times New Roman" w:cs="Times New Roman" w:hint="eastAsia"/>
          <w:bCs/>
          <w:sz w:val="24"/>
          <w:szCs w:val="24"/>
        </w:rPr>
        <w:t>本品为</w:t>
      </w:r>
      <w:r w:rsidRPr="00AB248E">
        <w:rPr>
          <w:rFonts w:ascii="Times New Roman" w:eastAsia="宋体" w:hAnsi="Times New Roman" w:cs="Times New Roman"/>
          <w:bCs/>
          <w:sz w:val="24"/>
          <w:szCs w:val="24"/>
        </w:rPr>
        <w:t>蔷薇科植物变叶海棠</w:t>
      </w:r>
      <w:r w:rsidRPr="00AB248E">
        <w:rPr>
          <w:rFonts w:ascii="Times New Roman" w:eastAsia="宋体" w:hAnsi="Times New Roman" w:cs="Times New Roman"/>
          <w:bCs/>
          <w:i/>
          <w:sz w:val="24"/>
          <w:szCs w:val="24"/>
        </w:rPr>
        <w:t>Malus</w:t>
      </w:r>
      <w:r w:rsidRPr="00AB248E">
        <w:rPr>
          <w:rFonts w:ascii="Times New Roman" w:eastAsia="宋体" w:hAnsi="Times New Roman" w:cs="Times New Roman" w:hint="eastAsia"/>
          <w:bCs/>
          <w:i/>
          <w:sz w:val="24"/>
          <w:szCs w:val="24"/>
        </w:rPr>
        <w:t xml:space="preserve"> </w:t>
      </w:r>
      <w:proofErr w:type="spellStart"/>
      <w:r w:rsidRPr="00AB248E">
        <w:rPr>
          <w:rFonts w:ascii="Times New Roman" w:eastAsia="宋体" w:hAnsi="Times New Roman" w:cs="Times New Roman"/>
          <w:bCs/>
          <w:i/>
          <w:sz w:val="24"/>
          <w:szCs w:val="24"/>
        </w:rPr>
        <w:t>toringoides</w:t>
      </w:r>
      <w:proofErr w:type="spellEnd"/>
      <w:r w:rsidR="00AB707D">
        <w:rPr>
          <w:rFonts w:ascii="Times New Roman" w:eastAsia="宋体" w:hAnsi="Times New Roman" w:cs="Times New Roman" w:hint="eastAsia"/>
          <w:bCs/>
          <w:sz w:val="24"/>
          <w:szCs w:val="24"/>
        </w:rPr>
        <w:t>（</w:t>
      </w:r>
      <w:proofErr w:type="spellStart"/>
      <w:r w:rsidRPr="00AB248E">
        <w:rPr>
          <w:rFonts w:ascii="Times New Roman" w:eastAsia="宋体" w:hAnsi="Times New Roman" w:cs="Times New Roman"/>
          <w:bCs/>
          <w:sz w:val="24"/>
          <w:szCs w:val="24"/>
        </w:rPr>
        <w:t>Rehd</w:t>
      </w:r>
      <w:proofErr w:type="spellEnd"/>
      <w:r w:rsidRPr="00AB248E">
        <w:rPr>
          <w:rFonts w:ascii="Times New Roman" w:eastAsia="宋体" w:hAnsi="Times New Roman" w:cs="Times New Roman"/>
          <w:bCs/>
          <w:sz w:val="24"/>
          <w:szCs w:val="24"/>
        </w:rPr>
        <w:t>.</w:t>
      </w:r>
      <w:r w:rsidR="00AB707D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  <w:r w:rsidRPr="00AB248E">
        <w:rPr>
          <w:rFonts w:ascii="Times New Roman" w:eastAsia="宋体" w:hAnsi="Times New Roman" w:cs="Times New Roman"/>
          <w:bCs/>
          <w:sz w:val="24"/>
          <w:szCs w:val="24"/>
        </w:rPr>
        <w:t>Hughes.</w:t>
      </w:r>
      <w:r w:rsidRPr="00AB248E">
        <w:rPr>
          <w:rFonts w:ascii="Times New Roman" w:eastAsia="宋体" w:hAnsi="Times New Roman" w:cs="Times New Roman"/>
          <w:bCs/>
          <w:sz w:val="24"/>
          <w:szCs w:val="24"/>
        </w:rPr>
        <w:t>和花叶海棠</w:t>
      </w:r>
      <w:r w:rsidRPr="00AB248E">
        <w:rPr>
          <w:rFonts w:ascii="Times New Roman" w:eastAsia="宋体" w:hAnsi="Times New Roman" w:cs="Times New Roman"/>
          <w:bCs/>
          <w:i/>
          <w:sz w:val="24"/>
          <w:szCs w:val="24"/>
        </w:rPr>
        <w:t xml:space="preserve">Malus </w:t>
      </w:r>
      <w:proofErr w:type="spellStart"/>
      <w:r w:rsidRPr="00AB248E">
        <w:rPr>
          <w:rFonts w:ascii="Times New Roman" w:eastAsia="宋体" w:hAnsi="Times New Roman" w:cs="Times New Roman"/>
          <w:bCs/>
          <w:i/>
          <w:sz w:val="24"/>
          <w:szCs w:val="24"/>
        </w:rPr>
        <w:t>transitoria</w:t>
      </w:r>
      <w:proofErr w:type="spellEnd"/>
      <w:r w:rsidR="00282C28">
        <w:rPr>
          <w:rFonts w:ascii="Times New Roman" w:eastAsia="宋体" w:hAnsi="Times New Roman" w:cs="Times New Roman" w:hint="eastAsia"/>
          <w:bCs/>
          <w:sz w:val="24"/>
          <w:szCs w:val="24"/>
        </w:rPr>
        <w:t>（</w:t>
      </w:r>
      <w:proofErr w:type="spellStart"/>
      <w:r w:rsidRPr="00AB248E">
        <w:rPr>
          <w:rFonts w:ascii="Times New Roman" w:eastAsia="宋体" w:hAnsi="Times New Roman" w:cs="Times New Roman"/>
          <w:bCs/>
          <w:sz w:val="24"/>
          <w:szCs w:val="24"/>
        </w:rPr>
        <w:t>Batal</w:t>
      </w:r>
      <w:proofErr w:type="spellEnd"/>
      <w:r w:rsidRPr="00AB248E">
        <w:rPr>
          <w:rFonts w:ascii="Times New Roman" w:eastAsia="宋体" w:hAnsi="Times New Roman" w:cs="Times New Roman"/>
          <w:bCs/>
          <w:sz w:val="24"/>
          <w:szCs w:val="24"/>
        </w:rPr>
        <w:t>.</w:t>
      </w:r>
      <w:r w:rsidR="00282C28">
        <w:rPr>
          <w:rFonts w:ascii="Times New Roman" w:eastAsia="宋体" w:hAnsi="Times New Roman" w:cs="Times New Roman" w:hint="eastAsia"/>
          <w:bCs/>
          <w:sz w:val="24"/>
          <w:szCs w:val="24"/>
        </w:rPr>
        <w:t>）</w:t>
      </w:r>
      <w:proofErr w:type="spellStart"/>
      <w:r w:rsidRPr="00AB248E">
        <w:rPr>
          <w:rFonts w:ascii="Times New Roman" w:eastAsia="宋体" w:hAnsi="Times New Roman" w:cs="Times New Roman"/>
          <w:bCs/>
          <w:sz w:val="24"/>
          <w:szCs w:val="24"/>
        </w:rPr>
        <w:t>Schneid</w:t>
      </w:r>
      <w:proofErr w:type="spellEnd"/>
      <w:r w:rsidRPr="00AB248E">
        <w:rPr>
          <w:rFonts w:ascii="Times New Roman" w:eastAsia="宋体" w:hAnsi="Times New Roman" w:cs="Times New Roman"/>
          <w:bCs/>
          <w:sz w:val="24"/>
          <w:szCs w:val="24"/>
        </w:rPr>
        <w:t>.</w:t>
      </w:r>
      <w:r w:rsidRPr="00AB248E">
        <w:rPr>
          <w:rFonts w:ascii="Times New Roman" w:eastAsia="宋体" w:hAnsi="Times New Roman" w:cs="Times New Roman"/>
          <w:bCs/>
          <w:sz w:val="24"/>
          <w:szCs w:val="24"/>
        </w:rPr>
        <w:t>的干燥叶</w:t>
      </w:r>
      <w:r>
        <w:rPr>
          <w:rFonts w:ascii="Times New Roman" w:eastAsia="宋体" w:hAnsi="Times New Roman" w:cs="Times New Roman" w:hint="eastAsia"/>
          <w:bCs/>
          <w:sz w:val="24"/>
          <w:szCs w:val="24"/>
        </w:rPr>
        <w:t>及叶芽。</w:t>
      </w:r>
      <w:r w:rsidR="00835A7C">
        <w:rPr>
          <w:rFonts w:ascii="Times New Roman" w:eastAsia="宋体" w:hAnsi="Times New Roman" w:cs="Times New Roman" w:hint="eastAsia"/>
          <w:bCs/>
          <w:sz w:val="24"/>
          <w:szCs w:val="24"/>
        </w:rPr>
        <w:t>6</w:t>
      </w:r>
      <w:r w:rsidR="00835A7C">
        <w:rPr>
          <w:rFonts w:ascii="Times New Roman" w:eastAsia="宋体" w:hAnsi="Times New Roman" w:cs="Times New Roman" w:hint="eastAsia"/>
          <w:bCs/>
          <w:sz w:val="24"/>
          <w:szCs w:val="24"/>
        </w:rPr>
        <w:t>～</w:t>
      </w:r>
      <w:r w:rsidR="00835A7C">
        <w:rPr>
          <w:rFonts w:ascii="Times New Roman" w:eastAsia="宋体" w:hAnsi="Times New Roman" w:cs="Times New Roman" w:hint="eastAsia"/>
          <w:bCs/>
          <w:sz w:val="24"/>
          <w:szCs w:val="24"/>
        </w:rPr>
        <w:t>8</w:t>
      </w:r>
      <w:r w:rsidR="00835A7C">
        <w:rPr>
          <w:rFonts w:ascii="Times New Roman" w:eastAsia="宋体" w:hAnsi="Times New Roman" w:cs="Times New Roman" w:hint="eastAsia"/>
          <w:bCs/>
          <w:sz w:val="24"/>
          <w:szCs w:val="24"/>
        </w:rPr>
        <w:t>月采摘，除去杂质，晒干。</w:t>
      </w:r>
    </w:p>
    <w:p w:rsidR="002B59A4" w:rsidRDefault="002B59A4" w:rsidP="00C830B7">
      <w:pPr>
        <w:spacing w:line="440" w:lineRule="exact"/>
        <w:ind w:firstLineChars="200" w:firstLine="480"/>
        <w:jc w:val="left"/>
        <w:rPr>
          <w:rFonts w:ascii="Times New Roman" w:eastAsia="宋体" w:hAnsi="Times New Roman" w:cs="Times New Roman"/>
          <w:bCs/>
          <w:sz w:val="24"/>
          <w:szCs w:val="24"/>
        </w:rPr>
      </w:pPr>
      <w:r w:rsidRPr="002B59A4">
        <w:rPr>
          <w:rFonts w:ascii="黑体" w:eastAsia="黑体" w:hAnsi="黑体" w:hint="eastAsia"/>
          <w:sz w:val="24"/>
          <w:szCs w:val="24"/>
        </w:rPr>
        <w:t>【炮制】</w:t>
      </w:r>
      <w:r>
        <w:rPr>
          <w:rFonts w:ascii="宋体" w:eastAsia="宋体" w:hAnsi="宋体" w:hint="eastAsia"/>
          <w:b/>
          <w:sz w:val="24"/>
          <w:szCs w:val="24"/>
        </w:rPr>
        <w:t xml:space="preserve"> 俄色叶（净制） </w:t>
      </w:r>
      <w:proofErr w:type="gramStart"/>
      <w:r w:rsidRPr="002B59A4">
        <w:rPr>
          <w:rFonts w:ascii="宋体" w:eastAsia="宋体" w:hAnsi="宋体" w:hint="eastAsia"/>
          <w:sz w:val="24"/>
          <w:szCs w:val="24"/>
        </w:rPr>
        <w:t>取</w:t>
      </w:r>
      <w:r>
        <w:rPr>
          <w:rFonts w:ascii="宋体" w:eastAsia="宋体" w:hAnsi="宋体" w:hint="eastAsia"/>
          <w:sz w:val="24"/>
          <w:szCs w:val="24"/>
        </w:rPr>
        <w:t>俄色叶</w:t>
      </w:r>
      <w:proofErr w:type="gramEnd"/>
      <w:r>
        <w:rPr>
          <w:rFonts w:ascii="宋体" w:eastAsia="宋体" w:hAnsi="宋体" w:hint="eastAsia"/>
          <w:sz w:val="24"/>
          <w:szCs w:val="24"/>
        </w:rPr>
        <w:t>，</w:t>
      </w:r>
      <w:r w:rsidRPr="00C56809">
        <w:rPr>
          <w:rFonts w:ascii="Times New Roman" w:eastAsia="宋体" w:hAnsi="Times New Roman" w:cs="Times New Roman" w:hint="eastAsia"/>
          <w:sz w:val="24"/>
          <w:szCs w:val="24"/>
        </w:rPr>
        <w:t>除去</w:t>
      </w:r>
      <w:r>
        <w:rPr>
          <w:rFonts w:ascii="Times New Roman" w:eastAsia="宋体" w:hAnsi="Times New Roman" w:cs="Times New Roman" w:hint="eastAsia"/>
          <w:bCs/>
          <w:sz w:val="24"/>
          <w:szCs w:val="24"/>
        </w:rPr>
        <w:t>杂质及枝梗，筛去灰屑。</w:t>
      </w:r>
    </w:p>
    <w:p w:rsidR="002B59A4" w:rsidRPr="0026148E" w:rsidRDefault="002B59A4" w:rsidP="00C830B7">
      <w:pPr>
        <w:spacing w:line="440" w:lineRule="exact"/>
        <w:ind w:firstLineChars="200" w:firstLine="482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>俄色叶（切制）</w:t>
      </w:r>
      <w:r w:rsidR="00874CE4">
        <w:rPr>
          <w:rFonts w:ascii="宋体" w:eastAsia="宋体" w:hAnsi="宋体" w:hint="eastAsia"/>
          <w:b/>
          <w:sz w:val="24"/>
          <w:szCs w:val="24"/>
        </w:rPr>
        <w:t xml:space="preserve"> </w:t>
      </w:r>
      <w:r w:rsidRPr="002B59A4">
        <w:rPr>
          <w:rFonts w:ascii="宋体" w:eastAsia="宋体" w:hAnsi="宋体" w:hint="eastAsia"/>
          <w:sz w:val="24"/>
          <w:szCs w:val="24"/>
        </w:rPr>
        <w:t>取</w:t>
      </w:r>
      <w:r>
        <w:rPr>
          <w:rFonts w:ascii="宋体" w:eastAsia="宋体" w:hAnsi="宋体" w:hint="eastAsia"/>
          <w:sz w:val="24"/>
          <w:szCs w:val="24"/>
        </w:rPr>
        <w:t>净制俄色叶，</w:t>
      </w:r>
      <w:r>
        <w:rPr>
          <w:rFonts w:ascii="Times New Roman" w:eastAsia="宋体" w:hAnsi="Times New Roman" w:cs="Times New Roman" w:hint="eastAsia"/>
          <w:sz w:val="24"/>
          <w:szCs w:val="24"/>
        </w:rPr>
        <w:t>切碎</w:t>
      </w:r>
      <w:r>
        <w:rPr>
          <w:rFonts w:ascii="Times New Roman" w:eastAsia="宋体" w:hAnsi="Times New Roman" w:cs="Times New Roman" w:hint="eastAsia"/>
          <w:bCs/>
          <w:sz w:val="24"/>
          <w:szCs w:val="24"/>
        </w:rPr>
        <w:t>。</w:t>
      </w:r>
    </w:p>
    <w:p w:rsidR="002B59A4" w:rsidRDefault="002B59A4" w:rsidP="00C830B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 w:hint="eastAsia"/>
          <w:sz w:val="24"/>
          <w:szCs w:val="24"/>
        </w:rPr>
        <w:t>【性状】</w:t>
      </w:r>
      <w:r w:rsidR="00874CE4">
        <w:rPr>
          <w:rFonts w:ascii="黑体" w:eastAsia="黑体" w:hAnsi="黑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b/>
          <w:sz w:val="24"/>
          <w:szCs w:val="24"/>
        </w:rPr>
        <w:t>俄色叶（净制）</w:t>
      </w:r>
      <w:r w:rsidR="00874CE4">
        <w:rPr>
          <w:rFonts w:ascii="宋体" w:eastAsia="宋体" w:hAnsi="宋体" w:hint="eastAsia"/>
          <w:b/>
          <w:sz w:val="24"/>
          <w:szCs w:val="24"/>
        </w:rPr>
        <w:t xml:space="preserve"> </w:t>
      </w:r>
      <w:r w:rsidRPr="009F7D7B">
        <w:rPr>
          <w:rFonts w:ascii="Times New Roman" w:eastAsia="宋体" w:hAnsi="Times New Roman" w:cs="Times New Roman"/>
          <w:sz w:val="24"/>
          <w:szCs w:val="24"/>
        </w:rPr>
        <w:t>易皱缩，小叶多已破碎，完整者呈卵形或椭圆形，长</w:t>
      </w:r>
      <w:r w:rsidRPr="009F7D7B">
        <w:rPr>
          <w:rFonts w:ascii="Times New Roman" w:eastAsia="宋体" w:hAnsi="Times New Roman" w:cs="Times New Roman"/>
          <w:sz w:val="24"/>
          <w:szCs w:val="24"/>
        </w:rPr>
        <w:t>1</w:t>
      </w:r>
      <w:r w:rsidRPr="009F7D7B">
        <w:rPr>
          <w:rFonts w:ascii="Times New Roman" w:eastAsia="宋体" w:hAnsi="Times New Roman" w:cs="Times New Roman"/>
          <w:sz w:val="24"/>
          <w:szCs w:val="24"/>
        </w:rPr>
        <w:t>～</w:t>
      </w:r>
      <w:r w:rsidRPr="009F7D7B">
        <w:rPr>
          <w:rFonts w:ascii="Times New Roman" w:eastAsia="宋体" w:hAnsi="Times New Roman" w:cs="Times New Roman"/>
          <w:sz w:val="24"/>
          <w:szCs w:val="24"/>
        </w:rPr>
        <w:t>6cm</w:t>
      </w:r>
      <w:r w:rsidRPr="009F7D7B">
        <w:rPr>
          <w:rFonts w:ascii="Times New Roman" w:eastAsia="宋体" w:hAnsi="Times New Roman" w:cs="Times New Roman"/>
          <w:sz w:val="24"/>
          <w:szCs w:val="24"/>
        </w:rPr>
        <w:t>，宽</w:t>
      </w:r>
      <w:r w:rsidRPr="009F7D7B">
        <w:rPr>
          <w:rFonts w:ascii="Times New Roman" w:eastAsia="宋体" w:hAnsi="Times New Roman" w:cs="Times New Roman"/>
          <w:sz w:val="24"/>
          <w:szCs w:val="24"/>
        </w:rPr>
        <w:t>1</w:t>
      </w:r>
      <w:r w:rsidRPr="009F7D7B">
        <w:rPr>
          <w:rFonts w:ascii="Times New Roman" w:eastAsia="宋体" w:hAnsi="Times New Roman" w:cs="Times New Roman"/>
          <w:sz w:val="24"/>
          <w:szCs w:val="24"/>
        </w:rPr>
        <w:t>～</w:t>
      </w:r>
      <w:r w:rsidRPr="009F7D7B">
        <w:rPr>
          <w:rFonts w:ascii="Times New Roman" w:eastAsia="宋体" w:hAnsi="Times New Roman" w:cs="Times New Roman"/>
          <w:sz w:val="24"/>
          <w:szCs w:val="24"/>
        </w:rPr>
        <w:t>4.3cm</w:t>
      </w:r>
      <w:r w:rsidRPr="009F7D7B">
        <w:rPr>
          <w:rFonts w:ascii="Times New Roman" w:eastAsia="宋体" w:hAnsi="Times New Roman" w:cs="Times New Roman"/>
          <w:sz w:val="24"/>
          <w:szCs w:val="24"/>
        </w:rPr>
        <w:t>。先端渐尖或急尖，边缘</w:t>
      </w:r>
      <w:proofErr w:type="gramStart"/>
      <w:r w:rsidRPr="009F7D7B">
        <w:rPr>
          <w:rFonts w:ascii="Times New Roman" w:eastAsia="宋体" w:hAnsi="Times New Roman" w:cs="Times New Roman"/>
          <w:sz w:val="24"/>
          <w:szCs w:val="24"/>
        </w:rPr>
        <w:t>钝</w:t>
      </w:r>
      <w:proofErr w:type="gramEnd"/>
      <w:r w:rsidRPr="009F7D7B">
        <w:rPr>
          <w:rFonts w:ascii="Times New Roman" w:eastAsia="宋体" w:hAnsi="Times New Roman" w:cs="Times New Roman"/>
          <w:sz w:val="24"/>
          <w:szCs w:val="24"/>
        </w:rPr>
        <w:t>锯齿或微锯齿，常</w:t>
      </w:r>
      <w:r>
        <w:rPr>
          <w:rFonts w:ascii="Times New Roman" w:eastAsia="宋体" w:hAnsi="Times New Roman" w:cs="Times New Roman" w:hint="eastAsia"/>
          <w:sz w:val="24"/>
          <w:szCs w:val="24"/>
        </w:rPr>
        <w:t>具</w:t>
      </w:r>
      <w:r w:rsidRPr="009F7D7B">
        <w:rPr>
          <w:rFonts w:ascii="Times New Roman" w:eastAsia="宋体" w:hAnsi="Times New Roman" w:cs="Times New Roman"/>
          <w:sz w:val="24"/>
          <w:szCs w:val="24"/>
        </w:rPr>
        <w:t>不规则</w:t>
      </w:r>
      <w:r w:rsidRPr="009F7D7B">
        <w:rPr>
          <w:rFonts w:ascii="Times New Roman" w:eastAsia="宋体" w:hAnsi="Times New Roman" w:cs="Times New Roman"/>
          <w:sz w:val="24"/>
          <w:szCs w:val="24"/>
        </w:rPr>
        <w:t>3</w:t>
      </w:r>
      <w:r w:rsidRPr="009F7D7B">
        <w:rPr>
          <w:rFonts w:ascii="Times New Roman" w:eastAsia="宋体" w:hAnsi="Times New Roman" w:cs="Times New Roman"/>
          <w:sz w:val="24"/>
          <w:szCs w:val="24"/>
        </w:rPr>
        <w:t>～</w:t>
      </w:r>
      <w:r w:rsidRPr="009F7D7B">
        <w:rPr>
          <w:rFonts w:ascii="Times New Roman" w:eastAsia="宋体" w:hAnsi="Times New Roman" w:cs="Times New Roman"/>
          <w:sz w:val="24"/>
          <w:szCs w:val="24"/>
        </w:rPr>
        <w:t>5</w:t>
      </w:r>
      <w:r w:rsidRPr="009F7D7B">
        <w:rPr>
          <w:rFonts w:ascii="Times New Roman" w:eastAsia="宋体" w:hAnsi="Times New Roman" w:cs="Times New Roman"/>
          <w:sz w:val="24"/>
          <w:szCs w:val="24"/>
        </w:rPr>
        <w:t>深裂，亦有不裂。上表面多为暗绿色或浅棕绿色，</w:t>
      </w:r>
      <w:proofErr w:type="gramStart"/>
      <w:r w:rsidRPr="009F7D7B">
        <w:rPr>
          <w:rFonts w:ascii="Times New Roman" w:eastAsia="宋体" w:hAnsi="Times New Roman" w:cs="Times New Roman"/>
          <w:sz w:val="24"/>
          <w:szCs w:val="24"/>
        </w:rPr>
        <w:t>疏被柔毛</w:t>
      </w:r>
      <w:proofErr w:type="gramEnd"/>
      <w:r w:rsidRPr="009F7D7B">
        <w:rPr>
          <w:rFonts w:ascii="Times New Roman" w:eastAsia="宋体" w:hAnsi="Times New Roman" w:cs="Times New Roman"/>
          <w:sz w:val="24"/>
          <w:szCs w:val="24"/>
        </w:rPr>
        <w:t>；下表面多为灰绿色或灰棕色；被柔毛，叶脉尤甚；叶柄长</w:t>
      </w:r>
      <w:r w:rsidRPr="009F7D7B">
        <w:rPr>
          <w:rFonts w:ascii="Times New Roman" w:eastAsia="宋体" w:hAnsi="Times New Roman" w:cs="Times New Roman"/>
          <w:sz w:val="24"/>
          <w:szCs w:val="24"/>
        </w:rPr>
        <w:t>0.7</w:t>
      </w:r>
      <w:r w:rsidRPr="009F7D7B">
        <w:rPr>
          <w:rFonts w:ascii="Times New Roman" w:eastAsia="宋体" w:hAnsi="Times New Roman" w:cs="Times New Roman"/>
          <w:sz w:val="24"/>
          <w:szCs w:val="24"/>
        </w:rPr>
        <w:t>～</w:t>
      </w:r>
      <w:r w:rsidRPr="009F7D7B">
        <w:rPr>
          <w:rFonts w:ascii="Times New Roman" w:eastAsia="宋体" w:hAnsi="Times New Roman" w:cs="Times New Roman"/>
          <w:sz w:val="24"/>
          <w:szCs w:val="24"/>
        </w:rPr>
        <w:t>3cm</w:t>
      </w:r>
      <w:r w:rsidRPr="009F7D7B">
        <w:rPr>
          <w:rFonts w:ascii="Times New Roman" w:eastAsia="宋体" w:hAnsi="Times New Roman" w:cs="Times New Roman"/>
          <w:sz w:val="24"/>
          <w:szCs w:val="24"/>
        </w:rPr>
        <w:t>，被柔毛。质脆。气微香，味微苦。</w:t>
      </w:r>
    </w:p>
    <w:p w:rsidR="002B59A4" w:rsidRPr="009F7D7B" w:rsidRDefault="002B59A4" w:rsidP="00C830B7">
      <w:pPr>
        <w:spacing w:line="440" w:lineRule="exact"/>
        <w:ind w:firstLineChars="200" w:firstLine="482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宋体" w:eastAsia="宋体" w:hAnsi="宋体" w:hint="eastAsia"/>
          <w:b/>
          <w:sz w:val="24"/>
          <w:szCs w:val="24"/>
        </w:rPr>
        <w:t xml:space="preserve">俄色叶（切制） </w:t>
      </w:r>
      <w:r w:rsidRPr="002B59A4">
        <w:rPr>
          <w:rFonts w:ascii="Times New Roman" w:eastAsia="宋体" w:hAnsi="Times New Roman" w:cs="Times New Roman" w:hint="eastAsia"/>
          <w:sz w:val="24"/>
          <w:szCs w:val="24"/>
        </w:rPr>
        <w:t>本品</w:t>
      </w:r>
      <w:r>
        <w:rPr>
          <w:rFonts w:ascii="Times New Roman" w:eastAsia="宋体" w:hAnsi="Times New Roman" w:cs="Times New Roman" w:hint="eastAsia"/>
          <w:sz w:val="24"/>
          <w:szCs w:val="24"/>
        </w:rPr>
        <w:t>为不规则碎片，上表面多为暗绿色或浅棕绿色；下表面多为灰绿色或灰棕色，被柔毛，叶脉尤甚。质脆。气微香，味微苦。</w:t>
      </w:r>
    </w:p>
    <w:p w:rsidR="002B59A4" w:rsidRDefault="002B59A4" w:rsidP="00C830B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 w:hint="eastAsia"/>
          <w:sz w:val="24"/>
          <w:szCs w:val="24"/>
        </w:rPr>
        <w:t>【鉴别】</w:t>
      </w:r>
      <w:r>
        <w:rPr>
          <w:rFonts w:ascii="黑体" w:eastAsia="黑体" w:hAnsi="黑体" w:hint="eastAsia"/>
          <w:sz w:val="24"/>
          <w:szCs w:val="24"/>
        </w:rPr>
        <w:t xml:space="preserve"> </w:t>
      </w:r>
      <w:r w:rsidRPr="002B59A4">
        <w:rPr>
          <w:rFonts w:ascii="Times New Roman" w:eastAsia="宋体" w:hAnsi="Times New Roman" w:cs="Times New Roman" w:hint="eastAsia"/>
          <w:sz w:val="24"/>
          <w:szCs w:val="24"/>
        </w:rPr>
        <w:t>本品粉末</w:t>
      </w:r>
      <w:proofErr w:type="gramStart"/>
      <w:r w:rsidRPr="00EF1264">
        <w:rPr>
          <w:rFonts w:ascii="Times New Roman" w:eastAsia="宋体" w:hAnsi="Times New Roman" w:cs="Times New Roman"/>
          <w:sz w:val="24"/>
          <w:szCs w:val="24"/>
        </w:rPr>
        <w:t>棕</w:t>
      </w:r>
      <w:proofErr w:type="gramEnd"/>
      <w:r w:rsidRPr="00EF1264">
        <w:rPr>
          <w:rFonts w:ascii="Times New Roman" w:eastAsia="宋体" w:hAnsi="Times New Roman" w:cs="Times New Roman"/>
          <w:sz w:val="24"/>
          <w:szCs w:val="24"/>
        </w:rPr>
        <w:t>绿色至黄绿色。上表皮细胞多角形、狭长形或方形；下表皮</w:t>
      </w:r>
      <w:r w:rsidR="006C75C3">
        <w:rPr>
          <w:rFonts w:ascii="Times New Roman" w:eastAsia="宋体" w:hAnsi="Times New Roman" w:cs="Times New Roman" w:hint="eastAsia"/>
          <w:sz w:val="24"/>
          <w:szCs w:val="24"/>
        </w:rPr>
        <w:t>气孔多数，不定式</w:t>
      </w:r>
      <w:r w:rsidRPr="00EF1264">
        <w:rPr>
          <w:rFonts w:ascii="Times New Roman" w:eastAsia="宋体" w:hAnsi="Times New Roman" w:cs="Times New Roman"/>
          <w:sz w:val="24"/>
          <w:szCs w:val="24"/>
        </w:rPr>
        <w:t>，</w:t>
      </w:r>
      <w:r w:rsidR="006C75C3" w:rsidRPr="00EF1264">
        <w:rPr>
          <w:rFonts w:ascii="Times New Roman" w:eastAsia="宋体" w:hAnsi="Times New Roman" w:cs="Times New Roman"/>
          <w:sz w:val="24"/>
          <w:szCs w:val="24"/>
        </w:rPr>
        <w:t>保卫细胞直径</w:t>
      </w:r>
      <w:r w:rsidR="006C75C3" w:rsidRPr="00EF1264">
        <w:rPr>
          <w:rFonts w:ascii="Times New Roman" w:eastAsia="宋体" w:hAnsi="Times New Roman" w:cs="Times New Roman"/>
          <w:sz w:val="24"/>
          <w:szCs w:val="24"/>
        </w:rPr>
        <w:t>3</w:t>
      </w:r>
      <w:r w:rsidR="006C75C3" w:rsidRPr="00EF1264">
        <w:rPr>
          <w:rFonts w:ascii="Times New Roman" w:eastAsia="宋体" w:hAnsi="Times New Roman" w:cs="Times New Roman"/>
          <w:sz w:val="24"/>
          <w:szCs w:val="24"/>
        </w:rPr>
        <w:t>～</w:t>
      </w:r>
      <w:r w:rsidR="006C75C3" w:rsidRPr="00EF1264">
        <w:rPr>
          <w:rFonts w:ascii="Times New Roman" w:eastAsia="宋体" w:hAnsi="Times New Roman" w:cs="Times New Roman"/>
          <w:sz w:val="24"/>
          <w:szCs w:val="24"/>
        </w:rPr>
        <w:t>13μm</w:t>
      </w:r>
      <w:r w:rsidR="006C75C3" w:rsidRPr="00EF1264">
        <w:rPr>
          <w:rFonts w:ascii="Times New Roman" w:eastAsia="宋体" w:hAnsi="Times New Roman" w:cs="Times New Roman"/>
          <w:sz w:val="24"/>
          <w:szCs w:val="24"/>
        </w:rPr>
        <w:t>，副卫细胞</w:t>
      </w:r>
      <w:r w:rsidR="006C75C3" w:rsidRPr="00EF1264">
        <w:rPr>
          <w:rFonts w:ascii="Times New Roman" w:eastAsia="宋体" w:hAnsi="Times New Roman" w:cs="Times New Roman"/>
          <w:sz w:val="24"/>
          <w:szCs w:val="24"/>
        </w:rPr>
        <w:t>4</w:t>
      </w:r>
      <w:r w:rsidR="006C75C3" w:rsidRPr="00EF1264">
        <w:rPr>
          <w:rFonts w:ascii="Times New Roman" w:eastAsia="宋体" w:hAnsi="Times New Roman" w:cs="Times New Roman"/>
          <w:sz w:val="24"/>
          <w:szCs w:val="24"/>
        </w:rPr>
        <w:t>～</w:t>
      </w:r>
      <w:r w:rsidR="006C75C3" w:rsidRPr="00EF1264">
        <w:rPr>
          <w:rFonts w:ascii="Times New Roman" w:eastAsia="宋体" w:hAnsi="Times New Roman" w:cs="Times New Roman"/>
          <w:sz w:val="24"/>
          <w:szCs w:val="24"/>
        </w:rPr>
        <w:t>8</w:t>
      </w:r>
      <w:r w:rsidR="006C75C3" w:rsidRPr="00EF1264">
        <w:rPr>
          <w:rFonts w:ascii="Times New Roman" w:eastAsia="宋体" w:hAnsi="Times New Roman" w:cs="Times New Roman"/>
          <w:sz w:val="24"/>
          <w:szCs w:val="24"/>
        </w:rPr>
        <w:t>个</w:t>
      </w:r>
      <w:r w:rsidRPr="00EF1264">
        <w:rPr>
          <w:rFonts w:ascii="Times New Roman" w:eastAsia="宋体" w:hAnsi="Times New Roman" w:cs="Times New Roman"/>
          <w:sz w:val="24"/>
          <w:szCs w:val="24"/>
        </w:rPr>
        <w:t>；</w:t>
      </w:r>
      <w:r w:rsidR="006C75C3">
        <w:rPr>
          <w:rFonts w:ascii="Times New Roman" w:eastAsia="宋体" w:hAnsi="Times New Roman" w:cs="Times New Roman" w:hint="eastAsia"/>
          <w:sz w:val="24"/>
          <w:szCs w:val="24"/>
        </w:rPr>
        <w:t>单细胞非腺毛</w:t>
      </w:r>
      <w:r w:rsidR="006C75C3" w:rsidRPr="00EF1264">
        <w:rPr>
          <w:rFonts w:ascii="Times New Roman" w:eastAsia="宋体" w:hAnsi="Times New Roman" w:cs="Times New Roman"/>
          <w:sz w:val="24"/>
          <w:szCs w:val="24"/>
        </w:rPr>
        <w:t>常弯曲，长</w:t>
      </w:r>
      <w:r w:rsidR="006C75C3" w:rsidRPr="00EF1264">
        <w:rPr>
          <w:rFonts w:ascii="Times New Roman" w:eastAsia="宋体" w:hAnsi="Times New Roman" w:cs="Times New Roman"/>
          <w:sz w:val="24"/>
          <w:szCs w:val="24"/>
        </w:rPr>
        <w:t>130</w:t>
      </w:r>
      <w:r w:rsidR="006C75C3" w:rsidRPr="00EF1264">
        <w:rPr>
          <w:rFonts w:ascii="Times New Roman" w:eastAsia="宋体" w:hAnsi="Times New Roman" w:cs="Times New Roman"/>
          <w:sz w:val="24"/>
          <w:szCs w:val="24"/>
        </w:rPr>
        <w:t>～</w:t>
      </w:r>
      <w:r w:rsidR="006C75C3" w:rsidRPr="00EF1264">
        <w:rPr>
          <w:rFonts w:ascii="Times New Roman" w:eastAsia="宋体" w:hAnsi="Times New Roman" w:cs="Times New Roman"/>
          <w:sz w:val="24"/>
          <w:szCs w:val="24"/>
        </w:rPr>
        <w:t>800μm</w:t>
      </w:r>
      <w:r w:rsidR="006C75C3">
        <w:rPr>
          <w:rFonts w:ascii="Times New Roman" w:eastAsia="宋体" w:hAnsi="Times New Roman" w:cs="Times New Roman" w:hint="eastAsia"/>
          <w:sz w:val="24"/>
          <w:szCs w:val="24"/>
        </w:rPr>
        <w:t>；</w:t>
      </w:r>
      <w:r w:rsidRPr="00EF1264">
        <w:rPr>
          <w:rFonts w:ascii="Times New Roman" w:eastAsia="宋体" w:hAnsi="Times New Roman" w:cs="Times New Roman"/>
          <w:sz w:val="24"/>
          <w:szCs w:val="24"/>
        </w:rPr>
        <w:t>草酸钙簇晶散在薄壁组织中，直径为</w:t>
      </w:r>
      <w:r w:rsidRPr="00EF1264">
        <w:rPr>
          <w:rFonts w:ascii="Times New Roman" w:eastAsia="宋体" w:hAnsi="Times New Roman" w:cs="Times New Roman"/>
          <w:sz w:val="24"/>
          <w:szCs w:val="24"/>
        </w:rPr>
        <w:t>2</w:t>
      </w:r>
      <w:r w:rsidRPr="00EF1264">
        <w:rPr>
          <w:rFonts w:ascii="Times New Roman" w:eastAsia="宋体" w:hAnsi="Times New Roman" w:cs="Times New Roman"/>
          <w:sz w:val="24"/>
          <w:szCs w:val="24"/>
        </w:rPr>
        <w:t>～</w:t>
      </w:r>
      <w:r w:rsidRPr="00EF1264">
        <w:rPr>
          <w:rFonts w:ascii="Times New Roman" w:eastAsia="宋体" w:hAnsi="Times New Roman" w:cs="Times New Roman"/>
          <w:sz w:val="24"/>
          <w:szCs w:val="24"/>
        </w:rPr>
        <w:t>29μm</w:t>
      </w:r>
      <w:r w:rsidRPr="00EF1264">
        <w:rPr>
          <w:rFonts w:ascii="Times New Roman" w:eastAsia="宋体" w:hAnsi="Times New Roman" w:cs="Times New Roman"/>
          <w:sz w:val="24"/>
          <w:szCs w:val="24"/>
        </w:rPr>
        <w:t>；草酸钙方晶的直径为</w:t>
      </w:r>
      <w:r w:rsidRPr="00EF1264">
        <w:rPr>
          <w:rFonts w:ascii="Times New Roman" w:eastAsia="宋体" w:hAnsi="Times New Roman" w:cs="Times New Roman"/>
          <w:sz w:val="24"/>
          <w:szCs w:val="24"/>
        </w:rPr>
        <w:t>2</w:t>
      </w:r>
      <w:r w:rsidRPr="00EF1264">
        <w:rPr>
          <w:rFonts w:ascii="Times New Roman" w:eastAsia="宋体" w:hAnsi="Times New Roman" w:cs="Times New Roman"/>
          <w:sz w:val="24"/>
          <w:szCs w:val="24"/>
        </w:rPr>
        <w:t>～</w:t>
      </w:r>
      <w:r w:rsidRPr="00EF1264">
        <w:rPr>
          <w:rFonts w:ascii="Times New Roman" w:eastAsia="宋体" w:hAnsi="Times New Roman" w:cs="Times New Roman"/>
          <w:sz w:val="24"/>
          <w:szCs w:val="24"/>
        </w:rPr>
        <w:t>24μm</w:t>
      </w:r>
      <w:r w:rsidRPr="00EF1264">
        <w:rPr>
          <w:rFonts w:ascii="Times New Roman" w:eastAsia="宋体" w:hAnsi="Times New Roman" w:cs="Times New Roman"/>
          <w:sz w:val="24"/>
          <w:szCs w:val="24"/>
        </w:rPr>
        <w:t>；纤维成束，周围薄壁细胞含草酸钙方晶，形成晶纤维；导管为梯纹或螺纹，直径</w:t>
      </w:r>
      <w:r w:rsidRPr="00EF1264">
        <w:rPr>
          <w:rFonts w:ascii="Times New Roman" w:eastAsia="宋体" w:hAnsi="Times New Roman" w:cs="Times New Roman"/>
          <w:sz w:val="24"/>
          <w:szCs w:val="24"/>
        </w:rPr>
        <w:t>2</w:t>
      </w:r>
      <w:r w:rsidRPr="00EF1264">
        <w:rPr>
          <w:rFonts w:ascii="Times New Roman" w:eastAsia="宋体" w:hAnsi="Times New Roman" w:cs="Times New Roman"/>
          <w:sz w:val="24"/>
          <w:szCs w:val="24"/>
        </w:rPr>
        <w:t>～</w:t>
      </w:r>
      <w:r w:rsidRPr="00EF1264">
        <w:rPr>
          <w:rFonts w:ascii="Times New Roman" w:eastAsia="宋体" w:hAnsi="Times New Roman" w:cs="Times New Roman"/>
          <w:sz w:val="24"/>
          <w:szCs w:val="24"/>
        </w:rPr>
        <w:t>20μm</w:t>
      </w:r>
      <w:r w:rsidRPr="00EF1264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2B59A4" w:rsidRPr="0009453A" w:rsidRDefault="002B59A4" w:rsidP="00C830B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9F7D7B">
        <w:rPr>
          <w:rFonts w:ascii="Times New Roman" w:eastAsia="宋体" w:hAnsi="Times New Roman" w:cs="Times New Roman"/>
          <w:sz w:val="24"/>
          <w:szCs w:val="24"/>
        </w:rPr>
        <w:t>（</w:t>
      </w:r>
      <w:r w:rsidRPr="009F7D7B">
        <w:rPr>
          <w:rFonts w:ascii="Times New Roman" w:eastAsia="宋体" w:hAnsi="Times New Roman" w:cs="Times New Roman"/>
          <w:sz w:val="24"/>
          <w:szCs w:val="24"/>
        </w:rPr>
        <w:t>2</w:t>
      </w:r>
      <w:r w:rsidRPr="009F7D7B">
        <w:rPr>
          <w:rFonts w:ascii="Times New Roman" w:eastAsia="宋体" w:hAnsi="Times New Roman" w:cs="Times New Roman"/>
          <w:sz w:val="24"/>
          <w:szCs w:val="24"/>
        </w:rPr>
        <w:t>）取本品粉末</w:t>
      </w:r>
      <w:r w:rsidRPr="009F7D7B">
        <w:rPr>
          <w:rFonts w:ascii="Times New Roman" w:eastAsia="宋体" w:hAnsi="Times New Roman" w:cs="Times New Roman"/>
          <w:sz w:val="24"/>
          <w:szCs w:val="24"/>
        </w:rPr>
        <w:t>0.5g</w:t>
      </w:r>
      <w:r w:rsidRPr="009F7D7B">
        <w:rPr>
          <w:rFonts w:ascii="Times New Roman" w:eastAsia="宋体" w:hAnsi="Times New Roman" w:cs="Times New Roman"/>
          <w:sz w:val="24"/>
          <w:szCs w:val="24"/>
        </w:rPr>
        <w:t>，加</w:t>
      </w:r>
      <w:r w:rsidRPr="009F7D7B">
        <w:rPr>
          <w:rFonts w:ascii="Times New Roman" w:eastAsia="宋体" w:hAnsi="Times New Roman" w:cs="Times New Roman"/>
          <w:sz w:val="24"/>
          <w:szCs w:val="24"/>
        </w:rPr>
        <w:t>40%</w:t>
      </w:r>
      <w:r w:rsidRPr="009F7D7B">
        <w:rPr>
          <w:rFonts w:ascii="Times New Roman" w:eastAsia="宋体" w:hAnsi="Times New Roman" w:cs="Times New Roman"/>
          <w:sz w:val="24"/>
          <w:szCs w:val="24"/>
        </w:rPr>
        <w:t>乙醇溶液</w:t>
      </w:r>
      <w:r w:rsidR="00136D38">
        <w:rPr>
          <w:rFonts w:ascii="Times New Roman" w:eastAsia="宋体" w:hAnsi="Times New Roman" w:cs="Times New Roman" w:hint="eastAsia"/>
          <w:sz w:val="24"/>
          <w:szCs w:val="24"/>
        </w:rPr>
        <w:t>25</w:t>
      </w:r>
      <w:r w:rsidRPr="009F7D7B">
        <w:rPr>
          <w:rFonts w:ascii="Times New Roman" w:eastAsia="宋体" w:hAnsi="Times New Roman" w:cs="Times New Roman"/>
          <w:sz w:val="24"/>
          <w:szCs w:val="24"/>
        </w:rPr>
        <w:t>ml</w:t>
      </w:r>
      <w:r w:rsidRPr="009F7D7B">
        <w:rPr>
          <w:rFonts w:ascii="Times New Roman" w:eastAsia="宋体" w:hAnsi="Times New Roman" w:cs="Times New Roman"/>
          <w:sz w:val="24"/>
          <w:szCs w:val="24"/>
        </w:rPr>
        <w:t>，超声处理</w:t>
      </w:r>
      <w:r w:rsidRPr="009F7D7B">
        <w:rPr>
          <w:rFonts w:ascii="Times New Roman" w:eastAsia="宋体" w:hAnsi="Times New Roman" w:cs="Times New Roman"/>
          <w:sz w:val="24"/>
          <w:szCs w:val="24"/>
        </w:rPr>
        <w:t>30</w:t>
      </w:r>
      <w:r w:rsidRPr="009F7D7B">
        <w:rPr>
          <w:rFonts w:ascii="Times New Roman" w:eastAsia="宋体" w:hAnsi="Times New Roman" w:cs="Times New Roman"/>
          <w:sz w:val="24"/>
          <w:szCs w:val="24"/>
        </w:rPr>
        <w:t>分钟，滤</w:t>
      </w:r>
      <w:r w:rsidR="006C75C3" w:rsidRPr="009F7D7B">
        <w:rPr>
          <w:rFonts w:ascii="Times New Roman" w:eastAsia="宋体" w:hAnsi="Times New Roman" w:cs="Times New Roman"/>
          <w:sz w:val="24"/>
          <w:szCs w:val="24"/>
        </w:rPr>
        <w:t>过</w:t>
      </w:r>
      <w:r w:rsidRPr="009F7D7B">
        <w:rPr>
          <w:rFonts w:ascii="Times New Roman" w:eastAsia="宋体" w:hAnsi="Times New Roman" w:cs="Times New Roman"/>
          <w:sz w:val="24"/>
          <w:szCs w:val="24"/>
        </w:rPr>
        <w:t>，滤液置水浴上挥干，残渣加甲醇</w:t>
      </w:r>
      <w:r w:rsidRPr="009F7D7B">
        <w:rPr>
          <w:rFonts w:ascii="Times New Roman" w:eastAsia="宋体" w:hAnsi="Times New Roman" w:cs="Times New Roman"/>
          <w:sz w:val="24"/>
          <w:szCs w:val="24"/>
        </w:rPr>
        <w:t>2ml</w:t>
      </w:r>
      <w:r w:rsidRPr="009F7D7B">
        <w:rPr>
          <w:rFonts w:ascii="Times New Roman" w:eastAsia="宋体" w:hAnsi="Times New Roman" w:cs="Times New Roman"/>
          <w:sz w:val="24"/>
          <w:szCs w:val="24"/>
        </w:rPr>
        <w:t>使溶解，作为</w:t>
      </w:r>
      <w:proofErr w:type="gramStart"/>
      <w:r w:rsidRPr="009F7D7B">
        <w:rPr>
          <w:rFonts w:ascii="Times New Roman" w:eastAsia="宋体" w:hAnsi="Times New Roman" w:cs="Times New Roman"/>
          <w:sz w:val="24"/>
          <w:szCs w:val="24"/>
        </w:rPr>
        <w:t>供试品溶液</w:t>
      </w:r>
      <w:proofErr w:type="gramEnd"/>
      <w:r w:rsidRPr="009F7D7B">
        <w:rPr>
          <w:rFonts w:ascii="Times New Roman" w:eastAsia="宋体" w:hAnsi="Times New Roman" w:cs="Times New Roman"/>
          <w:sz w:val="24"/>
          <w:szCs w:val="24"/>
        </w:rPr>
        <w:t>。另取根皮素对照品，加甲醇制成每</w:t>
      </w:r>
      <w:r w:rsidRPr="009F7D7B">
        <w:rPr>
          <w:rFonts w:ascii="Times New Roman" w:eastAsia="宋体" w:hAnsi="Times New Roman" w:cs="Times New Roman"/>
          <w:sz w:val="24"/>
          <w:szCs w:val="24"/>
        </w:rPr>
        <w:t>1 ml</w:t>
      </w:r>
      <w:r w:rsidRPr="009F7D7B">
        <w:rPr>
          <w:rFonts w:ascii="Times New Roman" w:eastAsia="宋体" w:hAnsi="Times New Roman" w:cs="Times New Roman"/>
          <w:sz w:val="24"/>
          <w:szCs w:val="24"/>
        </w:rPr>
        <w:t>含</w:t>
      </w:r>
      <w:r w:rsidRPr="009F7D7B">
        <w:rPr>
          <w:rFonts w:ascii="Times New Roman" w:eastAsia="宋体" w:hAnsi="Times New Roman" w:cs="Times New Roman"/>
          <w:sz w:val="24"/>
          <w:szCs w:val="24"/>
        </w:rPr>
        <w:t>0.5 mg</w:t>
      </w:r>
      <w:r w:rsidRPr="009F7D7B">
        <w:rPr>
          <w:rFonts w:ascii="Times New Roman" w:eastAsia="宋体" w:hAnsi="Times New Roman" w:cs="Times New Roman"/>
          <w:sz w:val="24"/>
          <w:szCs w:val="24"/>
        </w:rPr>
        <w:t>的溶液，作为对照品溶液。照薄层色谱法（</w:t>
      </w:r>
      <w:r w:rsidR="00136D38">
        <w:rPr>
          <w:rFonts w:ascii="Times New Roman" w:eastAsia="宋体" w:hAnsi="Times New Roman" w:cs="Times New Roman" w:hint="eastAsia"/>
          <w:sz w:val="24"/>
          <w:szCs w:val="24"/>
        </w:rPr>
        <w:t>通则</w:t>
      </w:r>
      <w:r w:rsidR="00136D38">
        <w:rPr>
          <w:rFonts w:ascii="Times New Roman" w:eastAsia="宋体" w:hAnsi="Times New Roman" w:cs="Times New Roman" w:hint="eastAsia"/>
          <w:sz w:val="24"/>
          <w:szCs w:val="24"/>
        </w:rPr>
        <w:t>0502</w:t>
      </w:r>
      <w:r w:rsidRPr="009F7D7B">
        <w:rPr>
          <w:rFonts w:ascii="Times New Roman" w:eastAsia="宋体" w:hAnsi="Times New Roman" w:cs="Times New Roman"/>
          <w:sz w:val="24"/>
          <w:szCs w:val="24"/>
        </w:rPr>
        <w:t>）试验，分别吸取上述溶液各</w:t>
      </w:r>
      <w:r w:rsidRPr="009F7D7B">
        <w:rPr>
          <w:rFonts w:ascii="Times New Roman" w:eastAsia="宋体" w:hAnsi="Times New Roman" w:cs="Times New Roman"/>
          <w:sz w:val="24"/>
          <w:szCs w:val="24"/>
        </w:rPr>
        <w:t xml:space="preserve">10 </w:t>
      </w:r>
      <w:proofErr w:type="spellStart"/>
      <w:r w:rsidRPr="009F7D7B">
        <w:rPr>
          <w:rFonts w:ascii="Times New Roman" w:eastAsia="宋体" w:hAnsi="Times New Roman" w:cs="Times New Roman"/>
          <w:sz w:val="24"/>
          <w:szCs w:val="24"/>
        </w:rPr>
        <w:t>μl</w:t>
      </w:r>
      <w:proofErr w:type="spellEnd"/>
      <w:r w:rsidRPr="009F7D7B">
        <w:rPr>
          <w:rFonts w:ascii="Times New Roman" w:eastAsia="宋体" w:hAnsi="Times New Roman" w:cs="Times New Roman"/>
          <w:sz w:val="24"/>
          <w:szCs w:val="24"/>
        </w:rPr>
        <w:t>，分别点于同一硅胶</w:t>
      </w:r>
      <w:r w:rsidRPr="009F7D7B">
        <w:rPr>
          <w:rFonts w:ascii="Times New Roman" w:eastAsia="宋体" w:hAnsi="Times New Roman" w:cs="Times New Roman"/>
          <w:sz w:val="24"/>
          <w:szCs w:val="24"/>
        </w:rPr>
        <w:t>G</w:t>
      </w:r>
      <w:r w:rsidRPr="009F7D7B">
        <w:rPr>
          <w:rFonts w:ascii="Times New Roman" w:eastAsia="宋体" w:hAnsi="Times New Roman" w:cs="Times New Roman"/>
          <w:sz w:val="24"/>
          <w:szCs w:val="24"/>
        </w:rPr>
        <w:t>薄层板上，以</w:t>
      </w:r>
      <w:r>
        <w:rPr>
          <w:rFonts w:ascii="Times New Roman" w:eastAsia="宋体" w:hAnsi="Times New Roman" w:cs="Times New Roman" w:hint="eastAsia"/>
          <w:sz w:val="24"/>
          <w:szCs w:val="24"/>
        </w:rPr>
        <w:t>三氯甲烷</w:t>
      </w:r>
      <w:r w:rsidRPr="009F7D7B">
        <w:rPr>
          <w:rFonts w:ascii="Times New Roman" w:eastAsia="宋体" w:hAnsi="Times New Roman" w:cs="Times New Roman"/>
          <w:sz w:val="24"/>
          <w:szCs w:val="24"/>
        </w:rPr>
        <w:t>-</w:t>
      </w:r>
      <w:r w:rsidRPr="009F7D7B">
        <w:rPr>
          <w:rFonts w:ascii="Times New Roman" w:eastAsia="宋体" w:hAnsi="Times New Roman" w:cs="Times New Roman"/>
          <w:sz w:val="24"/>
          <w:szCs w:val="24"/>
        </w:rPr>
        <w:t>甲醇</w:t>
      </w:r>
      <w:r w:rsidRPr="009F7D7B">
        <w:rPr>
          <w:rFonts w:ascii="Times New Roman" w:eastAsia="宋体" w:hAnsi="Times New Roman" w:cs="Times New Roman"/>
          <w:sz w:val="24"/>
          <w:szCs w:val="24"/>
        </w:rPr>
        <w:t>-</w:t>
      </w:r>
      <w:r w:rsidRPr="009F7D7B">
        <w:rPr>
          <w:rFonts w:ascii="Times New Roman" w:eastAsia="宋体" w:hAnsi="Times New Roman" w:cs="Times New Roman"/>
          <w:sz w:val="24"/>
          <w:szCs w:val="24"/>
        </w:rPr>
        <w:t>甲酸（</w:t>
      </w:r>
      <w:r w:rsidRPr="009F7D7B">
        <w:rPr>
          <w:rFonts w:ascii="Times New Roman" w:eastAsia="宋体" w:hAnsi="Times New Roman" w:cs="Times New Roman"/>
          <w:sz w:val="24"/>
          <w:szCs w:val="24"/>
        </w:rPr>
        <w:t>8:2:0.1</w:t>
      </w:r>
      <w:r w:rsidRPr="009F7D7B">
        <w:rPr>
          <w:rFonts w:ascii="Times New Roman" w:eastAsia="宋体" w:hAnsi="Times New Roman" w:cs="Times New Roman"/>
          <w:sz w:val="24"/>
          <w:szCs w:val="24"/>
        </w:rPr>
        <w:t>）为展开剂，展开，取出，晾干，</w:t>
      </w:r>
      <w:proofErr w:type="gramStart"/>
      <w:r w:rsidRPr="009F7D7B">
        <w:rPr>
          <w:rFonts w:ascii="Times New Roman" w:eastAsia="宋体" w:hAnsi="Times New Roman" w:cs="Times New Roman"/>
          <w:sz w:val="24"/>
          <w:szCs w:val="24"/>
        </w:rPr>
        <w:t>喷以三氯化铝</w:t>
      </w:r>
      <w:proofErr w:type="gramEnd"/>
      <w:r w:rsidRPr="009F7D7B">
        <w:rPr>
          <w:rFonts w:ascii="Times New Roman" w:eastAsia="宋体" w:hAnsi="Times New Roman" w:cs="Times New Roman"/>
          <w:sz w:val="24"/>
          <w:szCs w:val="24"/>
        </w:rPr>
        <w:t>试液，在</w:t>
      </w:r>
      <w:r w:rsidRPr="009F7D7B">
        <w:rPr>
          <w:rFonts w:ascii="Times New Roman" w:eastAsia="宋体" w:hAnsi="Times New Roman" w:cs="Times New Roman"/>
          <w:sz w:val="24"/>
          <w:szCs w:val="24"/>
        </w:rPr>
        <w:t>105℃</w:t>
      </w:r>
      <w:r w:rsidRPr="009F7D7B">
        <w:rPr>
          <w:rFonts w:ascii="Times New Roman" w:eastAsia="宋体" w:hAnsi="Times New Roman" w:cs="Times New Roman"/>
          <w:sz w:val="24"/>
          <w:szCs w:val="24"/>
        </w:rPr>
        <w:t>加热至斑点清晰，置紫外光灯（</w:t>
      </w:r>
      <w:r w:rsidRPr="009F7D7B">
        <w:rPr>
          <w:rFonts w:ascii="Times New Roman" w:eastAsia="宋体" w:hAnsi="Times New Roman" w:cs="Times New Roman"/>
          <w:sz w:val="24"/>
          <w:szCs w:val="24"/>
        </w:rPr>
        <w:t>365nm</w:t>
      </w:r>
      <w:r w:rsidRPr="009F7D7B">
        <w:rPr>
          <w:rFonts w:ascii="Times New Roman" w:eastAsia="宋体" w:hAnsi="Times New Roman" w:cs="Times New Roman"/>
          <w:sz w:val="24"/>
          <w:szCs w:val="24"/>
        </w:rPr>
        <w:t>）下检视。供试品色谱中，在与对照品色</w:t>
      </w:r>
      <w:proofErr w:type="gramStart"/>
      <w:r w:rsidRPr="009F7D7B">
        <w:rPr>
          <w:rFonts w:ascii="Times New Roman" w:eastAsia="宋体" w:hAnsi="Times New Roman" w:cs="Times New Roman"/>
          <w:sz w:val="24"/>
          <w:szCs w:val="24"/>
        </w:rPr>
        <w:t>谱相应</w:t>
      </w:r>
      <w:proofErr w:type="gramEnd"/>
      <w:r w:rsidRPr="009F7D7B">
        <w:rPr>
          <w:rFonts w:ascii="Times New Roman" w:eastAsia="宋体" w:hAnsi="Times New Roman" w:cs="Times New Roman"/>
          <w:sz w:val="24"/>
          <w:szCs w:val="24"/>
        </w:rPr>
        <w:t>的位置上，</w:t>
      </w:r>
      <w:proofErr w:type="gramStart"/>
      <w:r w:rsidRPr="009F7D7B">
        <w:rPr>
          <w:rFonts w:ascii="Times New Roman" w:eastAsia="宋体" w:hAnsi="Times New Roman" w:cs="Times New Roman"/>
          <w:sz w:val="24"/>
          <w:szCs w:val="24"/>
        </w:rPr>
        <w:t>显相同</w:t>
      </w:r>
      <w:proofErr w:type="gramEnd"/>
      <w:r w:rsidRPr="009F7D7B">
        <w:rPr>
          <w:rFonts w:ascii="Times New Roman" w:eastAsia="宋体" w:hAnsi="Times New Roman" w:cs="Times New Roman"/>
          <w:sz w:val="24"/>
          <w:szCs w:val="24"/>
        </w:rPr>
        <w:t>颜色</w:t>
      </w:r>
      <w:r w:rsidR="00136D38">
        <w:rPr>
          <w:rFonts w:ascii="Times New Roman" w:eastAsia="宋体" w:hAnsi="Times New Roman" w:cs="Times New Roman" w:hint="eastAsia"/>
          <w:sz w:val="24"/>
          <w:szCs w:val="24"/>
        </w:rPr>
        <w:t>的荧光</w:t>
      </w:r>
      <w:r w:rsidRPr="009F7D7B">
        <w:rPr>
          <w:rFonts w:ascii="Times New Roman" w:eastAsia="宋体" w:hAnsi="Times New Roman" w:cs="Times New Roman"/>
          <w:sz w:val="24"/>
          <w:szCs w:val="24"/>
        </w:rPr>
        <w:t>斑点。</w:t>
      </w:r>
    </w:p>
    <w:p w:rsidR="002B59A4" w:rsidRPr="007F4750" w:rsidRDefault="002B59A4" w:rsidP="00C830B7">
      <w:pPr>
        <w:spacing w:line="44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 w:hint="eastAsia"/>
          <w:sz w:val="24"/>
          <w:szCs w:val="24"/>
        </w:rPr>
        <w:t>【检查】</w:t>
      </w:r>
      <w:r w:rsidR="00B6084B">
        <w:rPr>
          <w:rFonts w:ascii="黑体" w:eastAsia="黑体" w:hAnsi="黑体" w:hint="eastAsia"/>
          <w:sz w:val="24"/>
          <w:szCs w:val="24"/>
        </w:rPr>
        <w:t xml:space="preserve"> </w:t>
      </w:r>
      <w:r w:rsidRPr="002B59A4">
        <w:rPr>
          <w:rFonts w:ascii="黑体" w:eastAsia="黑体" w:hAnsi="黑体"/>
          <w:sz w:val="24"/>
          <w:szCs w:val="24"/>
        </w:rPr>
        <w:t>水分</w:t>
      </w:r>
      <w:r w:rsidR="00B6084B">
        <w:rPr>
          <w:rFonts w:ascii="黑体" w:eastAsia="黑体" w:hAnsi="黑体" w:hint="eastAsia"/>
          <w:sz w:val="24"/>
          <w:szCs w:val="24"/>
        </w:rPr>
        <w:t xml:space="preserve"> </w:t>
      </w:r>
      <w:r w:rsidRPr="00D6366A">
        <w:rPr>
          <w:rFonts w:ascii="Times New Roman" w:eastAsia="宋体" w:hAnsi="Times New Roman" w:cs="Times New Roman"/>
          <w:sz w:val="24"/>
          <w:szCs w:val="24"/>
        </w:rPr>
        <w:t>不得过</w:t>
      </w:r>
      <w:r w:rsidRPr="007F4750">
        <w:rPr>
          <w:rFonts w:ascii="Times New Roman" w:eastAsia="宋体" w:hAnsi="Times New Roman" w:cs="Times New Roman"/>
          <w:sz w:val="24"/>
          <w:szCs w:val="24"/>
        </w:rPr>
        <w:t>11.0 %</w:t>
      </w:r>
      <w:r w:rsidRPr="007F4750">
        <w:rPr>
          <w:rFonts w:ascii="Times New Roman" w:eastAsia="宋体" w:hAnsi="Times New Roman" w:cs="Times New Roman"/>
          <w:sz w:val="24"/>
          <w:szCs w:val="24"/>
        </w:rPr>
        <w:t>（通则</w:t>
      </w:r>
      <w:r w:rsidRPr="007F4750">
        <w:rPr>
          <w:rFonts w:ascii="Times New Roman" w:eastAsia="宋体" w:hAnsi="Times New Roman" w:cs="Times New Roman"/>
          <w:sz w:val="24"/>
          <w:szCs w:val="24"/>
        </w:rPr>
        <w:t>0832</w:t>
      </w:r>
      <w:r w:rsidRPr="007F4750">
        <w:rPr>
          <w:rFonts w:ascii="Times New Roman" w:eastAsia="宋体" w:hAnsi="Times New Roman" w:cs="Times New Roman"/>
          <w:sz w:val="24"/>
          <w:szCs w:val="24"/>
        </w:rPr>
        <w:t>第二法）。</w:t>
      </w:r>
    </w:p>
    <w:p w:rsidR="002B59A4" w:rsidRPr="007F4750" w:rsidRDefault="002B59A4" w:rsidP="00C830B7">
      <w:pPr>
        <w:spacing w:line="44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/>
          <w:sz w:val="24"/>
          <w:szCs w:val="24"/>
        </w:rPr>
        <w:lastRenderedPageBreak/>
        <w:t>总灰分</w:t>
      </w:r>
      <w:r w:rsidR="00B6084B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7F4750">
        <w:rPr>
          <w:rFonts w:ascii="Times New Roman" w:eastAsia="宋体" w:hAnsi="Times New Roman" w:cs="Times New Roman"/>
          <w:sz w:val="24"/>
          <w:szCs w:val="24"/>
        </w:rPr>
        <w:t>不得过</w:t>
      </w:r>
      <w:r w:rsidRPr="007F4750">
        <w:rPr>
          <w:rFonts w:ascii="Times New Roman" w:eastAsia="宋体" w:hAnsi="Times New Roman" w:cs="Times New Roman"/>
          <w:sz w:val="24"/>
          <w:szCs w:val="24"/>
        </w:rPr>
        <w:t>7.0 %</w:t>
      </w:r>
      <w:r w:rsidRPr="007F4750">
        <w:rPr>
          <w:rFonts w:ascii="Times New Roman" w:eastAsia="宋体" w:hAnsi="Times New Roman" w:cs="Times New Roman"/>
          <w:sz w:val="24"/>
          <w:szCs w:val="24"/>
        </w:rPr>
        <w:t>（通则</w:t>
      </w:r>
      <w:r w:rsidRPr="007F4750">
        <w:rPr>
          <w:rFonts w:ascii="Times New Roman" w:eastAsia="宋体" w:hAnsi="Times New Roman" w:cs="Times New Roman"/>
          <w:sz w:val="24"/>
          <w:szCs w:val="24"/>
        </w:rPr>
        <w:t>2302</w:t>
      </w:r>
      <w:r w:rsidRPr="007F4750">
        <w:rPr>
          <w:rFonts w:ascii="Times New Roman" w:eastAsia="宋体" w:hAnsi="Times New Roman" w:cs="Times New Roman"/>
          <w:sz w:val="24"/>
          <w:szCs w:val="24"/>
        </w:rPr>
        <w:t>）</w:t>
      </w:r>
      <w:r w:rsidR="00B6084B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2B59A4" w:rsidRPr="00D6366A" w:rsidRDefault="002B59A4" w:rsidP="00C830B7">
      <w:pPr>
        <w:spacing w:line="44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/>
          <w:sz w:val="24"/>
          <w:szCs w:val="24"/>
        </w:rPr>
        <w:t>酸不溶性灰分</w:t>
      </w:r>
      <w:r w:rsidR="00B6084B">
        <w:rPr>
          <w:rFonts w:ascii="黑体" w:eastAsia="黑体" w:hAnsi="黑体" w:hint="eastAsia"/>
          <w:sz w:val="24"/>
          <w:szCs w:val="24"/>
        </w:rPr>
        <w:t xml:space="preserve"> </w:t>
      </w:r>
      <w:r w:rsidRPr="007F4750">
        <w:rPr>
          <w:rFonts w:ascii="Times New Roman" w:eastAsia="宋体" w:hAnsi="Times New Roman" w:cs="Times New Roman"/>
          <w:sz w:val="24"/>
          <w:szCs w:val="24"/>
        </w:rPr>
        <w:t>不得过</w:t>
      </w:r>
      <w:r w:rsidRPr="007F4750">
        <w:rPr>
          <w:rFonts w:ascii="Times New Roman" w:eastAsia="宋体" w:hAnsi="Times New Roman" w:cs="Times New Roman"/>
          <w:sz w:val="24"/>
          <w:szCs w:val="24"/>
        </w:rPr>
        <w:t>0.5 %</w:t>
      </w:r>
      <w:r w:rsidRPr="00D6366A">
        <w:rPr>
          <w:rFonts w:ascii="Times New Roman" w:eastAsia="宋体" w:hAnsi="Times New Roman" w:cs="Times New Roman"/>
          <w:sz w:val="24"/>
          <w:szCs w:val="24"/>
        </w:rPr>
        <w:t>（通则</w:t>
      </w:r>
      <w:r w:rsidRPr="00D6366A">
        <w:rPr>
          <w:rFonts w:ascii="Times New Roman" w:eastAsia="宋体" w:hAnsi="Times New Roman" w:cs="Times New Roman"/>
          <w:sz w:val="24"/>
          <w:szCs w:val="24"/>
        </w:rPr>
        <w:t>2302</w:t>
      </w:r>
      <w:r w:rsidRPr="00D6366A">
        <w:rPr>
          <w:rFonts w:ascii="Times New Roman" w:eastAsia="宋体" w:hAnsi="Times New Roman" w:cs="Times New Roman"/>
          <w:sz w:val="24"/>
          <w:szCs w:val="24"/>
        </w:rPr>
        <w:t>）</w:t>
      </w:r>
      <w:r w:rsidR="00B6084B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2B59A4" w:rsidRPr="00D6366A" w:rsidRDefault="002B59A4" w:rsidP="00C830B7">
      <w:pPr>
        <w:spacing w:line="44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/>
          <w:sz w:val="24"/>
          <w:szCs w:val="24"/>
        </w:rPr>
        <w:t>【浸出物】</w:t>
      </w:r>
      <w:r w:rsidR="00136D38">
        <w:rPr>
          <w:rFonts w:ascii="黑体" w:eastAsia="黑体" w:hAnsi="黑体" w:hint="eastAsia"/>
          <w:sz w:val="24"/>
          <w:szCs w:val="24"/>
        </w:rPr>
        <w:t xml:space="preserve"> </w:t>
      </w:r>
      <w:r w:rsidRPr="00D6366A">
        <w:rPr>
          <w:rFonts w:ascii="Times New Roman" w:eastAsia="宋体" w:hAnsi="Times New Roman" w:cs="Times New Roman"/>
          <w:sz w:val="24"/>
          <w:szCs w:val="24"/>
        </w:rPr>
        <w:t>照醇溶性浸出物测定法（通则</w:t>
      </w:r>
      <w:r w:rsidRPr="00D6366A">
        <w:rPr>
          <w:rFonts w:ascii="Times New Roman" w:eastAsia="宋体" w:hAnsi="Times New Roman" w:cs="Times New Roman"/>
          <w:sz w:val="24"/>
          <w:szCs w:val="24"/>
        </w:rPr>
        <w:t>2201</w:t>
      </w:r>
      <w:r w:rsidRPr="00D6366A">
        <w:rPr>
          <w:rFonts w:ascii="Times New Roman" w:eastAsia="宋体" w:hAnsi="Times New Roman" w:cs="Times New Roman"/>
          <w:sz w:val="24"/>
          <w:szCs w:val="24"/>
        </w:rPr>
        <w:t>）项下的热浸法测定，用</w:t>
      </w:r>
      <w:r w:rsidRPr="00D6366A">
        <w:rPr>
          <w:rFonts w:ascii="Times New Roman" w:eastAsia="宋体" w:hAnsi="Times New Roman" w:cs="Times New Roman"/>
          <w:sz w:val="24"/>
          <w:szCs w:val="24"/>
        </w:rPr>
        <w:t>80%</w:t>
      </w:r>
      <w:r w:rsidRPr="00D6366A">
        <w:rPr>
          <w:rFonts w:ascii="Times New Roman" w:eastAsia="宋体" w:hAnsi="Times New Roman" w:cs="Times New Roman"/>
          <w:sz w:val="24"/>
          <w:szCs w:val="24"/>
        </w:rPr>
        <w:t>乙醇作溶剂，</w:t>
      </w:r>
      <w:r w:rsidRPr="007F4750">
        <w:rPr>
          <w:rFonts w:ascii="Times New Roman" w:eastAsia="宋体" w:hAnsi="Times New Roman" w:cs="Times New Roman"/>
          <w:sz w:val="24"/>
          <w:szCs w:val="24"/>
        </w:rPr>
        <w:t>不得少于</w:t>
      </w:r>
      <w:r w:rsidRPr="007F4750">
        <w:rPr>
          <w:rFonts w:ascii="Times New Roman" w:eastAsia="宋体" w:hAnsi="Times New Roman" w:cs="Times New Roman"/>
          <w:sz w:val="24"/>
          <w:szCs w:val="24"/>
        </w:rPr>
        <w:t>3</w:t>
      </w:r>
      <w:r w:rsidR="00C57B4A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7F4750">
        <w:rPr>
          <w:rFonts w:ascii="Times New Roman" w:eastAsia="宋体" w:hAnsi="Times New Roman" w:cs="Times New Roman"/>
          <w:sz w:val="24"/>
          <w:szCs w:val="24"/>
        </w:rPr>
        <w:t>.0 %</w:t>
      </w:r>
      <w:r w:rsidRPr="00D6366A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2B59A4" w:rsidRPr="00D6366A" w:rsidRDefault="002B59A4" w:rsidP="00C830B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/>
          <w:sz w:val="24"/>
          <w:szCs w:val="24"/>
        </w:rPr>
        <w:t>【含量测定】</w:t>
      </w:r>
      <w:r w:rsidR="00136D38">
        <w:rPr>
          <w:rFonts w:ascii="黑体" w:eastAsia="黑体" w:hAnsi="黑体" w:hint="eastAsia"/>
          <w:sz w:val="24"/>
          <w:szCs w:val="24"/>
        </w:rPr>
        <w:t xml:space="preserve"> </w:t>
      </w:r>
      <w:r w:rsidR="00B6084B">
        <w:rPr>
          <w:rFonts w:ascii="黑体" w:eastAsia="黑体" w:hAnsi="黑体" w:hint="eastAsia"/>
          <w:sz w:val="24"/>
          <w:szCs w:val="24"/>
        </w:rPr>
        <w:t xml:space="preserve"> </w:t>
      </w:r>
      <w:r w:rsidRPr="002B59A4">
        <w:rPr>
          <w:rFonts w:ascii="黑体" w:eastAsia="黑体" w:hAnsi="黑体"/>
          <w:sz w:val="24"/>
          <w:szCs w:val="24"/>
        </w:rPr>
        <w:t>总黄酮</w:t>
      </w:r>
      <w:bookmarkStart w:id="2" w:name="_Hlk4071914"/>
      <w:r w:rsidR="00B6084B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136D38">
        <w:rPr>
          <w:rFonts w:ascii="黑体" w:eastAsia="黑体" w:hAnsi="黑体"/>
          <w:sz w:val="24"/>
          <w:szCs w:val="24"/>
        </w:rPr>
        <w:t>对照品溶液的制备</w:t>
      </w:r>
      <w:bookmarkEnd w:id="2"/>
      <w:r w:rsidRPr="00D6366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D6366A">
        <w:rPr>
          <w:rFonts w:ascii="Times New Roman" w:eastAsia="宋体" w:hAnsi="Times New Roman" w:cs="Times New Roman"/>
          <w:sz w:val="24"/>
          <w:szCs w:val="24"/>
        </w:rPr>
        <w:t>取根皮</w:t>
      </w:r>
      <w:proofErr w:type="gramStart"/>
      <w:r w:rsidRPr="00D6366A">
        <w:rPr>
          <w:rFonts w:ascii="Times New Roman" w:eastAsia="宋体" w:hAnsi="Times New Roman" w:cs="Times New Roman"/>
          <w:sz w:val="24"/>
          <w:szCs w:val="24"/>
        </w:rPr>
        <w:t>苷</w:t>
      </w:r>
      <w:proofErr w:type="gramEnd"/>
      <w:r w:rsidRPr="00D6366A">
        <w:rPr>
          <w:rFonts w:ascii="Times New Roman" w:eastAsia="宋体" w:hAnsi="Times New Roman" w:cs="Times New Roman"/>
          <w:sz w:val="24"/>
          <w:szCs w:val="24"/>
        </w:rPr>
        <w:t>对照品适量，精密称定，加甲醇制成每</w:t>
      </w:r>
      <w:r w:rsidRPr="00D6366A">
        <w:rPr>
          <w:rFonts w:ascii="Times New Roman" w:eastAsia="宋体" w:hAnsi="Times New Roman" w:cs="Times New Roman"/>
          <w:sz w:val="24"/>
          <w:szCs w:val="24"/>
        </w:rPr>
        <w:t>1ml</w:t>
      </w:r>
      <w:r w:rsidRPr="00D6366A">
        <w:rPr>
          <w:rFonts w:ascii="Times New Roman" w:eastAsia="宋体" w:hAnsi="Times New Roman" w:cs="Times New Roman"/>
          <w:sz w:val="24"/>
          <w:szCs w:val="24"/>
        </w:rPr>
        <w:t>含</w:t>
      </w:r>
      <w:r w:rsidRPr="00D6366A">
        <w:rPr>
          <w:rFonts w:ascii="Times New Roman" w:eastAsia="宋体" w:hAnsi="Times New Roman" w:cs="Times New Roman"/>
          <w:sz w:val="24"/>
          <w:szCs w:val="24"/>
        </w:rPr>
        <w:t>0.2mg</w:t>
      </w:r>
      <w:r w:rsidRPr="00D6366A">
        <w:rPr>
          <w:rFonts w:ascii="Times New Roman" w:eastAsia="宋体" w:hAnsi="Times New Roman" w:cs="Times New Roman"/>
          <w:sz w:val="24"/>
          <w:szCs w:val="24"/>
        </w:rPr>
        <w:t>的溶液，即得。</w:t>
      </w:r>
    </w:p>
    <w:p w:rsidR="002B59A4" w:rsidRPr="00D6366A" w:rsidRDefault="002B59A4" w:rsidP="00C830B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/>
          <w:sz w:val="24"/>
          <w:szCs w:val="24"/>
        </w:rPr>
        <w:t>标准曲线的制备</w:t>
      </w:r>
      <w:r w:rsidRPr="00D6366A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D6366A">
        <w:rPr>
          <w:rFonts w:ascii="Times New Roman" w:eastAsia="宋体" w:hAnsi="Times New Roman" w:cs="Times New Roman"/>
          <w:sz w:val="24"/>
          <w:szCs w:val="24"/>
        </w:rPr>
        <w:t>精密量取对照品溶液</w:t>
      </w:r>
      <w:r w:rsidRPr="00D6366A">
        <w:rPr>
          <w:rFonts w:ascii="Times New Roman" w:eastAsia="宋体" w:hAnsi="Times New Roman" w:cs="Times New Roman"/>
          <w:sz w:val="24"/>
          <w:szCs w:val="24"/>
        </w:rPr>
        <w:t>0.2ml</w:t>
      </w:r>
      <w:r w:rsidRPr="00D6366A">
        <w:rPr>
          <w:rFonts w:ascii="Times New Roman" w:eastAsia="宋体" w:hAnsi="Times New Roman" w:cs="Times New Roman"/>
          <w:sz w:val="24"/>
          <w:szCs w:val="24"/>
        </w:rPr>
        <w:t>、</w:t>
      </w:r>
      <w:r w:rsidRPr="00D6366A">
        <w:rPr>
          <w:rFonts w:ascii="Times New Roman" w:eastAsia="宋体" w:hAnsi="Times New Roman" w:cs="Times New Roman"/>
          <w:sz w:val="24"/>
          <w:szCs w:val="24"/>
        </w:rPr>
        <w:t>0.4ml</w:t>
      </w:r>
      <w:r w:rsidRPr="00D6366A">
        <w:rPr>
          <w:rFonts w:ascii="Times New Roman" w:eastAsia="宋体" w:hAnsi="Times New Roman" w:cs="Times New Roman"/>
          <w:sz w:val="24"/>
          <w:szCs w:val="24"/>
        </w:rPr>
        <w:t>、</w:t>
      </w:r>
      <w:r w:rsidRPr="00D6366A">
        <w:rPr>
          <w:rFonts w:ascii="Times New Roman" w:eastAsia="宋体" w:hAnsi="Times New Roman" w:cs="Times New Roman"/>
          <w:sz w:val="24"/>
          <w:szCs w:val="24"/>
        </w:rPr>
        <w:t>0.6ml</w:t>
      </w:r>
      <w:r w:rsidRPr="00D6366A">
        <w:rPr>
          <w:rFonts w:ascii="Times New Roman" w:eastAsia="宋体" w:hAnsi="Times New Roman" w:cs="Times New Roman"/>
          <w:sz w:val="24"/>
          <w:szCs w:val="24"/>
        </w:rPr>
        <w:t>、</w:t>
      </w:r>
      <w:r w:rsidRPr="00D6366A">
        <w:rPr>
          <w:rFonts w:ascii="Times New Roman" w:eastAsia="宋体" w:hAnsi="Times New Roman" w:cs="Times New Roman"/>
          <w:sz w:val="24"/>
          <w:szCs w:val="24"/>
        </w:rPr>
        <w:t>0.8ml</w:t>
      </w:r>
      <w:r w:rsidRPr="00D6366A">
        <w:rPr>
          <w:rFonts w:ascii="Times New Roman" w:eastAsia="宋体" w:hAnsi="Times New Roman" w:cs="Times New Roman"/>
          <w:sz w:val="24"/>
          <w:szCs w:val="24"/>
        </w:rPr>
        <w:t>、</w:t>
      </w:r>
      <w:r w:rsidRPr="00D6366A">
        <w:rPr>
          <w:rFonts w:ascii="Times New Roman" w:eastAsia="宋体" w:hAnsi="Times New Roman" w:cs="Times New Roman"/>
          <w:sz w:val="24"/>
          <w:szCs w:val="24"/>
        </w:rPr>
        <w:t>1.0ml</w:t>
      </w:r>
      <w:r w:rsidRPr="00D6366A">
        <w:rPr>
          <w:rFonts w:ascii="Times New Roman" w:eastAsia="宋体" w:hAnsi="Times New Roman" w:cs="Times New Roman"/>
          <w:sz w:val="24"/>
          <w:szCs w:val="24"/>
        </w:rPr>
        <w:t>，分别置</w:t>
      </w:r>
      <w:r w:rsidRPr="00D6366A">
        <w:rPr>
          <w:rFonts w:ascii="Times New Roman" w:eastAsia="宋体" w:hAnsi="Times New Roman" w:cs="Times New Roman"/>
          <w:sz w:val="24"/>
          <w:szCs w:val="24"/>
        </w:rPr>
        <w:t>10ml</w:t>
      </w:r>
      <w:r w:rsidRPr="00D6366A">
        <w:rPr>
          <w:rFonts w:ascii="Times New Roman" w:eastAsia="宋体" w:hAnsi="Times New Roman" w:cs="Times New Roman"/>
          <w:sz w:val="24"/>
          <w:szCs w:val="24"/>
        </w:rPr>
        <w:t>量瓶中，加甲醇至刻度，摇匀。以甲醇为空白，照紫外</w:t>
      </w:r>
      <w:r w:rsidRPr="00D6366A">
        <w:rPr>
          <w:rFonts w:ascii="Times New Roman" w:eastAsia="宋体" w:hAnsi="Times New Roman" w:cs="Times New Roman"/>
          <w:sz w:val="24"/>
          <w:szCs w:val="24"/>
        </w:rPr>
        <w:t>-</w:t>
      </w:r>
      <w:r w:rsidRPr="00D6366A">
        <w:rPr>
          <w:rFonts w:ascii="Times New Roman" w:eastAsia="宋体" w:hAnsi="Times New Roman" w:cs="Times New Roman"/>
          <w:sz w:val="24"/>
          <w:szCs w:val="24"/>
        </w:rPr>
        <w:t>可见分光光度法（通则</w:t>
      </w:r>
      <w:r w:rsidRPr="00D6366A">
        <w:rPr>
          <w:rFonts w:ascii="Times New Roman" w:eastAsia="宋体" w:hAnsi="Times New Roman" w:cs="Times New Roman"/>
          <w:sz w:val="24"/>
          <w:szCs w:val="24"/>
        </w:rPr>
        <w:t>0401</w:t>
      </w:r>
      <w:r w:rsidRPr="00D6366A">
        <w:rPr>
          <w:rFonts w:ascii="Times New Roman" w:eastAsia="宋体" w:hAnsi="Times New Roman" w:cs="Times New Roman"/>
          <w:sz w:val="24"/>
          <w:szCs w:val="24"/>
        </w:rPr>
        <w:t>），在</w:t>
      </w:r>
      <w:r w:rsidRPr="00D6366A">
        <w:rPr>
          <w:rFonts w:ascii="Times New Roman" w:eastAsia="宋体" w:hAnsi="Times New Roman" w:cs="Times New Roman"/>
          <w:sz w:val="24"/>
          <w:szCs w:val="24"/>
        </w:rPr>
        <w:t>285nm</w:t>
      </w:r>
      <w:r w:rsidRPr="00D6366A">
        <w:rPr>
          <w:rFonts w:ascii="Times New Roman" w:eastAsia="宋体" w:hAnsi="Times New Roman" w:cs="Times New Roman"/>
          <w:sz w:val="24"/>
          <w:szCs w:val="24"/>
        </w:rPr>
        <w:t>的波长处分别测定吸光度，以吸光度为纵坐标，浓度为横坐标，绘制标准曲线。</w:t>
      </w:r>
    </w:p>
    <w:p w:rsidR="002B59A4" w:rsidRPr="00D6366A" w:rsidRDefault="002B59A4" w:rsidP="00C830B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2B59A4">
        <w:rPr>
          <w:rFonts w:ascii="黑体" w:eastAsia="黑体" w:hAnsi="黑体"/>
          <w:sz w:val="24"/>
          <w:szCs w:val="24"/>
        </w:rPr>
        <w:t>供试品的</w:t>
      </w:r>
      <w:proofErr w:type="gramEnd"/>
      <w:r w:rsidRPr="002B59A4">
        <w:rPr>
          <w:rFonts w:ascii="黑体" w:eastAsia="黑体" w:hAnsi="黑体"/>
          <w:sz w:val="24"/>
          <w:szCs w:val="24"/>
        </w:rPr>
        <w:t>制备</w:t>
      </w:r>
      <w:r w:rsidRPr="00D6366A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D6366A">
        <w:rPr>
          <w:rFonts w:ascii="Times New Roman" w:eastAsia="宋体" w:hAnsi="Times New Roman" w:cs="Times New Roman"/>
          <w:sz w:val="24"/>
          <w:szCs w:val="24"/>
        </w:rPr>
        <w:t>取本品</w:t>
      </w:r>
      <w:r w:rsidR="00C57B4A">
        <w:rPr>
          <w:rFonts w:ascii="Times New Roman" w:eastAsia="宋体" w:hAnsi="Times New Roman" w:cs="Times New Roman" w:hint="eastAsia"/>
          <w:sz w:val="24"/>
          <w:szCs w:val="24"/>
        </w:rPr>
        <w:t>粉末（过</w:t>
      </w:r>
      <w:r w:rsidR="00714387">
        <w:rPr>
          <w:rFonts w:ascii="Times New Roman" w:eastAsia="宋体" w:hAnsi="Times New Roman" w:cs="Times New Roman" w:hint="eastAsia"/>
          <w:sz w:val="24"/>
          <w:szCs w:val="24"/>
        </w:rPr>
        <w:t>五</w:t>
      </w:r>
      <w:r w:rsidR="00C57B4A">
        <w:rPr>
          <w:rFonts w:ascii="Times New Roman" w:eastAsia="宋体" w:hAnsi="Times New Roman" w:cs="Times New Roman" w:hint="eastAsia"/>
          <w:sz w:val="24"/>
          <w:szCs w:val="24"/>
        </w:rPr>
        <w:t>号筛）</w:t>
      </w:r>
      <w:r w:rsidRPr="00D6366A">
        <w:rPr>
          <w:rFonts w:ascii="Times New Roman" w:eastAsia="宋体" w:hAnsi="Times New Roman" w:cs="Times New Roman"/>
          <w:sz w:val="24"/>
          <w:szCs w:val="24"/>
        </w:rPr>
        <w:t>约</w:t>
      </w:r>
      <w:r w:rsidRPr="00D6366A">
        <w:rPr>
          <w:rFonts w:ascii="Times New Roman" w:eastAsia="宋体" w:hAnsi="Times New Roman" w:cs="Times New Roman"/>
          <w:sz w:val="24"/>
          <w:szCs w:val="24"/>
        </w:rPr>
        <w:t>0.1g</w:t>
      </w:r>
      <w:r w:rsidRPr="00D6366A">
        <w:rPr>
          <w:rFonts w:ascii="Times New Roman" w:eastAsia="宋体" w:hAnsi="Times New Roman" w:cs="Times New Roman"/>
          <w:sz w:val="24"/>
          <w:szCs w:val="24"/>
        </w:rPr>
        <w:t>，精密称定，</w:t>
      </w:r>
      <w:proofErr w:type="gramStart"/>
      <w:r w:rsidRPr="00D6366A">
        <w:rPr>
          <w:rFonts w:ascii="Times New Roman" w:eastAsia="宋体" w:hAnsi="Times New Roman" w:cs="Times New Roman"/>
          <w:sz w:val="24"/>
          <w:szCs w:val="24"/>
        </w:rPr>
        <w:t>置具塞</w:t>
      </w:r>
      <w:proofErr w:type="gramEnd"/>
      <w:r w:rsidRPr="00D6366A">
        <w:rPr>
          <w:rFonts w:ascii="Times New Roman" w:eastAsia="宋体" w:hAnsi="Times New Roman" w:cs="Times New Roman"/>
          <w:sz w:val="24"/>
          <w:szCs w:val="24"/>
        </w:rPr>
        <w:t>锥形瓶中，精密加入甲醇</w:t>
      </w:r>
      <w:r w:rsidRPr="00D6366A">
        <w:rPr>
          <w:rFonts w:ascii="Times New Roman" w:eastAsia="宋体" w:hAnsi="Times New Roman" w:cs="Times New Roman"/>
          <w:sz w:val="24"/>
          <w:szCs w:val="24"/>
        </w:rPr>
        <w:t>50ml</w:t>
      </w:r>
      <w:r w:rsidRPr="00D6366A">
        <w:rPr>
          <w:rFonts w:ascii="Times New Roman" w:eastAsia="宋体" w:hAnsi="Times New Roman" w:cs="Times New Roman"/>
          <w:sz w:val="24"/>
          <w:szCs w:val="24"/>
        </w:rPr>
        <w:t>，称定重量，超声处理（功率</w:t>
      </w:r>
      <w:r w:rsidRPr="00D6366A">
        <w:rPr>
          <w:rFonts w:ascii="Times New Roman" w:eastAsia="宋体" w:hAnsi="Times New Roman" w:cs="Times New Roman"/>
          <w:sz w:val="24"/>
          <w:szCs w:val="24"/>
        </w:rPr>
        <w:t>500W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D6366A">
        <w:rPr>
          <w:rFonts w:ascii="Times New Roman" w:eastAsia="宋体" w:hAnsi="Times New Roman" w:cs="Times New Roman"/>
          <w:sz w:val="24"/>
          <w:szCs w:val="24"/>
        </w:rPr>
        <w:t>频率</w:t>
      </w:r>
      <w:r w:rsidRPr="00D6366A">
        <w:rPr>
          <w:rFonts w:ascii="Times New Roman" w:eastAsia="宋体" w:hAnsi="Times New Roman" w:cs="Times New Roman"/>
          <w:sz w:val="24"/>
          <w:szCs w:val="24"/>
        </w:rPr>
        <w:t>40kHz</w:t>
      </w:r>
      <w:r w:rsidRPr="00D6366A">
        <w:rPr>
          <w:rFonts w:ascii="Times New Roman" w:eastAsia="宋体" w:hAnsi="Times New Roman" w:cs="Times New Roman"/>
          <w:sz w:val="24"/>
          <w:szCs w:val="24"/>
        </w:rPr>
        <w:t>）</w:t>
      </w:r>
      <w:r w:rsidRPr="00D6366A">
        <w:rPr>
          <w:rFonts w:ascii="Times New Roman" w:eastAsia="宋体" w:hAnsi="Times New Roman" w:cs="Times New Roman"/>
          <w:sz w:val="24"/>
          <w:szCs w:val="24"/>
        </w:rPr>
        <w:t>30</w:t>
      </w:r>
      <w:r w:rsidR="004C0400">
        <w:rPr>
          <w:rFonts w:ascii="Times New Roman" w:eastAsia="宋体" w:hAnsi="Times New Roman" w:cs="Times New Roman" w:hint="eastAsia"/>
          <w:sz w:val="24"/>
          <w:szCs w:val="24"/>
        </w:rPr>
        <w:t>分钟</w:t>
      </w:r>
      <w:r w:rsidRPr="00D6366A">
        <w:rPr>
          <w:rFonts w:ascii="Times New Roman" w:eastAsia="宋体" w:hAnsi="Times New Roman" w:cs="Times New Roman"/>
          <w:sz w:val="24"/>
          <w:szCs w:val="24"/>
        </w:rPr>
        <w:t>，放冷，再称定重量，用甲醇</w:t>
      </w:r>
      <w:proofErr w:type="gramStart"/>
      <w:r w:rsidRPr="00D6366A">
        <w:rPr>
          <w:rFonts w:ascii="Times New Roman" w:eastAsia="宋体" w:hAnsi="Times New Roman" w:cs="Times New Roman"/>
          <w:sz w:val="24"/>
          <w:szCs w:val="24"/>
        </w:rPr>
        <w:t>补足减失的</w:t>
      </w:r>
      <w:proofErr w:type="gramEnd"/>
      <w:r w:rsidRPr="00D6366A">
        <w:rPr>
          <w:rFonts w:ascii="Times New Roman" w:eastAsia="宋体" w:hAnsi="Times New Roman" w:cs="Times New Roman"/>
          <w:sz w:val="24"/>
          <w:szCs w:val="24"/>
        </w:rPr>
        <w:t>重量，摇匀，滤过</w:t>
      </w:r>
      <w:r w:rsidR="00C20E11">
        <w:rPr>
          <w:rFonts w:ascii="Times New Roman" w:eastAsia="宋体" w:hAnsi="Times New Roman" w:cs="Times New Roman" w:hint="eastAsia"/>
          <w:sz w:val="24"/>
          <w:szCs w:val="24"/>
        </w:rPr>
        <w:t>，</w:t>
      </w:r>
      <w:proofErr w:type="gramStart"/>
      <w:r w:rsidR="00C20E11">
        <w:rPr>
          <w:rFonts w:ascii="Times New Roman" w:eastAsia="宋体" w:hAnsi="Times New Roman" w:cs="Times New Roman" w:hint="eastAsia"/>
          <w:sz w:val="24"/>
          <w:szCs w:val="24"/>
        </w:rPr>
        <w:t>取续滤液</w:t>
      </w:r>
      <w:proofErr w:type="gramEnd"/>
      <w:r w:rsidR="00C20E11">
        <w:rPr>
          <w:rFonts w:ascii="Times New Roman" w:eastAsia="宋体" w:hAnsi="Times New Roman" w:cs="Times New Roman" w:hint="eastAsia"/>
          <w:sz w:val="24"/>
          <w:szCs w:val="24"/>
        </w:rPr>
        <w:t>，即得</w:t>
      </w:r>
      <w:r w:rsidRPr="00D6366A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2B59A4" w:rsidRPr="00D6366A" w:rsidRDefault="002B59A4" w:rsidP="00C830B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/>
          <w:sz w:val="24"/>
          <w:szCs w:val="24"/>
        </w:rPr>
        <w:t>测定法</w:t>
      </w:r>
      <w:r w:rsidRPr="00D6366A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D6366A">
        <w:rPr>
          <w:rFonts w:ascii="Times New Roman" w:eastAsia="宋体" w:hAnsi="Times New Roman" w:cs="Times New Roman"/>
          <w:sz w:val="24"/>
          <w:szCs w:val="24"/>
        </w:rPr>
        <w:t>精密</w:t>
      </w:r>
      <w:proofErr w:type="gramStart"/>
      <w:r w:rsidRPr="00D6366A">
        <w:rPr>
          <w:rFonts w:ascii="Times New Roman" w:eastAsia="宋体" w:hAnsi="Times New Roman" w:cs="Times New Roman"/>
          <w:sz w:val="24"/>
          <w:szCs w:val="24"/>
        </w:rPr>
        <w:t>量取续滤液</w:t>
      </w:r>
      <w:proofErr w:type="gramEnd"/>
      <w:r w:rsidRPr="00D6366A">
        <w:rPr>
          <w:rFonts w:ascii="Times New Roman" w:eastAsia="宋体" w:hAnsi="Times New Roman" w:cs="Times New Roman"/>
          <w:sz w:val="24"/>
          <w:szCs w:val="24"/>
        </w:rPr>
        <w:t>0.2ml</w:t>
      </w:r>
      <w:r w:rsidRPr="00D6366A">
        <w:rPr>
          <w:rFonts w:ascii="Times New Roman" w:eastAsia="宋体" w:hAnsi="Times New Roman" w:cs="Times New Roman"/>
          <w:sz w:val="24"/>
          <w:szCs w:val="24"/>
        </w:rPr>
        <w:t>，置</w:t>
      </w:r>
      <w:r w:rsidRPr="00D6366A">
        <w:rPr>
          <w:rFonts w:ascii="Times New Roman" w:eastAsia="宋体" w:hAnsi="Times New Roman" w:cs="Times New Roman"/>
          <w:sz w:val="24"/>
          <w:szCs w:val="24"/>
        </w:rPr>
        <w:t>10ml</w:t>
      </w:r>
      <w:r w:rsidRPr="00D6366A">
        <w:rPr>
          <w:rFonts w:ascii="Times New Roman" w:eastAsia="宋体" w:hAnsi="Times New Roman" w:cs="Times New Roman"/>
          <w:sz w:val="24"/>
          <w:szCs w:val="24"/>
        </w:rPr>
        <w:t>容量瓶中，加甲醇稀释至刻度，摇匀。照标准曲线制备项下方法，自</w:t>
      </w:r>
      <w:r w:rsidRPr="00532379">
        <w:rPr>
          <w:rFonts w:ascii="宋体" w:eastAsia="宋体" w:hAnsi="宋体" w:cs="Times New Roman"/>
          <w:sz w:val="24"/>
          <w:szCs w:val="24"/>
        </w:rPr>
        <w:t>“以甲醇为空白”</w:t>
      </w:r>
      <w:r w:rsidRPr="00D6366A">
        <w:rPr>
          <w:rFonts w:ascii="Times New Roman" w:eastAsia="宋体" w:hAnsi="Times New Roman" w:cs="Times New Roman"/>
          <w:sz w:val="24"/>
          <w:szCs w:val="24"/>
        </w:rPr>
        <w:t>起，依法测定吸光度，</w:t>
      </w:r>
      <w:r w:rsidR="00C20E11">
        <w:rPr>
          <w:rFonts w:ascii="Times New Roman" w:eastAsia="宋体" w:hAnsi="Times New Roman" w:cs="Times New Roman" w:hint="eastAsia"/>
          <w:sz w:val="24"/>
          <w:szCs w:val="24"/>
        </w:rPr>
        <w:t>从标准曲线上读出</w:t>
      </w:r>
      <w:proofErr w:type="gramStart"/>
      <w:r w:rsidR="00C20E11">
        <w:rPr>
          <w:rFonts w:ascii="Times New Roman" w:eastAsia="宋体" w:hAnsi="Times New Roman" w:cs="Times New Roman" w:hint="eastAsia"/>
          <w:sz w:val="24"/>
          <w:szCs w:val="24"/>
        </w:rPr>
        <w:t>供试品溶液</w:t>
      </w:r>
      <w:proofErr w:type="gramEnd"/>
      <w:r w:rsidR="00C20E11">
        <w:rPr>
          <w:rFonts w:ascii="Times New Roman" w:eastAsia="宋体" w:hAnsi="Times New Roman" w:cs="Times New Roman" w:hint="eastAsia"/>
          <w:sz w:val="24"/>
          <w:szCs w:val="24"/>
        </w:rPr>
        <w:t>中根皮</w:t>
      </w:r>
      <w:proofErr w:type="gramStart"/>
      <w:r w:rsidR="00C20E11">
        <w:rPr>
          <w:rFonts w:ascii="Times New Roman" w:eastAsia="宋体" w:hAnsi="Times New Roman" w:cs="Times New Roman" w:hint="eastAsia"/>
          <w:sz w:val="24"/>
          <w:szCs w:val="24"/>
        </w:rPr>
        <w:t>苷</w:t>
      </w:r>
      <w:proofErr w:type="gramEnd"/>
      <w:r w:rsidR="00C20E11">
        <w:rPr>
          <w:rFonts w:ascii="Times New Roman" w:eastAsia="宋体" w:hAnsi="Times New Roman" w:cs="Times New Roman" w:hint="eastAsia"/>
          <w:sz w:val="24"/>
          <w:szCs w:val="24"/>
        </w:rPr>
        <w:t>的重量，</w:t>
      </w:r>
      <w:r w:rsidRPr="00D6366A">
        <w:rPr>
          <w:rFonts w:ascii="Times New Roman" w:eastAsia="宋体" w:hAnsi="Times New Roman" w:cs="Times New Roman"/>
          <w:sz w:val="24"/>
          <w:szCs w:val="24"/>
        </w:rPr>
        <w:t>计算，即得。</w:t>
      </w:r>
    </w:p>
    <w:p w:rsidR="002B59A4" w:rsidRPr="00D6366A" w:rsidRDefault="002B59A4" w:rsidP="00C830B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7F4750">
        <w:rPr>
          <w:rFonts w:ascii="Times New Roman" w:eastAsia="宋体" w:hAnsi="Times New Roman" w:cs="Times New Roman"/>
          <w:sz w:val="24"/>
          <w:szCs w:val="24"/>
        </w:rPr>
        <w:t>本品按干燥品计算，</w:t>
      </w:r>
      <w:proofErr w:type="gramStart"/>
      <w:r w:rsidRPr="007F4750">
        <w:rPr>
          <w:rFonts w:ascii="Times New Roman" w:eastAsia="宋体" w:hAnsi="Times New Roman" w:cs="Times New Roman"/>
          <w:sz w:val="24"/>
          <w:szCs w:val="24"/>
        </w:rPr>
        <w:t>含总黄酮</w:t>
      </w:r>
      <w:proofErr w:type="gramEnd"/>
      <w:r w:rsidRPr="007F4750">
        <w:rPr>
          <w:rFonts w:ascii="Times New Roman" w:eastAsia="宋体" w:hAnsi="Times New Roman" w:cs="Times New Roman"/>
          <w:sz w:val="24"/>
          <w:szCs w:val="24"/>
        </w:rPr>
        <w:t>以根皮</w:t>
      </w:r>
      <w:proofErr w:type="gramStart"/>
      <w:r w:rsidRPr="007F4750">
        <w:rPr>
          <w:rFonts w:ascii="Times New Roman" w:eastAsia="宋体" w:hAnsi="Times New Roman" w:cs="Times New Roman"/>
          <w:sz w:val="24"/>
          <w:szCs w:val="24"/>
        </w:rPr>
        <w:t>苷</w:t>
      </w:r>
      <w:proofErr w:type="gramEnd"/>
      <w:r w:rsidRPr="007F4750">
        <w:rPr>
          <w:rFonts w:ascii="Times New Roman" w:eastAsia="宋体" w:hAnsi="Times New Roman" w:cs="Times New Roman"/>
          <w:sz w:val="24"/>
          <w:szCs w:val="24"/>
        </w:rPr>
        <w:t>（</w:t>
      </w:r>
      <w:r w:rsidRPr="007F4750">
        <w:rPr>
          <w:rFonts w:ascii="Times New Roman" w:eastAsia="宋体" w:hAnsi="Times New Roman" w:cs="Times New Roman"/>
          <w:sz w:val="24"/>
          <w:szCs w:val="24"/>
        </w:rPr>
        <w:t>C</w:t>
      </w:r>
      <w:r w:rsidRPr="007F4750">
        <w:rPr>
          <w:rFonts w:ascii="Times New Roman" w:eastAsia="宋体" w:hAnsi="Times New Roman" w:cs="Times New Roman"/>
          <w:sz w:val="24"/>
          <w:szCs w:val="24"/>
          <w:vertAlign w:val="subscript"/>
        </w:rPr>
        <w:t>21</w:t>
      </w:r>
      <w:r w:rsidRPr="007F4750">
        <w:rPr>
          <w:rFonts w:ascii="Times New Roman" w:eastAsia="宋体" w:hAnsi="Times New Roman" w:cs="Times New Roman"/>
          <w:sz w:val="24"/>
          <w:szCs w:val="24"/>
        </w:rPr>
        <w:t>H</w:t>
      </w:r>
      <w:r w:rsidRPr="007F4750">
        <w:rPr>
          <w:rFonts w:ascii="Times New Roman" w:eastAsia="宋体" w:hAnsi="Times New Roman" w:cs="Times New Roman"/>
          <w:sz w:val="24"/>
          <w:szCs w:val="24"/>
          <w:vertAlign w:val="subscript"/>
        </w:rPr>
        <w:t>24</w:t>
      </w:r>
      <w:r w:rsidRPr="007F4750">
        <w:rPr>
          <w:rFonts w:ascii="Times New Roman" w:eastAsia="宋体" w:hAnsi="Times New Roman" w:cs="Times New Roman"/>
          <w:sz w:val="24"/>
          <w:szCs w:val="24"/>
        </w:rPr>
        <w:t>O</w:t>
      </w:r>
      <w:r w:rsidRPr="007F4750">
        <w:rPr>
          <w:rFonts w:ascii="Times New Roman" w:eastAsia="宋体" w:hAnsi="Times New Roman" w:cs="Times New Roman"/>
          <w:sz w:val="24"/>
          <w:szCs w:val="24"/>
          <w:vertAlign w:val="subscript"/>
        </w:rPr>
        <w:t>10</w:t>
      </w:r>
      <w:r w:rsidRPr="007F4750">
        <w:rPr>
          <w:rFonts w:ascii="Times New Roman" w:eastAsia="宋体" w:hAnsi="Times New Roman" w:cs="Times New Roman"/>
          <w:sz w:val="24"/>
          <w:szCs w:val="24"/>
        </w:rPr>
        <w:t>）计，不得少于</w:t>
      </w:r>
      <w:r w:rsidRPr="007F4750">
        <w:rPr>
          <w:rFonts w:ascii="Times New Roman" w:eastAsia="宋体" w:hAnsi="Times New Roman" w:cs="Times New Roman"/>
          <w:sz w:val="24"/>
          <w:szCs w:val="24"/>
        </w:rPr>
        <w:t>18.0 %</w:t>
      </w:r>
      <w:r w:rsidRPr="007F4750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2B59A4" w:rsidRPr="00D6366A" w:rsidRDefault="002B59A4" w:rsidP="00C830B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/>
          <w:sz w:val="24"/>
          <w:szCs w:val="24"/>
        </w:rPr>
        <w:t>根皮素</w:t>
      </w:r>
      <w:r w:rsidRPr="00D6366A">
        <w:rPr>
          <w:rFonts w:ascii="Times New Roman" w:eastAsia="宋体" w:hAnsi="Times New Roman" w:cs="Times New Roman"/>
          <w:b/>
          <w:sz w:val="24"/>
          <w:szCs w:val="24"/>
        </w:rPr>
        <w:t xml:space="preserve">  </w:t>
      </w:r>
      <w:r w:rsidRPr="00D6366A">
        <w:rPr>
          <w:rFonts w:ascii="Times New Roman" w:eastAsia="宋体" w:hAnsi="Times New Roman" w:cs="Times New Roman"/>
          <w:sz w:val="24"/>
          <w:szCs w:val="24"/>
        </w:rPr>
        <w:t>照高效液相色谱法（通则</w:t>
      </w:r>
      <w:r w:rsidRPr="00D6366A">
        <w:rPr>
          <w:rFonts w:ascii="Times New Roman" w:eastAsia="宋体" w:hAnsi="Times New Roman" w:cs="Times New Roman"/>
          <w:sz w:val="24"/>
          <w:szCs w:val="24"/>
        </w:rPr>
        <w:t>0512</w:t>
      </w:r>
      <w:r w:rsidRPr="00D6366A">
        <w:rPr>
          <w:rFonts w:ascii="Times New Roman" w:eastAsia="宋体" w:hAnsi="Times New Roman" w:cs="Times New Roman"/>
          <w:sz w:val="24"/>
          <w:szCs w:val="24"/>
        </w:rPr>
        <w:t>）测定</w:t>
      </w:r>
    </w:p>
    <w:p w:rsidR="002B59A4" w:rsidRPr="00D6366A" w:rsidRDefault="002B59A4" w:rsidP="00C830B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/>
          <w:sz w:val="24"/>
          <w:szCs w:val="24"/>
        </w:rPr>
        <w:t>色谱条件与系统适</w:t>
      </w:r>
      <w:r w:rsidR="00C20E11">
        <w:rPr>
          <w:rFonts w:ascii="黑体" w:eastAsia="黑体" w:hAnsi="黑体" w:hint="eastAsia"/>
          <w:sz w:val="24"/>
          <w:szCs w:val="24"/>
        </w:rPr>
        <w:t>用</w:t>
      </w:r>
      <w:r w:rsidRPr="002B59A4">
        <w:rPr>
          <w:rFonts w:ascii="黑体" w:eastAsia="黑体" w:hAnsi="黑体"/>
          <w:sz w:val="24"/>
          <w:szCs w:val="24"/>
        </w:rPr>
        <w:t xml:space="preserve">性试验 </w:t>
      </w:r>
      <w:r w:rsidRPr="00D6366A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D6366A">
        <w:rPr>
          <w:rFonts w:ascii="Times New Roman" w:eastAsia="宋体" w:hAnsi="Times New Roman" w:cs="Times New Roman"/>
          <w:sz w:val="24"/>
          <w:szCs w:val="24"/>
        </w:rPr>
        <w:t>以十八烷基硅烷键合硅胶为填充剂；以乙腈为流动相</w:t>
      </w:r>
      <w:r w:rsidRPr="00D6366A">
        <w:rPr>
          <w:rFonts w:ascii="Times New Roman" w:eastAsia="宋体" w:hAnsi="Times New Roman" w:cs="Times New Roman"/>
          <w:sz w:val="24"/>
          <w:szCs w:val="24"/>
        </w:rPr>
        <w:t>A</w:t>
      </w:r>
      <w:r w:rsidRPr="00D6366A">
        <w:rPr>
          <w:rFonts w:ascii="Times New Roman" w:eastAsia="宋体" w:hAnsi="Times New Roman" w:cs="Times New Roman"/>
          <w:sz w:val="24"/>
          <w:szCs w:val="24"/>
        </w:rPr>
        <w:t>，</w:t>
      </w:r>
      <w:r w:rsidRPr="00D6366A">
        <w:rPr>
          <w:rFonts w:ascii="Times New Roman" w:eastAsia="宋体" w:hAnsi="Times New Roman" w:cs="Times New Roman"/>
          <w:sz w:val="24"/>
          <w:szCs w:val="24"/>
        </w:rPr>
        <w:t>0.04%</w:t>
      </w:r>
      <w:r w:rsidRPr="00D6366A">
        <w:rPr>
          <w:rFonts w:ascii="Times New Roman" w:eastAsia="宋体" w:hAnsi="Times New Roman" w:cs="Times New Roman"/>
          <w:sz w:val="24"/>
          <w:szCs w:val="24"/>
        </w:rPr>
        <w:t>磷酸溶液为流动相</w:t>
      </w:r>
      <w:r w:rsidRPr="00D6366A">
        <w:rPr>
          <w:rFonts w:ascii="Times New Roman" w:eastAsia="宋体" w:hAnsi="Times New Roman" w:cs="Times New Roman"/>
          <w:sz w:val="24"/>
          <w:szCs w:val="24"/>
        </w:rPr>
        <w:t>B</w:t>
      </w:r>
      <w:r w:rsidRPr="00D6366A">
        <w:rPr>
          <w:rFonts w:ascii="Times New Roman" w:eastAsia="宋体" w:hAnsi="Times New Roman" w:cs="Times New Roman"/>
          <w:sz w:val="24"/>
          <w:szCs w:val="24"/>
        </w:rPr>
        <w:t>，按下表中的规定进行梯度洗脱；检测波长为</w:t>
      </w:r>
      <w:r w:rsidRPr="00D6366A">
        <w:rPr>
          <w:rFonts w:ascii="Times New Roman" w:eastAsia="宋体" w:hAnsi="Times New Roman" w:cs="Times New Roman"/>
          <w:sz w:val="24"/>
          <w:szCs w:val="24"/>
        </w:rPr>
        <w:t>286nm</w:t>
      </w:r>
      <w:r w:rsidRPr="00D6366A">
        <w:rPr>
          <w:rFonts w:ascii="Times New Roman" w:eastAsia="宋体" w:hAnsi="Times New Roman" w:cs="Times New Roman"/>
          <w:sz w:val="24"/>
          <w:szCs w:val="24"/>
        </w:rPr>
        <w:t>；</w:t>
      </w:r>
      <w:proofErr w:type="gramStart"/>
      <w:r w:rsidRPr="00D6366A">
        <w:rPr>
          <w:rFonts w:ascii="Times New Roman" w:eastAsia="宋体" w:hAnsi="Times New Roman" w:cs="Times New Roman"/>
          <w:sz w:val="24"/>
          <w:szCs w:val="24"/>
        </w:rPr>
        <w:t>柱温</w:t>
      </w:r>
      <w:proofErr w:type="gramEnd"/>
      <w:r w:rsidRPr="00D6366A">
        <w:rPr>
          <w:rFonts w:ascii="Times New Roman" w:eastAsia="宋体" w:hAnsi="Times New Roman" w:cs="Times New Roman"/>
          <w:sz w:val="24"/>
          <w:szCs w:val="24"/>
        </w:rPr>
        <w:t>30℃</w:t>
      </w:r>
      <w:r w:rsidR="00C20E11">
        <w:rPr>
          <w:rFonts w:ascii="Times New Roman" w:eastAsia="宋体" w:hAnsi="Times New Roman" w:cs="Times New Roman"/>
          <w:sz w:val="24"/>
          <w:szCs w:val="24"/>
        </w:rPr>
        <w:t>，理论</w:t>
      </w:r>
      <w:r w:rsidRPr="00D6366A">
        <w:rPr>
          <w:rFonts w:ascii="Times New Roman" w:eastAsia="宋体" w:hAnsi="Times New Roman" w:cs="Times New Roman"/>
          <w:sz w:val="24"/>
          <w:szCs w:val="24"/>
        </w:rPr>
        <w:t>板数按根皮素峰计算，不应低于</w:t>
      </w:r>
      <w:r w:rsidRPr="00D6366A">
        <w:rPr>
          <w:rFonts w:ascii="Times New Roman" w:eastAsia="宋体" w:hAnsi="Times New Roman" w:cs="Times New Roman"/>
          <w:sz w:val="24"/>
          <w:szCs w:val="24"/>
        </w:rPr>
        <w:t>4000</w:t>
      </w:r>
      <w:r w:rsidRPr="00D6366A">
        <w:rPr>
          <w:rFonts w:ascii="Times New Roman" w:eastAsia="宋体" w:hAnsi="Times New Roman" w:cs="Times New Roman"/>
          <w:sz w:val="24"/>
          <w:szCs w:val="24"/>
        </w:rPr>
        <w:t>。</w:t>
      </w:r>
    </w:p>
    <w:tbl>
      <w:tblPr>
        <w:tblStyle w:val="a5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</w:tblGrid>
      <w:tr w:rsidR="002B59A4" w:rsidRPr="00D6366A" w:rsidTr="00B1044B">
        <w:trPr>
          <w:jc w:val="center"/>
        </w:trPr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时间</w:t>
            </w:r>
            <w:r w:rsidRPr="00D6366A">
              <w:rPr>
                <w:rFonts w:ascii="Times New Roman" w:hAnsi="Times New Roman" w:cs="Times New Roman"/>
              </w:rPr>
              <w:t>/min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流动相</w:t>
            </w:r>
            <w:r w:rsidRPr="00D6366A">
              <w:rPr>
                <w:rFonts w:ascii="Times New Roman" w:hAnsi="Times New Roman" w:cs="Times New Roman"/>
              </w:rPr>
              <w:t>A/%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流动相</w:t>
            </w:r>
            <w:r w:rsidRPr="00D6366A">
              <w:rPr>
                <w:rFonts w:ascii="Times New Roman" w:hAnsi="Times New Roman" w:cs="Times New Roman"/>
              </w:rPr>
              <w:t>B/%</w:t>
            </w:r>
          </w:p>
        </w:tc>
      </w:tr>
      <w:tr w:rsidR="002B59A4" w:rsidRPr="00D6366A" w:rsidTr="00B1044B">
        <w:trPr>
          <w:jc w:val="center"/>
        </w:trPr>
        <w:tc>
          <w:tcPr>
            <w:tcW w:w="2074" w:type="dxa"/>
            <w:tcBorders>
              <w:top w:val="single" w:sz="4" w:space="0" w:color="auto"/>
            </w:tcBorders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0~10</w:t>
            </w:r>
          </w:p>
        </w:tc>
        <w:tc>
          <w:tcPr>
            <w:tcW w:w="2074" w:type="dxa"/>
            <w:tcBorders>
              <w:top w:val="single" w:sz="4" w:space="0" w:color="auto"/>
            </w:tcBorders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74" w:type="dxa"/>
            <w:tcBorders>
              <w:top w:val="single" w:sz="4" w:space="0" w:color="auto"/>
            </w:tcBorders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78</w:t>
            </w:r>
          </w:p>
        </w:tc>
      </w:tr>
      <w:tr w:rsidR="002B59A4" w:rsidRPr="00D6366A" w:rsidTr="00B1044B">
        <w:trPr>
          <w:jc w:val="center"/>
        </w:trPr>
        <w:tc>
          <w:tcPr>
            <w:tcW w:w="2074" w:type="dxa"/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10~20</w:t>
            </w:r>
          </w:p>
        </w:tc>
        <w:tc>
          <w:tcPr>
            <w:tcW w:w="2074" w:type="dxa"/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22→30</w:t>
            </w:r>
          </w:p>
        </w:tc>
        <w:tc>
          <w:tcPr>
            <w:tcW w:w="2074" w:type="dxa"/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78→70</w:t>
            </w:r>
          </w:p>
        </w:tc>
      </w:tr>
      <w:tr w:rsidR="002B59A4" w:rsidRPr="00D6366A" w:rsidTr="00B1044B">
        <w:trPr>
          <w:jc w:val="center"/>
        </w:trPr>
        <w:tc>
          <w:tcPr>
            <w:tcW w:w="2074" w:type="dxa"/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20~30</w:t>
            </w:r>
          </w:p>
        </w:tc>
        <w:tc>
          <w:tcPr>
            <w:tcW w:w="2074" w:type="dxa"/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74" w:type="dxa"/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70</w:t>
            </w:r>
          </w:p>
        </w:tc>
      </w:tr>
      <w:tr w:rsidR="002B59A4" w:rsidRPr="00D6366A" w:rsidTr="00B1044B">
        <w:trPr>
          <w:jc w:val="center"/>
        </w:trPr>
        <w:tc>
          <w:tcPr>
            <w:tcW w:w="2074" w:type="dxa"/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30~50</w:t>
            </w:r>
          </w:p>
        </w:tc>
        <w:tc>
          <w:tcPr>
            <w:tcW w:w="2074" w:type="dxa"/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30→50</w:t>
            </w:r>
          </w:p>
        </w:tc>
        <w:tc>
          <w:tcPr>
            <w:tcW w:w="2074" w:type="dxa"/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70→50</w:t>
            </w:r>
          </w:p>
        </w:tc>
      </w:tr>
      <w:tr w:rsidR="002B59A4" w:rsidRPr="00D6366A" w:rsidTr="00B1044B">
        <w:trPr>
          <w:jc w:val="center"/>
        </w:trPr>
        <w:tc>
          <w:tcPr>
            <w:tcW w:w="2074" w:type="dxa"/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50~55</w:t>
            </w:r>
          </w:p>
        </w:tc>
        <w:tc>
          <w:tcPr>
            <w:tcW w:w="2074" w:type="dxa"/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50→22</w:t>
            </w:r>
          </w:p>
        </w:tc>
        <w:tc>
          <w:tcPr>
            <w:tcW w:w="2074" w:type="dxa"/>
          </w:tcPr>
          <w:p w:rsidR="002B59A4" w:rsidRPr="00D6366A" w:rsidRDefault="002B59A4" w:rsidP="00C830B7">
            <w:pPr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 w:rsidRPr="00D6366A">
              <w:rPr>
                <w:rFonts w:ascii="Times New Roman" w:hAnsi="Times New Roman" w:cs="Times New Roman"/>
              </w:rPr>
              <w:t>50→78</w:t>
            </w:r>
          </w:p>
        </w:tc>
      </w:tr>
    </w:tbl>
    <w:p w:rsidR="002B59A4" w:rsidRPr="00D6366A" w:rsidRDefault="002B59A4" w:rsidP="00C830B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/>
          <w:sz w:val="24"/>
          <w:szCs w:val="24"/>
        </w:rPr>
        <w:t>对照品溶液的制备</w:t>
      </w:r>
      <w:r w:rsidRPr="00D6366A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D6366A">
        <w:rPr>
          <w:rFonts w:ascii="Times New Roman" w:eastAsia="宋体" w:hAnsi="Times New Roman" w:cs="Times New Roman"/>
          <w:sz w:val="24"/>
          <w:szCs w:val="24"/>
        </w:rPr>
        <w:t>取根皮素对照品</w:t>
      </w:r>
      <w:r w:rsidR="007D3AAA">
        <w:rPr>
          <w:rFonts w:ascii="Times New Roman" w:eastAsia="宋体" w:hAnsi="Times New Roman" w:cs="Times New Roman" w:hint="eastAsia"/>
          <w:sz w:val="24"/>
          <w:szCs w:val="24"/>
        </w:rPr>
        <w:t>适量</w:t>
      </w:r>
      <w:r w:rsidRPr="00D6366A">
        <w:rPr>
          <w:rFonts w:ascii="Times New Roman" w:eastAsia="宋体" w:hAnsi="Times New Roman" w:cs="Times New Roman"/>
          <w:sz w:val="24"/>
          <w:szCs w:val="24"/>
        </w:rPr>
        <w:t>，精密称定，加</w:t>
      </w:r>
      <w:r w:rsidRPr="00D6366A">
        <w:rPr>
          <w:rFonts w:ascii="Times New Roman" w:eastAsia="宋体" w:hAnsi="Times New Roman" w:cs="Times New Roman"/>
          <w:sz w:val="24"/>
          <w:szCs w:val="24"/>
        </w:rPr>
        <w:t>40%</w:t>
      </w:r>
      <w:r w:rsidRPr="00D6366A">
        <w:rPr>
          <w:rFonts w:ascii="Times New Roman" w:eastAsia="宋体" w:hAnsi="Times New Roman" w:cs="Times New Roman"/>
          <w:sz w:val="24"/>
          <w:szCs w:val="24"/>
        </w:rPr>
        <w:t>乙醇配制成每</w:t>
      </w:r>
      <w:r w:rsidRPr="00D6366A">
        <w:rPr>
          <w:rFonts w:ascii="Times New Roman" w:eastAsia="宋体" w:hAnsi="Times New Roman" w:cs="Times New Roman"/>
          <w:sz w:val="24"/>
          <w:szCs w:val="24"/>
        </w:rPr>
        <w:t>1ml</w:t>
      </w:r>
      <w:r w:rsidRPr="00D6366A">
        <w:rPr>
          <w:rFonts w:ascii="Times New Roman" w:eastAsia="宋体" w:hAnsi="Times New Roman" w:cs="Times New Roman"/>
          <w:sz w:val="24"/>
          <w:szCs w:val="24"/>
        </w:rPr>
        <w:t>含</w:t>
      </w:r>
      <w:r w:rsidRPr="00D6366A">
        <w:rPr>
          <w:rFonts w:ascii="Times New Roman" w:eastAsia="宋体" w:hAnsi="Times New Roman" w:cs="Times New Roman"/>
          <w:sz w:val="24"/>
          <w:szCs w:val="24"/>
        </w:rPr>
        <w:t>0.03mg</w:t>
      </w:r>
      <w:r w:rsidRPr="00D6366A">
        <w:rPr>
          <w:rFonts w:ascii="Times New Roman" w:eastAsia="宋体" w:hAnsi="Times New Roman" w:cs="Times New Roman"/>
          <w:sz w:val="24"/>
          <w:szCs w:val="24"/>
        </w:rPr>
        <w:t>的溶液，即得。</w:t>
      </w:r>
    </w:p>
    <w:p w:rsidR="002B59A4" w:rsidRPr="00D6366A" w:rsidRDefault="002B59A4" w:rsidP="00C830B7">
      <w:pPr>
        <w:spacing w:line="440" w:lineRule="exact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proofErr w:type="gramStart"/>
      <w:r w:rsidRPr="002B59A4">
        <w:rPr>
          <w:rFonts w:ascii="黑体" w:eastAsia="黑体" w:hAnsi="黑体"/>
          <w:sz w:val="24"/>
          <w:szCs w:val="24"/>
        </w:rPr>
        <w:t>供试品的</w:t>
      </w:r>
      <w:proofErr w:type="gramEnd"/>
      <w:r w:rsidRPr="002B59A4">
        <w:rPr>
          <w:rFonts w:ascii="黑体" w:eastAsia="黑体" w:hAnsi="黑体"/>
          <w:sz w:val="24"/>
          <w:szCs w:val="24"/>
        </w:rPr>
        <w:t>制备</w:t>
      </w:r>
      <w:r w:rsidRPr="00D6366A">
        <w:rPr>
          <w:rFonts w:ascii="Times New Roman" w:eastAsia="宋体" w:hAnsi="Times New Roman" w:cs="Times New Roman"/>
          <w:bCs/>
          <w:sz w:val="24"/>
          <w:szCs w:val="24"/>
        </w:rPr>
        <w:t xml:space="preserve">  </w:t>
      </w:r>
      <w:r w:rsidRPr="00D6366A">
        <w:rPr>
          <w:rFonts w:ascii="Times New Roman" w:eastAsia="宋体" w:hAnsi="Times New Roman" w:cs="Times New Roman"/>
          <w:sz w:val="24"/>
          <w:szCs w:val="24"/>
        </w:rPr>
        <w:t>取本品</w:t>
      </w:r>
      <w:r w:rsidR="00C57B4A">
        <w:rPr>
          <w:rFonts w:ascii="Times New Roman" w:eastAsia="宋体" w:hAnsi="Times New Roman" w:cs="Times New Roman" w:hint="eastAsia"/>
          <w:sz w:val="24"/>
          <w:szCs w:val="24"/>
        </w:rPr>
        <w:t>粉末（过</w:t>
      </w:r>
      <w:r w:rsidR="00714387">
        <w:rPr>
          <w:rFonts w:ascii="Times New Roman" w:eastAsia="宋体" w:hAnsi="Times New Roman" w:cs="Times New Roman" w:hint="eastAsia"/>
          <w:sz w:val="24"/>
          <w:szCs w:val="24"/>
        </w:rPr>
        <w:t>五</w:t>
      </w:r>
      <w:r w:rsidR="00C57B4A">
        <w:rPr>
          <w:rFonts w:ascii="Times New Roman" w:eastAsia="宋体" w:hAnsi="Times New Roman" w:cs="Times New Roman" w:hint="eastAsia"/>
          <w:sz w:val="24"/>
          <w:szCs w:val="24"/>
        </w:rPr>
        <w:t>号筛）</w:t>
      </w:r>
      <w:r w:rsidRPr="00D6366A">
        <w:rPr>
          <w:rFonts w:ascii="Times New Roman" w:eastAsia="宋体" w:hAnsi="Times New Roman" w:cs="Times New Roman"/>
          <w:sz w:val="24"/>
          <w:szCs w:val="24"/>
        </w:rPr>
        <w:t>约</w:t>
      </w:r>
      <w:r w:rsidRPr="00D6366A">
        <w:rPr>
          <w:rFonts w:ascii="Times New Roman" w:eastAsia="宋体" w:hAnsi="Times New Roman" w:cs="Times New Roman"/>
          <w:sz w:val="24"/>
          <w:szCs w:val="24"/>
        </w:rPr>
        <w:t>0.5g</w:t>
      </w:r>
      <w:r w:rsidRPr="00D6366A">
        <w:rPr>
          <w:rFonts w:ascii="Times New Roman" w:eastAsia="宋体" w:hAnsi="Times New Roman" w:cs="Times New Roman"/>
          <w:sz w:val="24"/>
          <w:szCs w:val="24"/>
        </w:rPr>
        <w:t>，精密称定，</w:t>
      </w:r>
      <w:proofErr w:type="gramStart"/>
      <w:r w:rsidRPr="00D6366A">
        <w:rPr>
          <w:rFonts w:ascii="Times New Roman" w:eastAsia="宋体" w:hAnsi="Times New Roman" w:cs="Times New Roman"/>
          <w:sz w:val="24"/>
          <w:szCs w:val="24"/>
        </w:rPr>
        <w:t>置具塞</w:t>
      </w:r>
      <w:proofErr w:type="gramEnd"/>
      <w:r w:rsidRPr="00D6366A">
        <w:rPr>
          <w:rFonts w:ascii="Times New Roman" w:eastAsia="宋体" w:hAnsi="Times New Roman" w:cs="Times New Roman"/>
          <w:sz w:val="24"/>
          <w:szCs w:val="24"/>
        </w:rPr>
        <w:t>锥形瓶</w:t>
      </w:r>
      <w:r w:rsidRPr="00D6366A">
        <w:rPr>
          <w:rFonts w:ascii="Times New Roman" w:eastAsia="宋体" w:hAnsi="Times New Roman" w:cs="Times New Roman"/>
          <w:sz w:val="24"/>
          <w:szCs w:val="24"/>
        </w:rPr>
        <w:lastRenderedPageBreak/>
        <w:t>中，精密加入</w:t>
      </w:r>
      <w:r w:rsidRPr="00D6366A">
        <w:rPr>
          <w:rFonts w:ascii="Times New Roman" w:eastAsia="宋体" w:hAnsi="Times New Roman" w:cs="Times New Roman"/>
          <w:sz w:val="24"/>
          <w:szCs w:val="24"/>
        </w:rPr>
        <w:t>40%</w:t>
      </w:r>
      <w:r w:rsidRPr="00D6366A">
        <w:rPr>
          <w:rFonts w:ascii="Times New Roman" w:eastAsia="宋体" w:hAnsi="Times New Roman" w:cs="Times New Roman"/>
          <w:sz w:val="24"/>
          <w:szCs w:val="24"/>
        </w:rPr>
        <w:t>乙醇</w:t>
      </w:r>
      <w:r w:rsidRPr="00D6366A">
        <w:rPr>
          <w:rFonts w:ascii="Times New Roman" w:eastAsia="宋体" w:hAnsi="Times New Roman" w:cs="Times New Roman"/>
          <w:sz w:val="24"/>
          <w:szCs w:val="24"/>
        </w:rPr>
        <w:t>25ml</w:t>
      </w:r>
      <w:r w:rsidRPr="00D6366A">
        <w:rPr>
          <w:rFonts w:ascii="Times New Roman" w:eastAsia="宋体" w:hAnsi="Times New Roman" w:cs="Times New Roman"/>
          <w:sz w:val="24"/>
          <w:szCs w:val="24"/>
        </w:rPr>
        <w:t>，称定重量，超声处理（功率</w:t>
      </w:r>
      <w:r w:rsidRPr="00D6366A">
        <w:rPr>
          <w:rFonts w:ascii="Times New Roman" w:eastAsia="宋体" w:hAnsi="Times New Roman" w:cs="Times New Roman"/>
          <w:sz w:val="24"/>
          <w:szCs w:val="24"/>
        </w:rPr>
        <w:t>500W</w:t>
      </w:r>
      <w:r w:rsidR="009C783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D6366A">
        <w:rPr>
          <w:rFonts w:ascii="Times New Roman" w:eastAsia="宋体" w:hAnsi="Times New Roman" w:cs="Times New Roman"/>
          <w:sz w:val="24"/>
          <w:szCs w:val="24"/>
        </w:rPr>
        <w:t>频率</w:t>
      </w:r>
      <w:r w:rsidRPr="00D6366A">
        <w:rPr>
          <w:rFonts w:ascii="Times New Roman" w:eastAsia="宋体" w:hAnsi="Times New Roman" w:cs="Times New Roman"/>
          <w:sz w:val="24"/>
          <w:szCs w:val="24"/>
        </w:rPr>
        <w:t>40kHz</w:t>
      </w:r>
      <w:r w:rsidRPr="00D6366A">
        <w:rPr>
          <w:rFonts w:ascii="Times New Roman" w:eastAsia="宋体" w:hAnsi="Times New Roman" w:cs="Times New Roman"/>
          <w:sz w:val="24"/>
          <w:szCs w:val="24"/>
        </w:rPr>
        <w:t>）</w:t>
      </w:r>
      <w:r w:rsidRPr="00D6366A">
        <w:rPr>
          <w:rFonts w:ascii="Times New Roman" w:eastAsia="宋体" w:hAnsi="Times New Roman" w:cs="Times New Roman"/>
          <w:sz w:val="24"/>
          <w:szCs w:val="24"/>
        </w:rPr>
        <w:t>30</w:t>
      </w:r>
      <w:r w:rsidR="004C0400">
        <w:rPr>
          <w:rFonts w:ascii="Times New Roman" w:eastAsia="宋体" w:hAnsi="Times New Roman" w:cs="Times New Roman" w:hint="eastAsia"/>
          <w:sz w:val="24"/>
          <w:szCs w:val="24"/>
        </w:rPr>
        <w:t>分钟</w:t>
      </w:r>
      <w:r w:rsidRPr="00D6366A">
        <w:rPr>
          <w:rFonts w:ascii="Times New Roman" w:eastAsia="宋体" w:hAnsi="Times New Roman" w:cs="Times New Roman"/>
          <w:sz w:val="24"/>
          <w:szCs w:val="24"/>
        </w:rPr>
        <w:t>，放冷，再称定重量，用</w:t>
      </w:r>
      <w:r w:rsidRPr="00D6366A">
        <w:rPr>
          <w:rFonts w:ascii="Times New Roman" w:eastAsia="宋体" w:hAnsi="Times New Roman" w:cs="Times New Roman"/>
          <w:sz w:val="24"/>
          <w:szCs w:val="24"/>
        </w:rPr>
        <w:t>40%</w:t>
      </w:r>
      <w:r w:rsidRPr="00D6366A">
        <w:rPr>
          <w:rFonts w:ascii="Times New Roman" w:eastAsia="宋体" w:hAnsi="Times New Roman" w:cs="Times New Roman"/>
          <w:sz w:val="24"/>
          <w:szCs w:val="24"/>
        </w:rPr>
        <w:t>乙醇</w:t>
      </w:r>
      <w:proofErr w:type="gramStart"/>
      <w:r w:rsidRPr="00D6366A">
        <w:rPr>
          <w:rFonts w:ascii="Times New Roman" w:eastAsia="宋体" w:hAnsi="Times New Roman" w:cs="Times New Roman"/>
          <w:sz w:val="24"/>
          <w:szCs w:val="24"/>
        </w:rPr>
        <w:t>补足减失的</w:t>
      </w:r>
      <w:proofErr w:type="gramEnd"/>
      <w:r w:rsidRPr="00D6366A">
        <w:rPr>
          <w:rFonts w:ascii="Times New Roman" w:eastAsia="宋体" w:hAnsi="Times New Roman" w:cs="Times New Roman"/>
          <w:sz w:val="24"/>
          <w:szCs w:val="24"/>
        </w:rPr>
        <w:t>重量，摇匀，滤过</w:t>
      </w:r>
      <w:r w:rsidR="007D3AAA">
        <w:rPr>
          <w:rFonts w:ascii="Times New Roman" w:eastAsia="宋体" w:hAnsi="Times New Roman" w:cs="Times New Roman" w:hint="eastAsia"/>
          <w:sz w:val="24"/>
          <w:szCs w:val="24"/>
        </w:rPr>
        <w:t>，</w:t>
      </w:r>
      <w:proofErr w:type="gramStart"/>
      <w:r w:rsidRPr="00D6366A">
        <w:rPr>
          <w:rFonts w:ascii="Times New Roman" w:eastAsia="宋体" w:hAnsi="Times New Roman" w:cs="Times New Roman"/>
          <w:sz w:val="24"/>
          <w:szCs w:val="24"/>
        </w:rPr>
        <w:t>取续滤液</w:t>
      </w:r>
      <w:proofErr w:type="gramEnd"/>
      <w:r w:rsidRPr="00D6366A">
        <w:rPr>
          <w:rFonts w:ascii="Times New Roman" w:eastAsia="宋体" w:hAnsi="Times New Roman" w:cs="Times New Roman"/>
          <w:sz w:val="24"/>
          <w:szCs w:val="24"/>
        </w:rPr>
        <w:t>，即得。</w:t>
      </w:r>
    </w:p>
    <w:p w:rsidR="002B59A4" w:rsidRPr="004C0400" w:rsidRDefault="002B59A4" w:rsidP="00C830B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/>
          <w:sz w:val="24"/>
          <w:szCs w:val="24"/>
        </w:rPr>
        <w:t>测定法</w:t>
      </w:r>
      <w:r w:rsidRPr="00D6366A">
        <w:rPr>
          <w:rFonts w:ascii="Times New Roman" w:eastAsia="宋体" w:hAnsi="Times New Roman" w:cs="Times New Roman"/>
          <w:bCs/>
          <w:sz w:val="24"/>
          <w:szCs w:val="24"/>
        </w:rPr>
        <w:t xml:space="preserve">  </w:t>
      </w:r>
      <w:r w:rsidRPr="00D6366A">
        <w:rPr>
          <w:rFonts w:ascii="Times New Roman" w:eastAsia="宋体" w:hAnsi="Times New Roman" w:cs="Times New Roman"/>
          <w:sz w:val="24"/>
          <w:szCs w:val="24"/>
        </w:rPr>
        <w:t>分别精密吸取对照品溶液</w:t>
      </w:r>
      <w:r w:rsidR="007D3AAA">
        <w:rPr>
          <w:rFonts w:ascii="Times New Roman" w:eastAsia="宋体" w:hAnsi="Times New Roman" w:cs="Times New Roman" w:hint="eastAsia"/>
          <w:sz w:val="24"/>
          <w:szCs w:val="24"/>
        </w:rPr>
        <w:t>与</w:t>
      </w:r>
      <w:proofErr w:type="gramStart"/>
      <w:r w:rsidRPr="00D6366A">
        <w:rPr>
          <w:rFonts w:ascii="Times New Roman" w:eastAsia="宋体" w:hAnsi="Times New Roman" w:cs="Times New Roman"/>
          <w:sz w:val="24"/>
          <w:szCs w:val="24"/>
        </w:rPr>
        <w:t>供试品溶液</w:t>
      </w:r>
      <w:proofErr w:type="gramEnd"/>
      <w:r w:rsidR="007D3AAA">
        <w:rPr>
          <w:rFonts w:ascii="Times New Roman" w:eastAsia="宋体" w:hAnsi="Times New Roman" w:cs="Times New Roman" w:hint="eastAsia"/>
          <w:sz w:val="24"/>
          <w:szCs w:val="24"/>
        </w:rPr>
        <w:t>各</w:t>
      </w:r>
      <w:r w:rsidRPr="00D6366A">
        <w:rPr>
          <w:rFonts w:ascii="Times New Roman" w:eastAsia="宋体" w:hAnsi="Times New Roman" w:cs="Times New Roman"/>
          <w:sz w:val="24"/>
          <w:szCs w:val="24"/>
        </w:rPr>
        <w:t>5</w:t>
      </w:r>
      <w:r w:rsidR="004C0400" w:rsidRPr="004C0400">
        <w:rPr>
          <w:rFonts w:ascii="Times New Roman" w:eastAsia="宋体" w:hAnsi="Times New Roman" w:cs="Times New Roman"/>
          <w:sz w:val="24"/>
          <w:szCs w:val="24"/>
        </w:rPr>
        <w:t>μl</w:t>
      </w:r>
      <w:r w:rsidRPr="00D6366A">
        <w:rPr>
          <w:rFonts w:ascii="Times New Roman" w:eastAsia="宋体" w:hAnsi="Times New Roman" w:cs="Times New Roman"/>
          <w:sz w:val="24"/>
          <w:szCs w:val="24"/>
        </w:rPr>
        <w:t>，注入液相色谱仪，测定，即得。</w:t>
      </w:r>
    </w:p>
    <w:p w:rsidR="002B59A4" w:rsidRPr="00D6366A" w:rsidRDefault="002B59A4" w:rsidP="00C830B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7F4750">
        <w:rPr>
          <w:rFonts w:ascii="Times New Roman" w:eastAsia="宋体" w:hAnsi="Times New Roman" w:cs="Times New Roman"/>
          <w:sz w:val="24"/>
          <w:szCs w:val="24"/>
        </w:rPr>
        <w:t>本品按干燥品计算，含根皮素（</w:t>
      </w:r>
      <w:r w:rsidRPr="007F4750">
        <w:rPr>
          <w:rFonts w:ascii="Times New Roman" w:eastAsia="宋体" w:hAnsi="Times New Roman" w:cs="Times New Roman"/>
          <w:sz w:val="24"/>
          <w:szCs w:val="24"/>
        </w:rPr>
        <w:t>C</w:t>
      </w:r>
      <w:r w:rsidR="004C0400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15</w:t>
      </w:r>
      <w:r w:rsidRPr="007F4750">
        <w:rPr>
          <w:rFonts w:ascii="Times New Roman" w:eastAsia="宋体" w:hAnsi="Times New Roman" w:cs="Times New Roman"/>
          <w:sz w:val="24"/>
          <w:szCs w:val="24"/>
        </w:rPr>
        <w:t>H</w:t>
      </w:r>
      <w:r w:rsidR="004C0400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1</w:t>
      </w:r>
      <w:r w:rsidRPr="007F4750"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 w:rsidRPr="007F4750">
        <w:rPr>
          <w:rFonts w:ascii="Times New Roman" w:eastAsia="宋体" w:hAnsi="Times New Roman" w:cs="Times New Roman"/>
          <w:sz w:val="24"/>
          <w:szCs w:val="24"/>
        </w:rPr>
        <w:t>O</w:t>
      </w:r>
      <w:r w:rsidR="004C0400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5</w:t>
      </w:r>
      <w:r w:rsidRPr="007F4750">
        <w:rPr>
          <w:rFonts w:ascii="Times New Roman" w:eastAsia="宋体" w:hAnsi="Times New Roman" w:cs="Times New Roman"/>
          <w:sz w:val="24"/>
          <w:szCs w:val="24"/>
        </w:rPr>
        <w:t>）不得少于</w:t>
      </w:r>
      <w:r w:rsidRPr="007F4750">
        <w:rPr>
          <w:rFonts w:ascii="Times New Roman" w:eastAsia="宋体" w:hAnsi="Times New Roman" w:cs="Times New Roman"/>
          <w:sz w:val="24"/>
          <w:szCs w:val="24"/>
        </w:rPr>
        <w:t>0.18%</w:t>
      </w:r>
      <w:r w:rsidRPr="00D6366A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2B59A4" w:rsidRPr="00D6366A" w:rsidRDefault="002B59A4" w:rsidP="00C830B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/>
          <w:sz w:val="24"/>
          <w:szCs w:val="24"/>
        </w:rPr>
        <w:t>【功效与主治】</w:t>
      </w:r>
      <w:r w:rsidR="009B145A">
        <w:rPr>
          <w:rFonts w:ascii="黑体" w:eastAsia="黑体" w:hAnsi="黑体" w:hint="eastAsia"/>
          <w:sz w:val="24"/>
          <w:szCs w:val="24"/>
        </w:rPr>
        <w:t xml:space="preserve"> </w:t>
      </w:r>
      <w:r w:rsidRPr="00D6366A">
        <w:rPr>
          <w:rFonts w:ascii="Times New Roman" w:eastAsia="宋体" w:hAnsi="Times New Roman" w:cs="Times New Roman"/>
          <w:sz w:val="24"/>
          <w:szCs w:val="24"/>
        </w:rPr>
        <w:t>攻坚化积，除腻</w:t>
      </w:r>
      <w:proofErr w:type="gramStart"/>
      <w:r w:rsidRPr="00D6366A">
        <w:rPr>
          <w:rFonts w:ascii="Times New Roman" w:eastAsia="宋体" w:hAnsi="Times New Roman" w:cs="Times New Roman"/>
          <w:sz w:val="24"/>
          <w:szCs w:val="24"/>
        </w:rPr>
        <w:t>涤</w:t>
      </w:r>
      <w:proofErr w:type="gramEnd"/>
      <w:r w:rsidRPr="00D6366A">
        <w:rPr>
          <w:rFonts w:ascii="Times New Roman" w:eastAsia="宋体" w:hAnsi="Times New Roman" w:cs="Times New Roman"/>
          <w:sz w:val="24"/>
          <w:szCs w:val="24"/>
        </w:rPr>
        <w:t>滞、保肝利胆</w:t>
      </w:r>
      <w:r w:rsidR="009C7839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D6366A">
        <w:rPr>
          <w:rFonts w:ascii="Times New Roman" w:eastAsia="宋体" w:hAnsi="Times New Roman" w:cs="Times New Roman"/>
          <w:sz w:val="24"/>
          <w:szCs w:val="24"/>
        </w:rPr>
        <w:t>主治消化不良、高血压、高血糖、高血脂及一些肝脏疾病。</w:t>
      </w:r>
    </w:p>
    <w:p w:rsidR="002B59A4" w:rsidRPr="00D6366A" w:rsidRDefault="002B59A4" w:rsidP="00C830B7">
      <w:pPr>
        <w:spacing w:line="44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/>
          <w:sz w:val="24"/>
          <w:szCs w:val="24"/>
        </w:rPr>
        <w:t>【用法与用量】</w:t>
      </w:r>
      <w:r w:rsidR="009B145A">
        <w:rPr>
          <w:rFonts w:ascii="黑体" w:eastAsia="黑体" w:hAnsi="黑体" w:hint="eastAsia"/>
          <w:sz w:val="24"/>
          <w:szCs w:val="24"/>
        </w:rPr>
        <w:t xml:space="preserve"> </w:t>
      </w:r>
      <w:r w:rsidRPr="00D6366A">
        <w:rPr>
          <w:rFonts w:ascii="Times New Roman" w:eastAsia="宋体" w:hAnsi="Times New Roman" w:cs="Times New Roman"/>
          <w:sz w:val="24"/>
          <w:szCs w:val="24"/>
        </w:rPr>
        <w:t>5</w:t>
      </w:r>
      <w:r>
        <w:rPr>
          <w:rFonts w:ascii="宋体" w:eastAsia="宋体" w:hAnsi="宋体" w:cs="Times New Roman" w:hint="eastAsia"/>
          <w:sz w:val="24"/>
          <w:szCs w:val="24"/>
        </w:rPr>
        <w:t>～</w:t>
      </w:r>
      <w:r w:rsidRPr="00D6366A">
        <w:rPr>
          <w:rFonts w:ascii="Times New Roman" w:eastAsia="宋体" w:hAnsi="Times New Roman" w:cs="Times New Roman"/>
          <w:sz w:val="24"/>
          <w:szCs w:val="24"/>
        </w:rPr>
        <w:t>10g</w:t>
      </w:r>
      <w:r w:rsidRPr="00D6366A">
        <w:rPr>
          <w:rFonts w:ascii="Times New Roman" w:eastAsia="宋体" w:hAnsi="Times New Roman" w:cs="Times New Roman"/>
          <w:sz w:val="24"/>
          <w:szCs w:val="24"/>
        </w:rPr>
        <w:t>。可以泡水代茶饮用。</w:t>
      </w:r>
    </w:p>
    <w:p w:rsidR="002B59A4" w:rsidRPr="00D6366A" w:rsidRDefault="002B59A4" w:rsidP="00C830B7">
      <w:pPr>
        <w:spacing w:line="440" w:lineRule="exact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2B59A4">
        <w:rPr>
          <w:rFonts w:ascii="黑体" w:eastAsia="黑体" w:hAnsi="黑体"/>
          <w:sz w:val="24"/>
          <w:szCs w:val="24"/>
        </w:rPr>
        <w:t>【贮藏】</w:t>
      </w:r>
      <w:r w:rsidR="009B145A">
        <w:rPr>
          <w:rFonts w:ascii="黑体" w:eastAsia="黑体" w:hAnsi="黑体" w:hint="eastAsia"/>
          <w:sz w:val="24"/>
          <w:szCs w:val="24"/>
        </w:rPr>
        <w:t xml:space="preserve"> </w:t>
      </w:r>
      <w:r w:rsidRPr="00D6366A">
        <w:rPr>
          <w:rFonts w:ascii="Times New Roman" w:eastAsia="宋体" w:hAnsi="Times New Roman" w:cs="Times New Roman"/>
          <w:sz w:val="24"/>
          <w:szCs w:val="24"/>
        </w:rPr>
        <w:t>置阴凉干燥处。</w:t>
      </w:r>
    </w:p>
    <w:p w:rsidR="004C5F2E" w:rsidRDefault="009B145A" w:rsidP="00C830B7">
      <w:pPr>
        <w:spacing w:line="440" w:lineRule="exact"/>
      </w:pPr>
      <w:r>
        <w:rPr>
          <w:rFonts w:ascii="黑体" w:eastAsia="黑体" w:hAnsi="黑体" w:hint="eastAsia"/>
          <w:sz w:val="24"/>
          <w:szCs w:val="24"/>
        </w:rPr>
        <w:t xml:space="preserve">    </w:t>
      </w:r>
      <w:r w:rsidR="002B59A4" w:rsidRPr="002B59A4">
        <w:rPr>
          <w:rFonts w:ascii="黑体" w:eastAsia="黑体" w:hAnsi="黑体"/>
          <w:sz w:val="24"/>
          <w:szCs w:val="24"/>
        </w:rPr>
        <w:t>【药材收载标准】</w:t>
      </w:r>
      <w:r>
        <w:rPr>
          <w:rFonts w:ascii="黑体" w:eastAsia="黑体" w:hAnsi="黑体" w:hint="eastAsia"/>
          <w:sz w:val="24"/>
          <w:szCs w:val="24"/>
        </w:rPr>
        <w:t xml:space="preserve"> </w:t>
      </w:r>
      <w:r w:rsidR="002B59A4" w:rsidRPr="00D6366A">
        <w:rPr>
          <w:rFonts w:ascii="Times New Roman" w:eastAsia="宋体" w:hAnsi="Times New Roman" w:cs="Times New Roman"/>
          <w:sz w:val="24"/>
          <w:szCs w:val="24"/>
        </w:rPr>
        <w:t>《四川省藏药材标准》（</w:t>
      </w:r>
      <w:r w:rsidR="002B59A4" w:rsidRPr="00D6366A">
        <w:rPr>
          <w:rFonts w:ascii="Times New Roman" w:eastAsia="宋体" w:hAnsi="Times New Roman" w:cs="Times New Roman"/>
          <w:sz w:val="24"/>
          <w:szCs w:val="24"/>
        </w:rPr>
        <w:t>2014</w:t>
      </w:r>
      <w:r w:rsidR="002B59A4" w:rsidRPr="00D6366A">
        <w:rPr>
          <w:rFonts w:ascii="Times New Roman" w:eastAsia="宋体" w:hAnsi="Times New Roman" w:cs="Times New Roman"/>
          <w:sz w:val="24"/>
          <w:szCs w:val="24"/>
        </w:rPr>
        <w:t>年版）</w:t>
      </w:r>
      <w:r w:rsidR="002B59A4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sectPr w:rsidR="004C5F2E" w:rsidSect="004C5F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617" w:rsidRDefault="00B51617" w:rsidP="002B59A4">
      <w:r>
        <w:separator/>
      </w:r>
    </w:p>
  </w:endnote>
  <w:endnote w:type="continuationSeparator" w:id="0">
    <w:p w:rsidR="00B51617" w:rsidRDefault="00B51617" w:rsidP="002B5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617" w:rsidRDefault="00B51617" w:rsidP="002B59A4">
      <w:r>
        <w:separator/>
      </w:r>
    </w:p>
  </w:footnote>
  <w:footnote w:type="continuationSeparator" w:id="0">
    <w:p w:rsidR="00B51617" w:rsidRDefault="00B51617" w:rsidP="002B59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59A4"/>
    <w:rsid w:val="000204BD"/>
    <w:rsid w:val="000751E6"/>
    <w:rsid w:val="00136D38"/>
    <w:rsid w:val="001D2B23"/>
    <w:rsid w:val="001D389E"/>
    <w:rsid w:val="002143EF"/>
    <w:rsid w:val="00282C28"/>
    <w:rsid w:val="002B59A4"/>
    <w:rsid w:val="002D6450"/>
    <w:rsid w:val="003C5BA5"/>
    <w:rsid w:val="004C0400"/>
    <w:rsid w:val="004C5F2E"/>
    <w:rsid w:val="004D1C5F"/>
    <w:rsid w:val="00665D73"/>
    <w:rsid w:val="006A4533"/>
    <w:rsid w:val="006C75C3"/>
    <w:rsid w:val="00714387"/>
    <w:rsid w:val="007934A6"/>
    <w:rsid w:val="00794906"/>
    <w:rsid w:val="007B77F0"/>
    <w:rsid w:val="007D3AAA"/>
    <w:rsid w:val="00835A7C"/>
    <w:rsid w:val="00874CE4"/>
    <w:rsid w:val="009B145A"/>
    <w:rsid w:val="009C7839"/>
    <w:rsid w:val="009E4894"/>
    <w:rsid w:val="00A918C5"/>
    <w:rsid w:val="00AB707D"/>
    <w:rsid w:val="00B51617"/>
    <w:rsid w:val="00B6084B"/>
    <w:rsid w:val="00C20E11"/>
    <w:rsid w:val="00C57B4A"/>
    <w:rsid w:val="00C830B7"/>
    <w:rsid w:val="00CE45EB"/>
    <w:rsid w:val="00E0064B"/>
    <w:rsid w:val="00ED12E0"/>
    <w:rsid w:val="00F9668B"/>
    <w:rsid w:val="00F96F29"/>
    <w:rsid w:val="00FE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9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59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59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59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59A4"/>
    <w:rPr>
      <w:sz w:val="18"/>
      <w:szCs w:val="18"/>
    </w:rPr>
  </w:style>
  <w:style w:type="table" w:styleId="a5">
    <w:name w:val="Table Grid"/>
    <w:basedOn w:val="a1"/>
    <w:uiPriority w:val="39"/>
    <w:qFormat/>
    <w:rsid w:val="002B59A4"/>
    <w:rPr>
      <w:rFonts w:ascii="宋体" w:eastAsia="宋体" w:hAnsi="宋体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307</Words>
  <Characters>1756</Characters>
  <Application>Microsoft Office Word</Application>
  <DocSecurity>0</DocSecurity>
  <Lines>14</Lines>
  <Paragraphs>4</Paragraphs>
  <ScaleCrop>false</ScaleCrop>
  <Company>Microsoft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1402</dc:creator>
  <cp:keywords/>
  <dc:description/>
  <cp:lastModifiedBy>蒋敏桃</cp:lastModifiedBy>
  <cp:revision>19</cp:revision>
  <cp:lastPrinted>2019-11-19T07:29:00Z</cp:lastPrinted>
  <dcterms:created xsi:type="dcterms:W3CDTF">2019-11-10T03:00:00Z</dcterms:created>
  <dcterms:modified xsi:type="dcterms:W3CDTF">2020-05-09T07:20:00Z</dcterms:modified>
</cp:coreProperties>
</file>