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安全生产</w:t>
      </w:r>
      <w:r>
        <w:rPr>
          <w:rFonts w:eastAsia="方正小标宋简体"/>
          <w:color w:val="000000"/>
          <w:sz w:val="44"/>
          <w:szCs w:val="44"/>
        </w:rPr>
        <w:t>培训机构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专项执法</w:t>
      </w:r>
      <w:r>
        <w:rPr>
          <w:rFonts w:eastAsia="方正小标宋简体"/>
          <w:color w:val="000000"/>
          <w:sz w:val="44"/>
          <w:szCs w:val="44"/>
        </w:rPr>
        <w:t>检查表</w:t>
      </w:r>
    </w:p>
    <w:p>
      <w:pPr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val="en-US" w:eastAsia="zh-CN"/>
        </w:rPr>
        <w:t>执法检查部门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</w:rPr>
        <w:t xml:space="preserve">：        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val="en-US" w:eastAsia="zh-CN"/>
        </w:rPr>
        <w:t xml:space="preserve">    执法检查人员：                   执法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</w:rPr>
        <w:t>检查时间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val="en-US" w:eastAsia="zh-CN"/>
        </w:rPr>
        <w:t xml:space="preserve">   月   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 xml:space="preserve">  </w:t>
      </w:r>
    </w:p>
    <w:tbl>
      <w:tblPr>
        <w:tblStyle w:val="3"/>
        <w:tblW w:w="13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60"/>
        <w:gridCol w:w="2870"/>
        <w:gridCol w:w="8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82" w:type="dxa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检查内容</w:t>
            </w:r>
          </w:p>
        </w:tc>
        <w:tc>
          <w:tcPr>
            <w:tcW w:w="2870" w:type="dxa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检查要点</w:t>
            </w:r>
          </w:p>
        </w:tc>
        <w:tc>
          <w:tcPr>
            <w:tcW w:w="8262" w:type="dxa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检查情况记录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具备从事安全培训工作所需要的条件的情况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是否有固定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、独立和相对集中符合要求的办公及教学场地</w:t>
            </w:r>
          </w:p>
        </w:tc>
        <w:tc>
          <w:tcPr>
            <w:tcW w:w="8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（□是   □否）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，办公教学场地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㎡，教室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个，实操场地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㎡，涉及工种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个。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具体情况如下：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600" w:leftChars="0" w:right="0" w:rightChars="0" w:hanging="600" w:hangingChars="300"/>
              <w:jc w:val="both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是否有健全的培训管理组织</w:t>
            </w:r>
          </w:p>
        </w:tc>
        <w:tc>
          <w:tcPr>
            <w:tcW w:w="8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（□是   □否）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，具体情况如下：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是否配备充足的管理人员</w:t>
            </w:r>
          </w:p>
        </w:tc>
        <w:tc>
          <w:tcPr>
            <w:tcW w:w="8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（□是   □否）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，配备专职安全培训管理人员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人。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具体情况如下：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line="300" w:lineRule="exact"/>
              <w:jc w:val="both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建立培训管理制度和教师配备的情况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是否有学员考核、培训登记、档案管理、过程控制、经费管理、后勤保障等制度</w:t>
            </w:r>
          </w:p>
        </w:tc>
        <w:tc>
          <w:tcPr>
            <w:tcW w:w="8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（□是   □否）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，具体情况如下：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  </w:t>
            </w:r>
          </w:p>
          <w:p>
            <w:pPr>
              <w:spacing w:line="3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是否有充足的专兼职教师队伍</w:t>
            </w:r>
          </w:p>
        </w:tc>
        <w:tc>
          <w:tcPr>
            <w:tcW w:w="8262" w:type="dxa"/>
            <w:vAlign w:val="center"/>
          </w:tcPr>
          <w:p>
            <w:pPr>
              <w:spacing w:line="300" w:lineRule="exact"/>
              <w:ind w:left="400" w:hanging="400" w:hangingChars="200"/>
              <w:jc w:val="both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（□是   □否）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，教师共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人，持证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人，</w:t>
            </w:r>
          </w:p>
          <w:p>
            <w:pPr>
              <w:spacing w:line="300" w:lineRule="exact"/>
              <w:ind w:left="400" w:hanging="400" w:hangingChars="2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其中专职教师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人，兼职教师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执行培训大纲、建立培训档案和培训保障的情况</w:t>
            </w:r>
          </w:p>
        </w:tc>
        <w:tc>
          <w:tcPr>
            <w:tcW w:w="2870" w:type="dxa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24"/>
                <w:szCs w:val="21"/>
              </w:rPr>
              <w:t>是否是使用规定教材</w:t>
            </w:r>
            <w:r>
              <w:rPr>
                <w:rFonts w:hint="eastAsia" w:ascii="宋体" w:hAnsi="宋体" w:cs="宋体"/>
                <w:kern w:val="24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4"/>
                <w:szCs w:val="21"/>
              </w:rPr>
              <w:t>符合教学大纲</w:t>
            </w:r>
          </w:p>
        </w:tc>
        <w:tc>
          <w:tcPr>
            <w:tcW w:w="8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（□是   □否）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，具体情况如下：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</w:t>
            </w:r>
          </w:p>
          <w:p>
            <w:pPr>
              <w:spacing w:line="300" w:lineRule="exact"/>
              <w:ind w:left="360" w:hanging="400" w:hangingChars="2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是否完整记录教学过程（培训计划、课程表、教师讲义、学员花名表、考勤记录、成绩单、培训总结等）</w:t>
            </w:r>
          </w:p>
        </w:tc>
        <w:tc>
          <w:tcPr>
            <w:tcW w:w="8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（□是   □否）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，具体情况如下：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</w:p>
          <w:p>
            <w:pPr>
              <w:spacing w:line="3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是否完整记录学员档案（登记表、身份证明、学历证明、体检证明等）</w:t>
            </w:r>
          </w:p>
        </w:tc>
        <w:tc>
          <w:tcPr>
            <w:tcW w:w="8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（□是   □否）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，具体情况如下：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培训收费的情况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是否按照规定收费</w:t>
            </w:r>
          </w:p>
        </w:tc>
        <w:tc>
          <w:tcPr>
            <w:tcW w:w="8262" w:type="dxa"/>
            <w:vAlign w:val="top"/>
          </w:tcPr>
          <w:p>
            <w:pPr>
              <w:pStyle w:val="4"/>
              <w:spacing w:line="300" w:lineRule="exact"/>
              <w:ind w:firstLine="0" w:firstLineChars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法律法规规定的其他内容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8262" w:type="dxa"/>
            <w:vAlign w:val="top"/>
          </w:tcPr>
          <w:p>
            <w:pPr>
              <w:pStyle w:val="4"/>
              <w:spacing w:line="300" w:lineRule="exact"/>
              <w:ind w:firstLine="0" w:firstLineChars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>
      <w:pPr>
        <w:spacing w:line="500" w:lineRule="exact"/>
        <w:ind w:firstLine="281" w:firstLineChars="1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被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执法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检查单位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 xml:space="preserve">                                               单位负责人：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840EF"/>
    <w:rsid w:val="0C4F7163"/>
    <w:rsid w:val="18DA5EEA"/>
    <w:rsid w:val="24B1060F"/>
    <w:rsid w:val="29B31D2F"/>
    <w:rsid w:val="6D535020"/>
    <w:rsid w:val="75467B54"/>
    <w:rsid w:val="777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2018-04-03T07:18:00Z</dcterms:created>
  <dc:creator>Administrator</dc:creator>
  <cp:lastModifiedBy>lenovo</cp:lastModifiedBy>
  <cp:lastPrinted>2020-05-07T07:46:35Z</cp:lastPrinted>
  <dcterms:modified xsi:type="dcterms:W3CDTF">2020-05-07T07:48:55Z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