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FE" w:rsidRPr="007F44FE" w:rsidRDefault="007F44FE" w:rsidP="007F44FE">
      <w:pPr>
        <w:pStyle w:val="20"/>
        <w:shd w:val="clear" w:color="auto" w:fill="auto"/>
        <w:spacing w:before="0" w:after="0" w:line="600" w:lineRule="exact"/>
        <w:ind w:firstLine="0"/>
        <w:contextualSpacing/>
        <w:jc w:val="both"/>
        <w:rPr>
          <w:rFonts w:ascii="Times New Roman" w:eastAsia="方正黑体_GBK" w:hAnsi="Times New Roman" w:cs="Times New Roman"/>
          <w:bCs/>
          <w:spacing w:val="0"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pacing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spacing w:val="0"/>
          <w:sz w:val="32"/>
          <w:szCs w:val="32"/>
        </w:rPr>
        <w:t>2</w:t>
      </w:r>
    </w:p>
    <w:p w:rsidR="007F44FE" w:rsidRDefault="007F44FE" w:rsidP="007F44FE">
      <w:pPr>
        <w:pStyle w:val="20"/>
        <w:shd w:val="clear" w:color="auto" w:fill="auto"/>
        <w:spacing w:before="0" w:afterLines="50" w:line="700" w:lineRule="exact"/>
        <w:ind w:firstLine="0"/>
        <w:contextualSpacing/>
        <w:rPr>
          <w:rFonts w:ascii="Times New Roman" w:eastAsia="方正小标宋_GBK" w:hAnsi="Times New Roman" w:cs="Times New Roman"/>
          <w:bCs/>
          <w:spacing w:val="0"/>
          <w:sz w:val="44"/>
          <w:szCs w:val="44"/>
          <w:lang w:val="zh-CN"/>
        </w:rPr>
      </w:pPr>
      <w:r>
        <w:rPr>
          <w:rFonts w:ascii="Times New Roman" w:eastAsia="方正小标宋_GBK" w:hAnsi="Times New Roman" w:cs="Times New Roman"/>
          <w:bCs/>
          <w:spacing w:val="0"/>
          <w:sz w:val="44"/>
          <w:szCs w:val="44"/>
        </w:rPr>
        <w:t>排污单位自查情况表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761"/>
        <w:gridCol w:w="1778"/>
        <w:gridCol w:w="1825"/>
        <w:gridCol w:w="191"/>
        <w:gridCol w:w="2138"/>
      </w:tblGrid>
      <w:tr w:rsidR="007F44FE" w:rsidTr="00023A53">
        <w:trPr>
          <w:trHeight w:val="567"/>
        </w:trPr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自查时间</w:t>
            </w:r>
          </w:p>
        </w:tc>
        <w:tc>
          <w:tcPr>
            <w:tcW w:w="6692" w:type="dxa"/>
            <w:gridSpan w:val="5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F44FE" w:rsidTr="00023A53">
        <w:trPr>
          <w:trHeight w:val="567"/>
        </w:trPr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2539" w:type="dxa"/>
            <w:gridSpan w:val="2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2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所属行业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F44FE" w:rsidTr="00023A53">
        <w:trPr>
          <w:trHeight w:val="567"/>
        </w:trPr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企业详细地址</w:t>
            </w:r>
          </w:p>
        </w:tc>
        <w:tc>
          <w:tcPr>
            <w:tcW w:w="2539" w:type="dxa"/>
            <w:gridSpan w:val="2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16" w:type="dxa"/>
            <w:gridSpan w:val="2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社会信用代码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F44FE" w:rsidTr="00023A53">
        <w:trPr>
          <w:trHeight w:val="567"/>
        </w:trPr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所在流域</w:t>
            </w:r>
          </w:p>
        </w:tc>
        <w:tc>
          <w:tcPr>
            <w:tcW w:w="6692" w:type="dxa"/>
            <w:gridSpan w:val="5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F44FE" w:rsidTr="00023A53">
        <w:trPr>
          <w:trHeight w:val="567"/>
        </w:trPr>
        <w:tc>
          <w:tcPr>
            <w:tcW w:w="9060" w:type="dxa"/>
            <w:gridSpan w:val="6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一、排污单位环保管理制度情况（列清单并附附件备查）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二、生态环境保护审批手续及落实情况（列清单并附附件备查）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（一）环评审批手续名称、文号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（二）环保验收手续名称和文号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（三）排污许可证发放时间和未发放原因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（四）其他许可证发放情况</w:t>
            </w:r>
          </w:p>
          <w:p w:rsidR="007F44FE" w:rsidRDefault="007F44F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2"/>
              <w:jc w:val="both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  <w:t>二、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排污单位环保主体合法性</w:t>
            </w:r>
          </w:p>
          <w:p w:rsidR="007F44FE" w:rsidRDefault="007F44F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（一）项目建设内容与环评批复一致性情况（不一致的要说明具体生产工段）</w:t>
            </w:r>
          </w:p>
          <w:p w:rsidR="007F44FE" w:rsidRDefault="007F44F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（二）实际污染物排放与排污许可一致性情况（不一致的要说明具体原因）</w:t>
            </w:r>
          </w:p>
          <w:p w:rsidR="007F44FE" w:rsidRDefault="007F44F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（三）落后生产设施淘汰情况（未淘汰到位的说明原因）</w:t>
            </w:r>
          </w:p>
          <w:p w:rsidR="007F44FE" w:rsidRDefault="007F44F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（四）治污设施提标改造情况（对照近几年环境攻坚要求，逐项对照，未到位的要逐项说明原因）</w:t>
            </w:r>
          </w:p>
          <w:p w:rsidR="007F44FE" w:rsidRDefault="007F44FE" w:rsidP="00023A53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Chars="200" w:firstLine="4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（五）信息公开情况（看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是否按规定如实公开项目的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主要产污环节、主要污染物、排放浓度和总量、达标排放、排放方式及去向等情况，未公开的要说明原因）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三、污染防治设施规范性自查情况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（一）项目配套建设的各类污染防治设施建设内容，是否符合环评审批要求和环境污染攻坚要求。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（二）在线监控设施建设内容，</w:t>
            </w:r>
            <w:r>
              <w:rPr>
                <w:szCs w:val="21"/>
              </w:rPr>
              <w:t>2020</w:t>
            </w:r>
            <w:r>
              <w:rPr>
                <w:szCs w:val="21"/>
              </w:rPr>
              <w:t>年以来在线超标情况。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（三）一般固废物和危险废物种类、合同处理单位和存放场所建设情况。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（四）排污口规范建设情况。</w:t>
            </w:r>
          </w:p>
          <w:p w:rsidR="007F44FE" w:rsidRDefault="007F44FE" w:rsidP="00023A53">
            <w:pPr>
              <w:adjustRightInd w:val="0"/>
              <w:snapToGrid w:val="0"/>
              <w:spacing w:line="40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（五）应急管理方案编制、主要内容及采取措施。</w:t>
            </w: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四、移动源情况</w:t>
            </w: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五、自查发现的主要问题</w:t>
            </w: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六、排污单位其他守法情况</w:t>
            </w: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七、计划采取的</w:t>
            </w:r>
            <w:r>
              <w:rPr>
                <w:b/>
                <w:bCs/>
                <w:szCs w:val="21"/>
              </w:rPr>
              <w:t>整改措施和完成时限</w:t>
            </w: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kern w:val="0"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kern w:val="0"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kern w:val="0"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kern w:val="0"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kern w:val="0"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2"/>
              <w:rPr>
                <w:b/>
                <w:bCs/>
                <w:kern w:val="0"/>
                <w:szCs w:val="21"/>
              </w:rPr>
            </w:pPr>
          </w:p>
          <w:p w:rsidR="007F44FE" w:rsidRDefault="007F44FE" w:rsidP="00023A53">
            <w:pPr>
              <w:spacing w:line="400" w:lineRule="exact"/>
              <w:ind w:firstLineChars="200" w:firstLine="420"/>
              <w:rPr>
                <w:kern w:val="0"/>
                <w:szCs w:val="21"/>
              </w:rPr>
            </w:pPr>
          </w:p>
        </w:tc>
      </w:tr>
      <w:tr w:rsidR="007F44FE" w:rsidTr="00023A53">
        <w:trPr>
          <w:trHeight w:val="567"/>
        </w:trPr>
        <w:tc>
          <w:tcPr>
            <w:tcW w:w="3129" w:type="dxa"/>
            <w:gridSpan w:val="2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企业法人代表签字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7F44FE" w:rsidTr="00023A53">
        <w:trPr>
          <w:trHeight w:val="567"/>
        </w:trPr>
        <w:tc>
          <w:tcPr>
            <w:tcW w:w="3129" w:type="dxa"/>
            <w:gridSpan w:val="2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企业环保负责人签字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5" w:type="dxa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2329" w:type="dxa"/>
            <w:gridSpan w:val="2"/>
            <w:tcBorders>
              <w:tl2br w:val="nil"/>
              <w:tr2bl w:val="nil"/>
            </w:tcBorders>
            <w:vAlign w:val="center"/>
          </w:tcPr>
          <w:p w:rsidR="007F44FE" w:rsidRDefault="007F44FE" w:rsidP="00023A53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3D729E" w:rsidRDefault="003D729E"/>
    <w:sectPr w:rsidR="003D729E" w:rsidSect="003D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4FE"/>
    <w:rsid w:val="002A7ECB"/>
    <w:rsid w:val="003D729E"/>
    <w:rsid w:val="00422E27"/>
    <w:rsid w:val="007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" w:cs="Tahoma"/>
        <w:color w:val="000000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FE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uiPriority w:val="99"/>
    <w:qFormat/>
    <w:rsid w:val="007F44FE"/>
    <w:rPr>
      <w:rFonts w:ascii="微软雅黑" w:eastAsia="微软雅黑" w:hAnsi="Calibri" w:cs="微软雅黑"/>
      <w:spacing w:val="50"/>
      <w:sz w:val="30"/>
      <w:szCs w:val="30"/>
      <w:shd w:val="clear" w:color="auto" w:fill="FFFFFF"/>
    </w:rPr>
  </w:style>
  <w:style w:type="paragraph" w:customStyle="1" w:styleId="CharCharCharChar">
    <w:name w:val=" Char Char Char Char"/>
    <w:basedOn w:val="a"/>
    <w:rsid w:val="007F44FE"/>
    <w:rPr>
      <w:szCs w:val="24"/>
    </w:rPr>
  </w:style>
  <w:style w:type="paragraph" w:customStyle="1" w:styleId="20">
    <w:name w:val="正文文本 (2)"/>
    <w:basedOn w:val="a"/>
    <w:link w:val="2"/>
    <w:uiPriority w:val="99"/>
    <w:qFormat/>
    <w:rsid w:val="007F44FE"/>
    <w:pPr>
      <w:shd w:val="clear" w:color="auto" w:fill="FFFFFF"/>
      <w:spacing w:before="60" w:after="1200" w:line="240" w:lineRule="atLeast"/>
      <w:ind w:hanging="840"/>
      <w:jc w:val="center"/>
    </w:pPr>
    <w:rPr>
      <w:rFonts w:ascii="微软雅黑" w:eastAsia="微软雅黑" w:hAnsi="Calibri" w:cs="微软雅黑"/>
      <w:color w:val="000000"/>
      <w:spacing w:val="50"/>
      <w:kern w:val="0"/>
      <w:sz w:val="30"/>
      <w:szCs w:val="30"/>
    </w:rPr>
  </w:style>
  <w:style w:type="paragraph" w:styleId="a3">
    <w:name w:val="Normal (Web)"/>
    <w:basedOn w:val="a"/>
    <w:qFormat/>
    <w:rsid w:val="007F44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346</Characters>
  <Application>Microsoft Office Word</Application>
  <DocSecurity>0</DocSecurity>
  <Lines>28</Lines>
  <Paragraphs>51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2020-04-09T08:07:00Z</dcterms:created>
  <dcterms:modified xsi:type="dcterms:W3CDTF">2020-04-09T08:07:00Z</dcterms:modified>
</cp:coreProperties>
</file>