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ascii="微软雅黑" w:hAnsi="微软雅黑" w:eastAsia="微软雅黑" w:cs="微软雅黑"/>
          <w:i w:val="0"/>
          <w:caps w:val="0"/>
          <w:color w:val="424242"/>
          <w:spacing w:val="0"/>
          <w:sz w:val="36"/>
          <w:szCs w:val="36"/>
          <w:u w:val="none"/>
        </w:rPr>
      </w:pPr>
      <w:r>
        <w:rPr>
          <w:rStyle w:val="5"/>
          <w:rFonts w:hint="eastAsia" w:ascii="微软雅黑" w:hAnsi="微软雅黑" w:eastAsia="微软雅黑" w:cs="微软雅黑"/>
          <w:i w:val="0"/>
          <w:caps w:val="0"/>
          <w:color w:val="424242"/>
          <w:spacing w:val="0"/>
          <w:sz w:val="36"/>
          <w:szCs w:val="36"/>
          <w:u w:val="none"/>
          <w:shd w:val="clear" w:fill="FFFFFF"/>
        </w:rPr>
        <w:t>广东省</w:t>
      </w:r>
      <w:r>
        <w:rPr>
          <w:rStyle w:val="5"/>
          <w:rFonts w:hint="eastAsia" w:ascii="微软雅黑" w:hAnsi="微软雅黑" w:eastAsia="微软雅黑" w:cs="微软雅黑"/>
          <w:i w:val="0"/>
          <w:caps w:val="0"/>
          <w:color w:val="424242"/>
          <w:spacing w:val="0"/>
          <w:sz w:val="36"/>
          <w:szCs w:val="36"/>
          <w:u w:val="none"/>
          <w:shd w:val="clear" w:fill="FFFFFF"/>
          <w:lang w:eastAsia="zh-CN"/>
        </w:rPr>
        <w:t>市场监督管理</w:t>
      </w:r>
      <w:r>
        <w:rPr>
          <w:rStyle w:val="5"/>
          <w:rFonts w:hint="eastAsia" w:ascii="微软雅黑" w:hAnsi="微软雅黑" w:eastAsia="微软雅黑" w:cs="微软雅黑"/>
          <w:i w:val="0"/>
          <w:caps w:val="0"/>
          <w:color w:val="424242"/>
          <w:spacing w:val="0"/>
          <w:sz w:val="36"/>
          <w:szCs w:val="36"/>
          <w:u w:val="none"/>
          <w:shd w:val="clear" w:fill="FFFFFF"/>
        </w:rPr>
        <w:t>局行政</w:t>
      </w:r>
      <w:r>
        <w:rPr>
          <w:rStyle w:val="5"/>
          <w:rFonts w:hint="eastAsia" w:ascii="微软雅黑" w:hAnsi="微软雅黑" w:eastAsia="微软雅黑" w:cs="微软雅黑"/>
          <w:i w:val="0"/>
          <w:caps w:val="0"/>
          <w:color w:val="424242"/>
          <w:spacing w:val="0"/>
          <w:sz w:val="36"/>
          <w:szCs w:val="36"/>
          <w:u w:val="none"/>
          <w:shd w:val="clear" w:fill="FFFFFF"/>
          <w:lang w:eastAsia="zh-CN"/>
        </w:rPr>
        <w:t>执法决定信息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微软雅黑" w:hAnsi="微软雅黑" w:eastAsia="微软雅黑" w:cs="微软雅黑"/>
          <w:i w:val="0"/>
          <w:caps w:val="0"/>
          <w:color w:val="424242"/>
          <w:spacing w:val="0"/>
          <w:sz w:val="36"/>
          <w:szCs w:val="36"/>
          <w:u w:val="none"/>
          <w:shd w:val="clear" w:fill="FFFFFF"/>
        </w:rPr>
      </w:pPr>
      <w:r>
        <w:rPr>
          <w:rStyle w:val="5"/>
          <w:rFonts w:hint="eastAsia" w:ascii="微软雅黑" w:hAnsi="微软雅黑" w:eastAsia="微软雅黑" w:cs="微软雅黑"/>
          <w:i w:val="0"/>
          <w:caps w:val="0"/>
          <w:color w:val="424242"/>
          <w:spacing w:val="0"/>
          <w:sz w:val="36"/>
          <w:szCs w:val="36"/>
          <w:u w:val="none"/>
          <w:shd w:val="clear" w:fill="FFFFFF"/>
        </w:rPr>
        <w:t>公开</w:t>
      </w:r>
      <w:r>
        <w:rPr>
          <w:rStyle w:val="5"/>
          <w:rFonts w:hint="eastAsia" w:ascii="微软雅黑" w:hAnsi="微软雅黑" w:eastAsia="微软雅黑" w:cs="微软雅黑"/>
          <w:i w:val="0"/>
          <w:caps w:val="0"/>
          <w:color w:val="424242"/>
          <w:spacing w:val="0"/>
          <w:sz w:val="36"/>
          <w:szCs w:val="36"/>
          <w:u w:val="none"/>
          <w:shd w:val="clear" w:fill="FFFFFF"/>
          <w:lang w:eastAsia="zh-CN"/>
        </w:rPr>
        <w:t>试行</w:t>
      </w:r>
      <w:r>
        <w:rPr>
          <w:rStyle w:val="5"/>
          <w:rFonts w:hint="eastAsia" w:ascii="微软雅黑" w:hAnsi="微软雅黑" w:eastAsia="微软雅黑" w:cs="微软雅黑"/>
          <w:i w:val="0"/>
          <w:caps w:val="0"/>
          <w:color w:val="424242"/>
          <w:spacing w:val="0"/>
          <w:sz w:val="36"/>
          <w:szCs w:val="36"/>
          <w:u w:val="none"/>
          <w:shd w:val="clear" w:fill="FFFFFF"/>
        </w:rPr>
        <w:t>办法</w:t>
      </w:r>
      <w:r>
        <w:rPr>
          <w:rFonts w:hint="eastAsia" w:ascii="微软雅黑" w:hAnsi="微软雅黑" w:eastAsia="微软雅黑" w:cs="微软雅黑"/>
          <w:i w:val="0"/>
          <w:caps w:val="0"/>
          <w:color w:val="424242"/>
          <w:spacing w:val="0"/>
          <w:sz w:val="36"/>
          <w:szCs w:val="36"/>
          <w:u w:val="none"/>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微软雅黑" w:hAnsi="微软雅黑" w:eastAsia="微软雅黑" w:cs="微软雅黑"/>
          <w:i w:val="0"/>
          <w:caps w:val="0"/>
          <w:color w:val="424242"/>
          <w:spacing w:val="0"/>
          <w:sz w:val="36"/>
          <w:szCs w:val="36"/>
          <w:u w:val="none"/>
          <w:shd w:val="clear" w:fill="FFFFFF"/>
          <w:lang w:eastAsia="zh-CN"/>
        </w:rPr>
      </w:pPr>
      <w:r>
        <w:rPr>
          <w:rFonts w:hint="eastAsia" w:ascii="微软雅黑" w:hAnsi="微软雅黑" w:eastAsia="微软雅黑" w:cs="微软雅黑"/>
          <w:i w:val="0"/>
          <w:caps w:val="0"/>
          <w:color w:val="424242"/>
          <w:spacing w:val="0"/>
          <w:sz w:val="36"/>
          <w:szCs w:val="36"/>
          <w:u w:val="none"/>
          <w:shd w:val="clear" w:fill="FFFFFF"/>
          <w:lang w:eastAsia="zh-CN"/>
        </w:rPr>
        <w:t>（征求意见稿）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微软雅黑" w:hAnsi="微软雅黑" w:eastAsia="微软雅黑" w:cs="微软雅黑"/>
          <w:i w:val="0"/>
          <w:caps w:val="0"/>
          <w:color w:val="424242"/>
          <w:spacing w:val="0"/>
          <w:sz w:val="36"/>
          <w:szCs w:val="36"/>
          <w:u w:val="none"/>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rPr>
      </w:pPr>
      <w:r>
        <w:rPr>
          <w:rStyle w:val="5"/>
          <w:rFonts w:hint="eastAsia" w:ascii="微软雅黑" w:hAnsi="微软雅黑" w:eastAsia="微软雅黑" w:cs="微软雅黑"/>
          <w:i w:val="0"/>
          <w:caps w:val="0"/>
          <w:color w:val="424242"/>
          <w:spacing w:val="0"/>
          <w:sz w:val="30"/>
          <w:szCs w:val="30"/>
          <w:u w:val="none"/>
          <w:shd w:val="clear" w:fill="FFFFFF"/>
        </w:rPr>
        <w:t>第一条</w:t>
      </w:r>
      <w:r>
        <w:rPr>
          <w:rFonts w:hint="eastAsia" w:ascii="微软雅黑" w:hAnsi="微软雅黑" w:eastAsia="微软雅黑" w:cs="微软雅黑"/>
          <w:i w:val="0"/>
          <w:caps w:val="0"/>
          <w:color w:val="424242"/>
          <w:spacing w:val="0"/>
          <w:sz w:val="30"/>
          <w:szCs w:val="30"/>
          <w:u w:val="none"/>
          <w:shd w:val="clear" w:fill="FFFFFF"/>
        </w:rPr>
        <w:t>　为规范广东省</w:t>
      </w:r>
      <w:r>
        <w:rPr>
          <w:rFonts w:hint="eastAsia" w:ascii="微软雅黑" w:hAnsi="微软雅黑" w:eastAsia="微软雅黑" w:cs="微软雅黑"/>
          <w:i w:val="0"/>
          <w:caps w:val="0"/>
          <w:color w:val="424242"/>
          <w:spacing w:val="0"/>
          <w:sz w:val="30"/>
          <w:szCs w:val="30"/>
          <w:u w:val="none"/>
          <w:shd w:val="clear" w:fill="FFFFFF"/>
          <w:lang w:eastAsia="zh-CN"/>
        </w:rPr>
        <w:t>市场监督管理</w:t>
      </w:r>
      <w:r>
        <w:rPr>
          <w:rFonts w:hint="eastAsia" w:ascii="微软雅黑" w:hAnsi="微软雅黑" w:eastAsia="微软雅黑" w:cs="微软雅黑"/>
          <w:i w:val="0"/>
          <w:caps w:val="0"/>
          <w:color w:val="424242"/>
          <w:spacing w:val="0"/>
          <w:sz w:val="30"/>
          <w:szCs w:val="30"/>
          <w:u w:val="none"/>
          <w:shd w:val="clear" w:fill="FFFFFF"/>
        </w:rPr>
        <w:t>局</w:t>
      </w:r>
      <w:r>
        <w:rPr>
          <w:rFonts w:hint="eastAsia" w:ascii="微软雅黑" w:hAnsi="微软雅黑" w:eastAsia="微软雅黑" w:cs="微软雅黑"/>
          <w:i w:val="0"/>
          <w:caps w:val="0"/>
          <w:color w:val="424242"/>
          <w:spacing w:val="0"/>
          <w:sz w:val="30"/>
          <w:szCs w:val="30"/>
          <w:u w:val="none"/>
          <w:shd w:val="clear" w:fill="FFFFFF"/>
          <w:lang w:eastAsia="zh-CN"/>
        </w:rPr>
        <w:t>（以下简称省局）</w:t>
      </w:r>
      <w:r>
        <w:rPr>
          <w:rFonts w:hint="eastAsia" w:ascii="微软雅黑" w:hAnsi="微软雅黑" w:eastAsia="微软雅黑" w:cs="微软雅黑"/>
          <w:i w:val="0"/>
          <w:caps w:val="0"/>
          <w:color w:val="424242"/>
          <w:spacing w:val="0"/>
          <w:sz w:val="30"/>
          <w:szCs w:val="30"/>
          <w:u w:val="none"/>
          <w:shd w:val="clear" w:fill="FFFFFF"/>
        </w:rPr>
        <w:t>行政</w:t>
      </w:r>
      <w:r>
        <w:rPr>
          <w:rFonts w:hint="eastAsia" w:ascii="微软雅黑" w:hAnsi="微软雅黑" w:eastAsia="微软雅黑" w:cs="微软雅黑"/>
          <w:i w:val="0"/>
          <w:caps w:val="0"/>
          <w:color w:val="424242"/>
          <w:spacing w:val="0"/>
          <w:sz w:val="30"/>
          <w:szCs w:val="30"/>
          <w:u w:val="none"/>
          <w:shd w:val="clear" w:fill="FFFFFF"/>
          <w:lang w:eastAsia="zh-CN"/>
        </w:rPr>
        <w:t>执法决定信息</w:t>
      </w:r>
      <w:r>
        <w:rPr>
          <w:rFonts w:hint="eastAsia" w:ascii="微软雅黑" w:hAnsi="微软雅黑" w:eastAsia="微软雅黑" w:cs="微软雅黑"/>
          <w:i w:val="0"/>
          <w:caps w:val="0"/>
          <w:color w:val="424242"/>
          <w:spacing w:val="0"/>
          <w:sz w:val="30"/>
          <w:szCs w:val="30"/>
          <w:u w:val="none"/>
          <w:shd w:val="clear" w:fill="FFFFFF"/>
        </w:rPr>
        <w:t>公开行为，保证依法行政，促进严格、规范、公正、文明执法，保障公众的知情权、参与权和监督权，依据《行政处罚法》、《政府信息公开条例》、《企业信息公示暂行条例》、《广东省企业信用信息公开条例》等相关法律法规和</w:t>
      </w:r>
      <w:r>
        <w:rPr>
          <w:rFonts w:hint="eastAsia" w:ascii="微软雅黑" w:hAnsi="微软雅黑" w:eastAsia="微软雅黑" w:cs="微软雅黑"/>
          <w:i w:val="0"/>
          <w:caps w:val="0"/>
          <w:color w:val="424242"/>
          <w:spacing w:val="0"/>
          <w:sz w:val="30"/>
          <w:szCs w:val="30"/>
          <w:u w:val="none"/>
          <w:shd w:val="clear" w:fill="FFFFFF"/>
          <w:lang w:eastAsia="zh-CN"/>
        </w:rPr>
        <w:t>上级行政机关</w:t>
      </w:r>
      <w:r>
        <w:rPr>
          <w:rFonts w:hint="eastAsia" w:ascii="微软雅黑" w:hAnsi="微软雅黑" w:eastAsia="微软雅黑" w:cs="微软雅黑"/>
          <w:i w:val="0"/>
          <w:caps w:val="0"/>
          <w:color w:val="424242"/>
          <w:spacing w:val="0"/>
          <w:sz w:val="30"/>
          <w:szCs w:val="30"/>
          <w:u w:val="none"/>
          <w:shd w:val="clear" w:fill="FFFFFF"/>
        </w:rPr>
        <w:t>有关要求，制定本办法。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Style w:val="5"/>
          <w:rFonts w:hint="eastAsia" w:ascii="微软雅黑" w:hAnsi="微软雅黑" w:eastAsia="微软雅黑" w:cs="微软雅黑"/>
          <w:i w:val="0"/>
          <w:caps w:val="0"/>
          <w:color w:val="424242"/>
          <w:spacing w:val="0"/>
          <w:sz w:val="30"/>
          <w:szCs w:val="30"/>
          <w:u w:val="none"/>
          <w:shd w:val="clear" w:fill="FFFFFF"/>
        </w:rPr>
        <w:t>第二条</w:t>
      </w:r>
      <w:r>
        <w:rPr>
          <w:rFonts w:hint="eastAsia" w:ascii="微软雅黑" w:hAnsi="微软雅黑" w:eastAsia="微软雅黑" w:cs="微软雅黑"/>
          <w:i w:val="0"/>
          <w:caps w:val="0"/>
          <w:color w:val="424242"/>
          <w:spacing w:val="0"/>
          <w:sz w:val="30"/>
          <w:szCs w:val="30"/>
          <w:u w:val="none"/>
          <w:shd w:val="clear" w:fill="FFFFFF"/>
        </w:rPr>
        <w:t>　</w:t>
      </w:r>
      <w:r>
        <w:rPr>
          <w:rFonts w:hint="eastAsia" w:ascii="微软雅黑" w:hAnsi="微软雅黑" w:eastAsia="微软雅黑" w:cs="微软雅黑"/>
          <w:i w:val="0"/>
          <w:caps w:val="0"/>
          <w:color w:val="424242"/>
          <w:spacing w:val="0"/>
          <w:sz w:val="30"/>
          <w:szCs w:val="30"/>
          <w:u w:val="none"/>
          <w:shd w:val="clear" w:fill="FFFFFF"/>
          <w:lang w:eastAsia="zh-CN"/>
        </w:rPr>
        <w:t>本办法适用于省局行政执法决定信息公开工作</w:t>
      </w:r>
      <w:r>
        <w:rPr>
          <w:rFonts w:hint="eastAsia" w:ascii="微软雅黑" w:hAnsi="微软雅黑" w:eastAsia="微软雅黑" w:cs="微软雅黑"/>
          <w:i w:val="0"/>
          <w:caps w:val="0"/>
          <w:color w:val="424242"/>
          <w:spacing w:val="0"/>
          <w:sz w:val="30"/>
          <w:szCs w:val="30"/>
          <w:u w:val="none"/>
          <w:shd w:val="clear" w:fill="FFFFFF"/>
        </w:rPr>
        <w:t>。</w:t>
      </w:r>
      <w:r>
        <w:rPr>
          <w:rFonts w:hint="eastAsia" w:ascii="微软雅黑" w:hAnsi="微软雅黑" w:eastAsia="微软雅黑" w:cs="微软雅黑"/>
          <w:i w:val="0"/>
          <w:caps w:val="0"/>
          <w:color w:val="424242"/>
          <w:spacing w:val="0"/>
          <w:sz w:val="30"/>
          <w:szCs w:val="30"/>
          <w:u w:val="none"/>
          <w:shd w:val="clear" w:fill="FFFFFF"/>
          <w:lang w:eastAsia="zh-CN"/>
        </w:rPr>
        <w:t>法律、法规、规章另有规定的，从其规定。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00" w:firstLineChars="200"/>
        <w:textAlignment w:val="auto"/>
        <w:outlineLvl w:val="9"/>
        <w:rPr>
          <w:rFonts w:hint="eastAsia" w:ascii="微软雅黑" w:hAnsi="微软雅黑" w:eastAsia="微软雅黑" w:cs="微软雅黑"/>
          <w:i w:val="0"/>
          <w:caps w:val="0"/>
          <w:color w:val="424242"/>
          <w:spacing w:val="0"/>
          <w:kern w:val="2"/>
          <w:sz w:val="30"/>
          <w:szCs w:val="30"/>
          <w:u w:val="none"/>
          <w:shd w:val="clear" w:fill="FFFFFF"/>
          <w:lang w:val="en-US" w:eastAsia="zh-CN" w:bidi="ar-SA"/>
        </w:rPr>
      </w:pPr>
      <w:r>
        <w:rPr>
          <w:rStyle w:val="5"/>
          <w:rFonts w:hint="eastAsia" w:ascii="微软雅黑" w:hAnsi="微软雅黑" w:eastAsia="微软雅黑" w:cs="微软雅黑"/>
          <w:i w:val="0"/>
          <w:caps w:val="0"/>
          <w:color w:val="424242"/>
          <w:spacing w:val="0"/>
          <w:sz w:val="30"/>
          <w:szCs w:val="30"/>
          <w:u w:val="none"/>
          <w:shd w:val="clear" w:fill="FFFFFF"/>
        </w:rPr>
        <w:t>第三条</w:t>
      </w:r>
      <w:r>
        <w:rPr>
          <w:rFonts w:hint="eastAsia" w:ascii="微软雅黑" w:hAnsi="微软雅黑" w:eastAsia="微软雅黑" w:cs="微软雅黑"/>
          <w:i w:val="0"/>
          <w:caps w:val="0"/>
          <w:color w:val="424242"/>
          <w:spacing w:val="0"/>
          <w:sz w:val="30"/>
          <w:szCs w:val="30"/>
          <w:u w:val="none"/>
          <w:shd w:val="clear" w:fill="FFFFFF"/>
        </w:rPr>
        <w:t>　</w:t>
      </w:r>
      <w:r>
        <w:rPr>
          <w:rFonts w:hint="eastAsia" w:ascii="微软雅黑" w:hAnsi="微软雅黑" w:eastAsia="微软雅黑" w:cs="微软雅黑"/>
          <w:i w:val="0"/>
          <w:caps w:val="0"/>
          <w:color w:val="424242"/>
          <w:spacing w:val="0"/>
          <w:sz w:val="30"/>
          <w:szCs w:val="30"/>
          <w:u w:val="none"/>
          <w:shd w:val="clear" w:fill="FFFFFF"/>
          <w:lang w:eastAsia="zh-CN"/>
        </w:rPr>
        <w:t>本办法所称行政执法，</w:t>
      </w:r>
      <w:r>
        <w:rPr>
          <w:rFonts w:hint="eastAsia" w:ascii="微软雅黑" w:hAnsi="微软雅黑" w:eastAsia="微软雅黑" w:cs="微软雅黑"/>
          <w:i w:val="0"/>
          <w:caps w:val="0"/>
          <w:color w:val="424242"/>
          <w:spacing w:val="0"/>
          <w:kern w:val="2"/>
          <w:sz w:val="30"/>
          <w:szCs w:val="30"/>
          <w:u w:val="none"/>
          <w:shd w:val="clear" w:fill="FFFFFF"/>
          <w:lang w:val="en-US" w:eastAsia="zh-CN" w:bidi="ar-SA"/>
        </w:rPr>
        <w:t>是指省局依法履行</w:t>
      </w:r>
      <w:r>
        <w:rPr>
          <w:rFonts w:hint="eastAsia" w:ascii="微软雅黑" w:hAnsi="微软雅黑" w:eastAsia="微软雅黑" w:cs="微软雅黑"/>
          <w:i w:val="0"/>
          <w:caps w:val="0"/>
          <w:color w:val="424242"/>
          <w:spacing w:val="0"/>
          <w:sz w:val="30"/>
          <w:szCs w:val="30"/>
          <w:u w:val="none"/>
          <w:shd w:val="clear" w:fill="FFFFFF"/>
          <w:lang w:val="en-US" w:eastAsia="zh-CN"/>
        </w:rPr>
        <w:t>行政处罚、行政许可、行政强制、行政确认、行政裁决、行政检查</w:t>
      </w:r>
      <w:r>
        <w:rPr>
          <w:rFonts w:hint="eastAsia" w:ascii="微软雅黑" w:hAnsi="微软雅黑" w:eastAsia="微软雅黑" w:cs="微软雅黑"/>
          <w:i w:val="0"/>
          <w:caps w:val="0"/>
          <w:color w:val="424242"/>
          <w:spacing w:val="0"/>
          <w:kern w:val="2"/>
          <w:sz w:val="30"/>
          <w:szCs w:val="30"/>
          <w:u w:val="none"/>
          <w:shd w:val="clear" w:fill="FFFFFF"/>
          <w:lang w:val="en-US" w:eastAsia="zh-CN" w:bidi="ar-SA"/>
        </w:rPr>
        <w:t>等行政职责的行为。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Style w:val="5"/>
          <w:rFonts w:hint="eastAsia" w:ascii="微软雅黑" w:hAnsi="微软雅黑" w:eastAsia="微软雅黑" w:cs="微软雅黑"/>
          <w:i w:val="0"/>
          <w:caps w:val="0"/>
          <w:color w:val="424242"/>
          <w:spacing w:val="0"/>
          <w:sz w:val="30"/>
          <w:szCs w:val="30"/>
          <w:u w:val="none"/>
          <w:shd w:val="clear" w:fill="FFFFFF"/>
          <w:lang w:eastAsia="zh-CN"/>
        </w:rPr>
        <w:t>第四条</w:t>
      </w:r>
      <w:r>
        <w:rPr>
          <w:rFonts w:hint="eastAsia" w:ascii="微软雅黑" w:hAnsi="微软雅黑" w:eastAsia="微软雅黑" w:cs="微软雅黑"/>
          <w:i w:val="0"/>
          <w:caps w:val="0"/>
          <w:color w:val="424242"/>
          <w:spacing w:val="0"/>
          <w:sz w:val="30"/>
          <w:szCs w:val="30"/>
          <w:u w:val="none"/>
          <w:shd w:val="clear" w:fill="FFFFFF"/>
          <w:lang w:val="en-US" w:eastAsia="zh-CN"/>
        </w:rPr>
        <w:t xml:space="preserve"> </w:t>
      </w:r>
      <w:r>
        <w:rPr>
          <w:rFonts w:hint="eastAsia" w:ascii="微软雅黑" w:hAnsi="微软雅黑" w:eastAsia="微软雅黑" w:cs="微软雅黑"/>
          <w:i w:val="0"/>
          <w:caps w:val="0"/>
          <w:color w:val="424242"/>
          <w:spacing w:val="0"/>
          <w:sz w:val="30"/>
          <w:szCs w:val="30"/>
          <w:u w:val="none"/>
          <w:shd w:val="clear" w:fill="FFFFFF"/>
        </w:rPr>
        <w:t>公开行政</w:t>
      </w:r>
      <w:r>
        <w:rPr>
          <w:rFonts w:hint="eastAsia" w:ascii="微软雅黑" w:hAnsi="微软雅黑" w:eastAsia="微软雅黑" w:cs="微软雅黑"/>
          <w:i w:val="0"/>
          <w:caps w:val="0"/>
          <w:color w:val="424242"/>
          <w:spacing w:val="0"/>
          <w:sz w:val="30"/>
          <w:szCs w:val="30"/>
          <w:u w:val="none"/>
          <w:shd w:val="clear" w:fill="FFFFFF"/>
          <w:lang w:eastAsia="zh-CN"/>
        </w:rPr>
        <w:t>执法决定信息</w:t>
      </w:r>
      <w:r>
        <w:rPr>
          <w:rFonts w:hint="eastAsia" w:ascii="微软雅黑" w:hAnsi="微软雅黑" w:eastAsia="微软雅黑" w:cs="微软雅黑"/>
          <w:i w:val="0"/>
          <w:caps w:val="0"/>
          <w:color w:val="424242"/>
          <w:spacing w:val="0"/>
          <w:sz w:val="30"/>
          <w:szCs w:val="30"/>
          <w:u w:val="none"/>
          <w:shd w:val="clear" w:fill="FFFFFF"/>
        </w:rPr>
        <w:t>应当遵循</w:t>
      </w:r>
      <w:r>
        <w:rPr>
          <w:rFonts w:hint="eastAsia" w:ascii="微软雅黑" w:hAnsi="微软雅黑" w:eastAsia="微软雅黑" w:cs="微软雅黑"/>
          <w:i w:val="0"/>
          <w:caps w:val="0"/>
          <w:color w:val="424242"/>
          <w:spacing w:val="0"/>
          <w:sz w:val="30"/>
          <w:szCs w:val="30"/>
          <w:u w:val="none"/>
          <w:shd w:val="clear" w:fill="FFFFFF"/>
          <w:lang w:eastAsia="zh-CN"/>
        </w:rPr>
        <w:t>主动、全面、准确、及时、便民的原则。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val="en-US" w:eastAsia="zh-CN"/>
        </w:rPr>
      </w:pPr>
      <w:r>
        <w:rPr>
          <w:rStyle w:val="5"/>
          <w:rFonts w:hint="eastAsia" w:ascii="微软雅黑" w:hAnsi="微软雅黑" w:eastAsia="微软雅黑" w:cs="微软雅黑"/>
          <w:i w:val="0"/>
          <w:caps w:val="0"/>
          <w:color w:val="424242"/>
          <w:spacing w:val="0"/>
          <w:sz w:val="30"/>
          <w:szCs w:val="30"/>
          <w:u w:val="none"/>
          <w:shd w:val="clear" w:fill="FFFFFF"/>
          <w:lang w:val="en-US" w:eastAsia="zh-CN"/>
        </w:rPr>
        <w:t>第五条</w:t>
      </w:r>
      <w:r>
        <w:rPr>
          <w:rFonts w:hint="eastAsia" w:ascii="微软雅黑" w:hAnsi="微软雅黑" w:eastAsia="微软雅黑" w:cs="微软雅黑"/>
          <w:i w:val="0"/>
          <w:caps w:val="0"/>
          <w:color w:val="424242"/>
          <w:spacing w:val="0"/>
          <w:kern w:val="2"/>
          <w:sz w:val="30"/>
          <w:szCs w:val="30"/>
          <w:u w:val="none"/>
          <w:shd w:val="clear" w:fill="FFFFFF"/>
          <w:lang w:val="en-US" w:eastAsia="zh-CN" w:bidi="ar-SA"/>
        </w:rPr>
        <w:t xml:space="preserve"> </w:t>
      </w:r>
      <w:r>
        <w:rPr>
          <w:rFonts w:hint="eastAsia" w:ascii="微软雅黑" w:hAnsi="微软雅黑" w:eastAsia="微软雅黑" w:cs="微软雅黑"/>
          <w:i w:val="0"/>
          <w:caps w:val="0"/>
          <w:color w:val="424242"/>
          <w:spacing w:val="0"/>
          <w:sz w:val="30"/>
          <w:szCs w:val="30"/>
          <w:u w:val="none"/>
          <w:shd w:val="clear" w:fill="FFFFFF"/>
          <w:lang w:eastAsia="zh-CN"/>
        </w:rPr>
        <w:t>行政执法决定信息统一在省行政执法信息公示平台公开。</w:t>
      </w:r>
      <w:r>
        <w:rPr>
          <w:rFonts w:hint="eastAsia" w:ascii="微软雅黑" w:hAnsi="微软雅黑" w:eastAsia="微软雅黑" w:cs="微软雅黑"/>
          <w:i w:val="0"/>
          <w:caps w:val="0"/>
          <w:color w:val="424242"/>
          <w:spacing w:val="0"/>
          <w:sz w:val="30"/>
          <w:szCs w:val="30"/>
          <w:u w:val="none"/>
          <w:shd w:val="clear" w:fill="FFFFFF"/>
          <w:lang w:val="en-US" w:eastAsia="zh-CN"/>
        </w:rPr>
        <w:t>尚未能在行政执法信息公示平台公示的行政执法决定信息，应当在省局网站公开。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val="en-US" w:eastAsia="zh-CN"/>
        </w:rPr>
      </w:pPr>
      <w:r>
        <w:rPr>
          <w:rStyle w:val="5"/>
          <w:rFonts w:hint="eastAsia" w:ascii="微软雅黑" w:hAnsi="微软雅黑" w:eastAsia="微软雅黑" w:cs="微软雅黑"/>
          <w:i w:val="0"/>
          <w:caps w:val="0"/>
          <w:color w:val="424242"/>
          <w:spacing w:val="0"/>
          <w:sz w:val="30"/>
          <w:szCs w:val="30"/>
          <w:u w:val="none"/>
          <w:shd w:val="clear" w:fill="FFFFFF"/>
          <w:lang w:val="en-US" w:eastAsia="zh-CN"/>
        </w:rPr>
        <w:t xml:space="preserve">第六条 </w:t>
      </w:r>
      <w:r>
        <w:rPr>
          <w:rFonts w:hint="eastAsia" w:ascii="微软雅黑" w:hAnsi="微软雅黑" w:eastAsia="微软雅黑" w:cs="微软雅黑"/>
          <w:i w:val="0"/>
          <w:caps w:val="0"/>
          <w:color w:val="424242"/>
          <w:spacing w:val="0"/>
          <w:sz w:val="30"/>
          <w:szCs w:val="30"/>
          <w:u w:val="none"/>
          <w:shd w:val="clear" w:fill="FFFFFF"/>
          <w:lang w:val="en-US" w:eastAsia="zh-CN"/>
        </w:rPr>
        <w:t>在省行政执法信息公示平台公开的行政执法决定信息，按照省行政执法信息公示平台格式化内容予以公开。在省局网站公开的行政执法决定信息，可以采取公开行政执法信息摘要或者公开行政执法决定书全文的方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宋体" w:hAnsi="宋体" w:eastAsia="宋体" w:cs="宋体"/>
          <w:color w:val="auto"/>
          <w:sz w:val="28"/>
          <w:szCs w:val="28"/>
        </w:rPr>
      </w:pPr>
      <w:r>
        <w:rPr>
          <w:rStyle w:val="5"/>
          <w:rFonts w:hint="eastAsia" w:ascii="微软雅黑" w:hAnsi="微软雅黑" w:eastAsia="微软雅黑" w:cs="微软雅黑"/>
          <w:i w:val="0"/>
          <w:caps w:val="0"/>
          <w:color w:val="424242"/>
          <w:spacing w:val="0"/>
          <w:sz w:val="30"/>
          <w:szCs w:val="30"/>
          <w:u w:val="none"/>
          <w:shd w:val="clear" w:fill="FFFFFF"/>
          <w:lang w:val="en-US" w:eastAsia="zh-CN"/>
        </w:rPr>
        <w:t xml:space="preserve">第七条 </w:t>
      </w:r>
      <w:r>
        <w:rPr>
          <w:rFonts w:hint="eastAsia" w:ascii="微软雅黑" w:hAnsi="微软雅黑" w:eastAsia="微软雅黑" w:cs="微软雅黑"/>
          <w:i w:val="0"/>
          <w:caps w:val="0"/>
          <w:color w:val="424242"/>
          <w:spacing w:val="0"/>
          <w:sz w:val="30"/>
          <w:szCs w:val="30"/>
          <w:u w:val="none"/>
          <w:shd w:val="clear" w:fill="FFFFFF"/>
          <w:lang w:eastAsia="zh-CN"/>
        </w:rPr>
        <w:t>公开行政执法信息摘要的，应当公开行政执法决定书的文号、当事人姓氏或者名称、</w:t>
      </w:r>
      <w:r>
        <w:rPr>
          <w:rFonts w:hint="eastAsia" w:ascii="微软雅黑" w:hAnsi="微软雅黑" w:eastAsia="微软雅黑" w:cs="微软雅黑"/>
          <w:i w:val="0"/>
          <w:caps w:val="0"/>
          <w:color w:val="424242"/>
          <w:spacing w:val="0"/>
          <w:sz w:val="30"/>
          <w:szCs w:val="30"/>
          <w:u w:val="none"/>
          <w:shd w:val="clear" w:fill="FFFFFF"/>
          <w:lang w:val="en-US" w:eastAsia="zh-CN"/>
        </w:rPr>
        <w:t>法定代表人或者负责人姓名、执法内容、</w:t>
      </w:r>
      <w:r>
        <w:rPr>
          <w:rFonts w:hint="eastAsia" w:ascii="微软雅黑" w:hAnsi="微软雅黑" w:eastAsia="微软雅黑" w:cs="微软雅黑"/>
          <w:i w:val="0"/>
          <w:caps w:val="0"/>
          <w:color w:val="424242"/>
          <w:spacing w:val="0"/>
          <w:sz w:val="30"/>
          <w:szCs w:val="30"/>
          <w:u w:val="none"/>
          <w:shd w:val="clear" w:fill="FFFFFF"/>
          <w:lang w:eastAsia="zh-CN"/>
        </w:rPr>
        <w:t>法律依据、执法决定、执法主体名称、日期等。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558" w:leftChars="266" w:right="0" w:rightChars="0" w:firstLine="0" w:firstLineChars="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Fonts w:hint="eastAsia" w:ascii="宋体" w:hAnsi="宋体" w:eastAsia="宋体" w:cs="宋体"/>
          <w:color w:val="0000FF"/>
          <w:sz w:val="28"/>
          <w:szCs w:val="28"/>
          <w:lang w:val="en-US" w:eastAsia="zh-CN"/>
        </w:rPr>
        <w:t xml:space="preserve"> </w:t>
      </w:r>
      <w:r>
        <w:rPr>
          <w:rStyle w:val="5"/>
          <w:rFonts w:hint="eastAsia" w:ascii="微软雅黑" w:hAnsi="微软雅黑" w:eastAsia="微软雅黑" w:cs="微软雅黑"/>
          <w:i w:val="0"/>
          <w:caps w:val="0"/>
          <w:color w:val="424242"/>
          <w:spacing w:val="0"/>
          <w:sz w:val="30"/>
          <w:szCs w:val="30"/>
          <w:u w:val="none"/>
          <w:shd w:val="clear" w:fill="FFFFFF"/>
          <w:lang w:val="en-US" w:eastAsia="zh-CN"/>
        </w:rPr>
        <w:t>第八条</w:t>
      </w:r>
      <w:r>
        <w:rPr>
          <w:rFonts w:hint="eastAsia" w:ascii="宋体" w:hAnsi="宋体" w:eastAsia="宋体" w:cs="宋体"/>
          <w:sz w:val="28"/>
          <w:szCs w:val="28"/>
        </w:rPr>
        <w:t xml:space="preserve"> </w:t>
      </w:r>
      <w:r>
        <w:rPr>
          <w:rFonts w:hint="eastAsia" w:ascii="微软雅黑" w:hAnsi="微软雅黑" w:eastAsia="微软雅黑" w:cs="微软雅黑"/>
          <w:i w:val="0"/>
          <w:caps w:val="0"/>
          <w:color w:val="424242"/>
          <w:spacing w:val="0"/>
          <w:sz w:val="30"/>
          <w:szCs w:val="30"/>
          <w:u w:val="none"/>
          <w:shd w:val="clear" w:fill="FFFFFF"/>
          <w:lang w:eastAsia="zh-CN"/>
        </w:rPr>
        <w:t>行政执法决定书全文公开时，应当隐去下列信息：（一）法定代表人或者负责人以外的自然人名字；</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558" w:leftChars="266" w:right="0" w:rightChars="0" w:firstLine="0" w:firstLineChars="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Fonts w:hint="eastAsia" w:ascii="微软雅黑" w:hAnsi="微软雅黑" w:eastAsia="微软雅黑" w:cs="微软雅黑"/>
          <w:i w:val="0"/>
          <w:caps w:val="0"/>
          <w:color w:val="424242"/>
          <w:spacing w:val="0"/>
          <w:sz w:val="30"/>
          <w:szCs w:val="30"/>
          <w:u w:val="none"/>
          <w:shd w:val="clear" w:fill="FFFFFF"/>
          <w:lang w:eastAsia="zh-CN"/>
        </w:rPr>
        <w:t>自然人的家庭住址、身份证号码、通讯方式、银行账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Fonts w:hint="eastAsia" w:ascii="微软雅黑" w:hAnsi="微软雅黑" w:eastAsia="微软雅黑" w:cs="微软雅黑"/>
          <w:i w:val="0"/>
          <w:caps w:val="0"/>
          <w:color w:val="424242"/>
          <w:spacing w:val="0"/>
          <w:sz w:val="30"/>
          <w:szCs w:val="30"/>
          <w:u w:val="none"/>
          <w:shd w:val="clear" w:fill="FFFFFF"/>
          <w:lang w:eastAsia="zh-CN"/>
        </w:rPr>
        <w:t>号、动产或者不动产权属证书编号、财产状况等；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Fonts w:hint="eastAsia" w:ascii="微软雅黑" w:hAnsi="微软雅黑" w:eastAsia="微软雅黑" w:cs="微软雅黑"/>
          <w:i w:val="0"/>
          <w:caps w:val="0"/>
          <w:color w:val="424242"/>
          <w:spacing w:val="0"/>
          <w:sz w:val="30"/>
          <w:szCs w:val="30"/>
          <w:u w:val="none"/>
          <w:shd w:val="clear" w:fill="FFFFFF"/>
          <w:lang w:eastAsia="zh-CN"/>
        </w:rPr>
        <w:t>（三）法人或者其他组织的银行账号、动产或者不动产权属证书编号、财产状况等；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Fonts w:hint="eastAsia" w:ascii="微软雅黑" w:hAnsi="微软雅黑" w:eastAsia="微软雅黑" w:cs="微软雅黑"/>
          <w:i w:val="0"/>
          <w:caps w:val="0"/>
          <w:color w:val="424242"/>
          <w:spacing w:val="0"/>
          <w:sz w:val="30"/>
          <w:szCs w:val="30"/>
          <w:u w:val="none"/>
          <w:shd w:val="clear" w:fill="FFFFFF"/>
          <w:lang w:eastAsia="zh-CN"/>
        </w:rPr>
        <w:t>（四）法律、法规、规章规定应当隐去的其他信息。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rPr>
      </w:pPr>
      <w:r>
        <w:rPr>
          <w:rStyle w:val="5"/>
          <w:rFonts w:hint="eastAsia" w:ascii="微软雅黑" w:hAnsi="微软雅黑" w:eastAsia="微软雅黑" w:cs="微软雅黑"/>
          <w:i w:val="0"/>
          <w:caps w:val="0"/>
          <w:color w:val="424242"/>
          <w:spacing w:val="0"/>
          <w:sz w:val="30"/>
          <w:szCs w:val="30"/>
          <w:u w:val="none"/>
          <w:shd w:val="clear" w:fill="FFFFFF"/>
        </w:rPr>
        <w:t>第</w:t>
      </w:r>
      <w:r>
        <w:rPr>
          <w:rStyle w:val="5"/>
          <w:rFonts w:hint="eastAsia" w:ascii="微软雅黑" w:hAnsi="微软雅黑" w:eastAsia="微软雅黑" w:cs="微软雅黑"/>
          <w:i w:val="0"/>
          <w:caps w:val="0"/>
          <w:color w:val="424242"/>
          <w:spacing w:val="0"/>
          <w:sz w:val="30"/>
          <w:szCs w:val="30"/>
          <w:u w:val="none"/>
          <w:shd w:val="clear" w:fill="FFFFFF"/>
          <w:lang w:eastAsia="zh-CN"/>
        </w:rPr>
        <w:t>九</w:t>
      </w:r>
      <w:r>
        <w:rPr>
          <w:rStyle w:val="5"/>
          <w:rFonts w:hint="eastAsia" w:ascii="微软雅黑" w:hAnsi="微软雅黑" w:eastAsia="微软雅黑" w:cs="微软雅黑"/>
          <w:i w:val="0"/>
          <w:caps w:val="0"/>
          <w:color w:val="424242"/>
          <w:spacing w:val="0"/>
          <w:sz w:val="30"/>
          <w:szCs w:val="30"/>
          <w:u w:val="none"/>
          <w:shd w:val="clear" w:fill="FFFFFF"/>
        </w:rPr>
        <w:t>条</w:t>
      </w:r>
      <w:r>
        <w:rPr>
          <w:rFonts w:hint="eastAsia" w:ascii="微软雅黑" w:hAnsi="微软雅黑" w:eastAsia="微软雅黑" w:cs="微软雅黑"/>
          <w:i w:val="0"/>
          <w:caps w:val="0"/>
          <w:color w:val="424242"/>
          <w:spacing w:val="0"/>
          <w:sz w:val="30"/>
          <w:szCs w:val="30"/>
          <w:u w:val="none"/>
          <w:shd w:val="clear" w:fill="FFFFFF"/>
        </w:rPr>
        <w:t>　</w:t>
      </w:r>
      <w:r>
        <w:rPr>
          <w:rFonts w:hint="eastAsia" w:ascii="宋体" w:hAnsi="宋体" w:eastAsia="宋体" w:cs="宋体"/>
          <w:sz w:val="28"/>
          <w:szCs w:val="28"/>
        </w:rPr>
        <w:t>行</w:t>
      </w:r>
      <w:r>
        <w:rPr>
          <w:rFonts w:hint="eastAsia" w:ascii="微软雅黑" w:hAnsi="微软雅黑" w:eastAsia="微软雅黑" w:cs="微软雅黑"/>
          <w:i w:val="0"/>
          <w:caps w:val="0"/>
          <w:color w:val="424242"/>
          <w:spacing w:val="0"/>
          <w:sz w:val="30"/>
          <w:szCs w:val="30"/>
          <w:u w:val="none"/>
          <w:shd w:val="clear" w:fill="FFFFFF"/>
        </w:rPr>
        <w:t>政执法</w:t>
      </w:r>
      <w:r>
        <w:rPr>
          <w:rFonts w:hint="eastAsia" w:ascii="微软雅黑" w:hAnsi="微软雅黑" w:eastAsia="微软雅黑" w:cs="微软雅黑"/>
          <w:i w:val="0"/>
          <w:caps w:val="0"/>
          <w:color w:val="424242"/>
          <w:spacing w:val="0"/>
          <w:sz w:val="30"/>
          <w:szCs w:val="30"/>
          <w:u w:val="none"/>
          <w:shd w:val="clear" w:fill="FFFFFF"/>
          <w:lang w:eastAsia="zh-CN"/>
        </w:rPr>
        <w:t>决定信息</w:t>
      </w:r>
      <w:r>
        <w:rPr>
          <w:rFonts w:hint="eastAsia" w:ascii="微软雅黑" w:hAnsi="微软雅黑" w:eastAsia="微软雅黑" w:cs="微软雅黑"/>
          <w:i w:val="0"/>
          <w:caps w:val="0"/>
          <w:color w:val="424242"/>
          <w:spacing w:val="0"/>
          <w:sz w:val="30"/>
          <w:szCs w:val="30"/>
          <w:u w:val="none"/>
          <w:shd w:val="clear" w:fill="FFFFFF"/>
        </w:rPr>
        <w:t>有下列情形之一的，不予公开：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rPr>
      </w:pPr>
      <w:r>
        <w:rPr>
          <w:rFonts w:hint="eastAsia" w:ascii="微软雅黑" w:hAnsi="微软雅黑" w:eastAsia="微软雅黑" w:cs="微软雅黑"/>
          <w:i w:val="0"/>
          <w:caps w:val="0"/>
          <w:color w:val="424242"/>
          <w:spacing w:val="0"/>
          <w:sz w:val="30"/>
          <w:szCs w:val="30"/>
          <w:u w:val="none"/>
          <w:shd w:val="clear" w:fill="FFFFFF"/>
        </w:rPr>
        <w:t>（一）当事人是未成年人的；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rPr>
      </w:pPr>
      <w:r>
        <w:rPr>
          <w:rFonts w:hint="eastAsia" w:ascii="微软雅黑" w:hAnsi="微软雅黑" w:eastAsia="微软雅黑" w:cs="微软雅黑"/>
          <w:i w:val="0"/>
          <w:caps w:val="0"/>
          <w:color w:val="424242"/>
          <w:spacing w:val="0"/>
          <w:sz w:val="30"/>
          <w:szCs w:val="30"/>
          <w:u w:val="none"/>
          <w:shd w:val="clear" w:fill="FFFFFF"/>
        </w:rPr>
        <w:t>（二）案件主要事实涉及国家秘密、商业秘密、个人隐私的；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rPr>
      </w:pPr>
      <w:r>
        <w:rPr>
          <w:rFonts w:hint="eastAsia" w:ascii="微软雅黑" w:hAnsi="微软雅黑" w:eastAsia="微软雅黑" w:cs="微软雅黑"/>
          <w:i w:val="0"/>
          <w:caps w:val="0"/>
          <w:color w:val="424242"/>
          <w:spacing w:val="0"/>
          <w:sz w:val="30"/>
          <w:szCs w:val="30"/>
          <w:u w:val="none"/>
          <w:shd w:val="clear" w:fill="FFFFFF"/>
        </w:rPr>
        <w:t>（三）公开后可能危及国家安全、公共安全和社会稳定的；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rPr>
      </w:pPr>
      <w:r>
        <w:rPr>
          <w:rFonts w:hint="eastAsia" w:ascii="微软雅黑" w:hAnsi="微软雅黑" w:eastAsia="微软雅黑" w:cs="微软雅黑"/>
          <w:i w:val="0"/>
          <w:caps w:val="0"/>
          <w:color w:val="424242"/>
          <w:spacing w:val="0"/>
          <w:sz w:val="30"/>
          <w:szCs w:val="30"/>
          <w:u w:val="none"/>
          <w:shd w:val="clear" w:fill="FFFFFF"/>
        </w:rPr>
        <w:t>（四）公开后可能危及系列案件调查处理的；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rPr>
      </w:pPr>
      <w:r>
        <w:rPr>
          <w:rFonts w:hint="eastAsia" w:ascii="微软雅黑" w:hAnsi="微软雅黑" w:eastAsia="微软雅黑" w:cs="微软雅黑"/>
          <w:i w:val="0"/>
          <w:caps w:val="0"/>
          <w:color w:val="424242"/>
          <w:spacing w:val="0"/>
          <w:sz w:val="30"/>
          <w:szCs w:val="30"/>
          <w:u w:val="none"/>
          <w:shd w:val="clear" w:fill="FFFFFF"/>
        </w:rPr>
        <w:t>（五）法律、法规或者规章规定不得公开的其他情形。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0000FF"/>
          <w:spacing w:val="0"/>
          <w:sz w:val="30"/>
          <w:szCs w:val="30"/>
          <w:u w:val="none"/>
          <w:shd w:val="clear" w:fill="FFFFFF"/>
          <w:lang w:val="en-US" w:eastAsia="zh-CN"/>
        </w:rPr>
      </w:pPr>
      <w:r>
        <w:rPr>
          <w:rFonts w:hint="eastAsia" w:ascii="微软雅黑" w:hAnsi="微软雅黑" w:eastAsia="微软雅黑" w:cs="微软雅黑"/>
          <w:i w:val="0"/>
          <w:caps w:val="0"/>
          <w:color w:val="424242"/>
          <w:spacing w:val="0"/>
          <w:sz w:val="30"/>
          <w:szCs w:val="30"/>
          <w:u w:val="none"/>
          <w:shd w:val="clear" w:fill="FFFFFF"/>
        </w:rPr>
        <w:t>涉及商业秘密、个人隐私的行政执法案件信息，经权利人同意公开或者行政执法主体认为不公开可能对公共利益造成重大影响的，可以公开。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15"/>
        <w:jc w:val="both"/>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Style w:val="5"/>
          <w:rFonts w:hint="eastAsia" w:ascii="微软雅黑" w:hAnsi="微软雅黑" w:eastAsia="微软雅黑" w:cs="微软雅黑"/>
          <w:i w:val="0"/>
          <w:caps w:val="0"/>
          <w:color w:val="424242"/>
          <w:spacing w:val="0"/>
          <w:sz w:val="30"/>
          <w:szCs w:val="30"/>
          <w:u w:val="none"/>
          <w:shd w:val="clear" w:fill="FFFFFF"/>
        </w:rPr>
        <w:t>第</w:t>
      </w:r>
      <w:r>
        <w:rPr>
          <w:rStyle w:val="5"/>
          <w:rFonts w:hint="eastAsia" w:ascii="微软雅黑" w:hAnsi="微软雅黑" w:eastAsia="微软雅黑" w:cs="微软雅黑"/>
          <w:i w:val="0"/>
          <w:caps w:val="0"/>
          <w:color w:val="424242"/>
          <w:spacing w:val="0"/>
          <w:sz w:val="30"/>
          <w:szCs w:val="30"/>
          <w:u w:val="none"/>
          <w:shd w:val="clear" w:fill="FFFFFF"/>
          <w:lang w:eastAsia="zh-CN"/>
        </w:rPr>
        <w:t>十</w:t>
      </w:r>
      <w:r>
        <w:rPr>
          <w:rStyle w:val="5"/>
          <w:rFonts w:hint="eastAsia" w:ascii="微软雅黑" w:hAnsi="微软雅黑" w:eastAsia="微软雅黑" w:cs="微软雅黑"/>
          <w:i w:val="0"/>
          <w:caps w:val="0"/>
          <w:color w:val="424242"/>
          <w:spacing w:val="0"/>
          <w:sz w:val="30"/>
          <w:szCs w:val="30"/>
          <w:u w:val="none"/>
          <w:shd w:val="clear" w:fill="FFFFFF"/>
        </w:rPr>
        <w:t>条</w:t>
      </w:r>
      <w:r>
        <w:rPr>
          <w:rFonts w:hint="eastAsia" w:ascii="微软雅黑" w:hAnsi="微软雅黑" w:eastAsia="微软雅黑" w:cs="微软雅黑"/>
          <w:i w:val="0"/>
          <w:caps w:val="0"/>
          <w:color w:val="424242"/>
          <w:spacing w:val="0"/>
          <w:sz w:val="30"/>
          <w:szCs w:val="30"/>
          <w:u w:val="none"/>
          <w:shd w:val="clear" w:fill="FFFFFF"/>
        </w:rPr>
        <w:t>　</w:t>
      </w:r>
      <w:r>
        <w:rPr>
          <w:rFonts w:hint="eastAsia" w:ascii="微软雅黑" w:hAnsi="微软雅黑" w:eastAsia="微软雅黑" w:cs="微软雅黑"/>
          <w:i w:val="0"/>
          <w:caps w:val="0"/>
          <w:color w:val="424242"/>
          <w:spacing w:val="0"/>
          <w:sz w:val="30"/>
          <w:szCs w:val="30"/>
          <w:u w:val="none"/>
          <w:shd w:val="clear" w:fill="FFFFFF"/>
          <w:lang w:eastAsia="zh-CN"/>
        </w:rPr>
        <w:t>行政许可、行政处罚决定信息应在作出之日起7个工作日内公开，其他行政执法决定应当作出之日起在20个工作日内公开。法律、行政法规另有规定的除外。</w:t>
      </w:r>
    </w:p>
    <w:p>
      <w:pPr>
        <w:keepNext w:val="0"/>
        <w:keepLines w:val="0"/>
        <w:pageBreakBefore w:val="0"/>
        <w:kinsoku/>
        <w:wordWrap/>
        <w:overflowPunct/>
        <w:topLinePunct w:val="0"/>
        <w:autoSpaceDE/>
        <w:autoSpaceDN/>
        <w:bidi w:val="0"/>
        <w:adjustRightInd/>
        <w:snapToGrid/>
        <w:spacing w:line="240" w:lineRule="auto"/>
        <w:ind w:right="0" w:rightChars="0" w:firstLine="600" w:firstLineChars="200"/>
        <w:jc w:val="left"/>
        <w:textAlignment w:val="auto"/>
        <w:outlineLvl w:val="9"/>
        <w:rPr>
          <w:rFonts w:hint="eastAsia" w:ascii="微软雅黑" w:hAnsi="微软雅黑" w:eastAsia="微软雅黑" w:cs="微软雅黑"/>
          <w:i w:val="0"/>
          <w:caps w:val="0"/>
          <w:color w:val="424242"/>
          <w:spacing w:val="0"/>
          <w:kern w:val="0"/>
          <w:sz w:val="30"/>
          <w:szCs w:val="30"/>
          <w:u w:val="none"/>
          <w:shd w:val="clear" w:fill="FFFFFF"/>
          <w:lang w:val="en-US" w:eastAsia="zh-CN" w:bidi="ar"/>
        </w:rPr>
      </w:pPr>
      <w:r>
        <w:rPr>
          <w:rStyle w:val="5"/>
          <w:rFonts w:hint="eastAsia" w:ascii="微软雅黑" w:hAnsi="微软雅黑" w:eastAsia="微软雅黑" w:cs="微软雅黑"/>
          <w:i w:val="0"/>
          <w:caps w:val="0"/>
          <w:color w:val="424242"/>
          <w:spacing w:val="0"/>
          <w:sz w:val="30"/>
          <w:szCs w:val="30"/>
          <w:u w:val="none"/>
          <w:shd w:val="clear" w:fill="FFFFFF"/>
        </w:rPr>
        <w:t>第</w:t>
      </w:r>
      <w:r>
        <w:rPr>
          <w:rStyle w:val="5"/>
          <w:rFonts w:hint="eastAsia" w:ascii="微软雅黑" w:hAnsi="微软雅黑" w:eastAsia="微软雅黑" w:cs="微软雅黑"/>
          <w:i w:val="0"/>
          <w:caps w:val="0"/>
          <w:color w:val="424242"/>
          <w:spacing w:val="0"/>
          <w:sz w:val="30"/>
          <w:szCs w:val="30"/>
          <w:u w:val="none"/>
          <w:shd w:val="clear" w:fill="FFFFFF"/>
          <w:lang w:eastAsia="zh-CN"/>
        </w:rPr>
        <w:t>十一</w:t>
      </w:r>
      <w:r>
        <w:rPr>
          <w:rStyle w:val="5"/>
          <w:rFonts w:hint="eastAsia" w:ascii="微软雅黑" w:hAnsi="微软雅黑" w:eastAsia="微软雅黑" w:cs="微软雅黑"/>
          <w:i w:val="0"/>
          <w:caps w:val="0"/>
          <w:color w:val="424242"/>
          <w:spacing w:val="0"/>
          <w:sz w:val="30"/>
          <w:szCs w:val="30"/>
          <w:u w:val="none"/>
          <w:shd w:val="clear" w:fill="FFFFFF"/>
        </w:rPr>
        <w:t>条</w:t>
      </w:r>
      <w:r>
        <w:rPr>
          <w:rFonts w:hint="eastAsia" w:ascii="微软雅黑" w:hAnsi="微软雅黑" w:eastAsia="微软雅黑" w:cs="微软雅黑"/>
          <w:i w:val="0"/>
          <w:caps w:val="0"/>
          <w:color w:val="424242"/>
          <w:spacing w:val="0"/>
          <w:sz w:val="30"/>
          <w:szCs w:val="30"/>
          <w:u w:val="none"/>
          <w:shd w:val="clear" w:fill="FFFFFF"/>
        </w:rPr>
        <w:t>　</w:t>
      </w:r>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行政执法决定信息由实施行政执法的业务机构、派出机构依据《广东省市场监督管理局政府信息公开实施办法》（</w:t>
      </w:r>
      <w:r>
        <w:rPr>
          <w:rFonts w:hint="default" w:ascii="微软雅黑" w:hAnsi="微软雅黑" w:eastAsia="微软雅黑" w:cs="微软雅黑"/>
          <w:i w:val="0"/>
          <w:caps w:val="0"/>
          <w:color w:val="424242"/>
          <w:spacing w:val="0"/>
          <w:kern w:val="0"/>
          <w:sz w:val="30"/>
          <w:szCs w:val="30"/>
          <w:u w:val="none"/>
          <w:shd w:val="clear" w:fill="FFFFFF"/>
          <w:lang w:val="en-US" w:eastAsia="zh-CN" w:bidi="ar"/>
        </w:rPr>
        <w:t>粤市监办〔2019〕793号</w:t>
      </w:r>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印发）有关规定，经内部审核后予以公开。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jc w:val="both"/>
        <w:textAlignment w:val="auto"/>
        <w:outlineLvl w:val="9"/>
        <w:rPr>
          <w:rFonts w:hint="eastAsia" w:ascii="微软雅黑" w:hAnsi="微软雅黑" w:eastAsia="微软雅黑" w:cs="微软雅黑"/>
          <w:i w:val="0"/>
          <w:caps w:val="0"/>
          <w:color w:val="424242"/>
          <w:spacing w:val="0"/>
          <w:kern w:val="0"/>
          <w:sz w:val="30"/>
          <w:szCs w:val="30"/>
          <w:u w:val="none"/>
          <w:shd w:val="clear" w:fill="FFFFFF"/>
          <w:lang w:val="en-US" w:eastAsia="zh-CN" w:bidi="ar"/>
        </w:rPr>
      </w:pPr>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省局委托实施行政执法的，行政执法决定信息由省局委托实施行政执法的业务机构负责公开。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00" w:firstLineChars="200"/>
        <w:textAlignment w:val="auto"/>
        <w:outlineLvl w:val="9"/>
        <w:rPr>
          <w:rFonts w:hint="eastAsia" w:ascii="微软雅黑" w:hAnsi="微软雅黑" w:eastAsia="微软雅黑" w:cs="微软雅黑"/>
          <w:i w:val="0"/>
          <w:caps w:val="0"/>
          <w:color w:val="424242"/>
          <w:spacing w:val="0"/>
          <w:sz w:val="30"/>
          <w:szCs w:val="30"/>
          <w:u w:val="none"/>
          <w:shd w:val="clear" w:fill="FFFFFF"/>
          <w:lang w:eastAsia="zh-CN"/>
        </w:rPr>
      </w:pPr>
      <w:r>
        <w:rPr>
          <w:rStyle w:val="5"/>
          <w:rFonts w:hint="eastAsia" w:ascii="微软雅黑" w:hAnsi="微软雅黑" w:eastAsia="微软雅黑" w:cs="微软雅黑"/>
          <w:i w:val="0"/>
          <w:caps w:val="0"/>
          <w:color w:val="424242"/>
          <w:spacing w:val="0"/>
          <w:sz w:val="30"/>
          <w:szCs w:val="30"/>
          <w:u w:val="none"/>
          <w:shd w:val="clear" w:fill="FFFFFF"/>
        </w:rPr>
        <w:t>第</w:t>
      </w:r>
      <w:r>
        <w:rPr>
          <w:rStyle w:val="5"/>
          <w:rFonts w:hint="eastAsia" w:ascii="微软雅黑" w:hAnsi="微软雅黑" w:eastAsia="微软雅黑" w:cs="微软雅黑"/>
          <w:i w:val="0"/>
          <w:caps w:val="0"/>
          <w:color w:val="424242"/>
          <w:spacing w:val="0"/>
          <w:sz w:val="30"/>
          <w:szCs w:val="30"/>
          <w:u w:val="none"/>
          <w:shd w:val="clear" w:fill="FFFFFF"/>
          <w:lang w:eastAsia="zh-CN"/>
        </w:rPr>
        <w:t>十二</w:t>
      </w:r>
      <w:r>
        <w:rPr>
          <w:rStyle w:val="5"/>
          <w:rFonts w:hint="eastAsia" w:ascii="微软雅黑" w:hAnsi="微软雅黑" w:eastAsia="微软雅黑" w:cs="微软雅黑"/>
          <w:i w:val="0"/>
          <w:caps w:val="0"/>
          <w:color w:val="424242"/>
          <w:spacing w:val="0"/>
          <w:sz w:val="30"/>
          <w:szCs w:val="30"/>
          <w:u w:val="none"/>
          <w:shd w:val="clear" w:fill="FFFFFF"/>
        </w:rPr>
        <w:t>条</w:t>
      </w:r>
      <w:r>
        <w:rPr>
          <w:rFonts w:hint="eastAsia" w:ascii="微软雅黑" w:hAnsi="微软雅黑" w:eastAsia="微软雅黑" w:cs="微软雅黑"/>
          <w:i w:val="0"/>
          <w:caps w:val="0"/>
          <w:color w:val="424242"/>
          <w:spacing w:val="0"/>
          <w:sz w:val="30"/>
          <w:szCs w:val="30"/>
          <w:u w:val="none"/>
          <w:shd w:val="clear" w:fill="FFFFFF"/>
        </w:rPr>
        <w:t>　</w:t>
      </w:r>
      <w:r>
        <w:rPr>
          <w:rFonts w:hint="eastAsia" w:ascii="微软雅黑" w:hAnsi="微软雅黑" w:eastAsia="微软雅黑" w:cs="微软雅黑"/>
          <w:i w:val="0"/>
          <w:caps w:val="0"/>
          <w:color w:val="424242"/>
          <w:spacing w:val="0"/>
          <w:sz w:val="30"/>
          <w:szCs w:val="30"/>
          <w:u w:val="none"/>
          <w:shd w:val="clear" w:fill="FFFFFF"/>
          <w:lang w:eastAsia="zh-CN"/>
        </w:rPr>
        <w:t>发现已公开的行政执法决定信息不准确的，业务机构、派出机构应当及时更正。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jc w:val="both"/>
        <w:textAlignment w:val="auto"/>
        <w:outlineLvl w:val="9"/>
        <w:rPr>
          <w:rFonts w:hint="eastAsia" w:ascii="微软雅黑" w:hAnsi="微软雅黑" w:eastAsia="微软雅黑" w:cs="微软雅黑"/>
          <w:i w:val="0"/>
          <w:caps w:val="0"/>
          <w:color w:val="424242"/>
          <w:spacing w:val="0"/>
          <w:kern w:val="0"/>
          <w:sz w:val="30"/>
          <w:szCs w:val="30"/>
          <w:u w:val="none"/>
          <w:shd w:val="clear" w:fill="FFFFFF"/>
          <w:lang w:val="en-US" w:eastAsia="zh-CN" w:bidi="ar"/>
        </w:rPr>
      </w:pPr>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当事人认为与其相关的行政执法决定信息不准确，申请更正的，省局应当受理，并自受理申请之日起10个工作日内核实，确有错误的予以更正；核实无误的不予更正，书面告知当事人，并说明理由和救济途径。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jc w:val="both"/>
        <w:textAlignment w:val="auto"/>
        <w:outlineLvl w:val="9"/>
        <w:rPr>
          <w:rFonts w:hint="eastAsia" w:ascii="微软雅黑" w:hAnsi="微软雅黑" w:eastAsia="微软雅黑" w:cs="微软雅黑"/>
          <w:i w:val="0"/>
          <w:caps w:val="0"/>
          <w:color w:val="424242"/>
          <w:spacing w:val="0"/>
          <w:kern w:val="0"/>
          <w:sz w:val="30"/>
          <w:szCs w:val="30"/>
          <w:u w:val="none"/>
          <w:shd w:val="clear" w:fill="FFFFFF"/>
          <w:lang w:val="en-US" w:eastAsia="zh-CN" w:bidi="ar"/>
        </w:rPr>
      </w:pPr>
      <w:r>
        <w:rPr>
          <w:rFonts w:hint="eastAsia" w:ascii="微软雅黑" w:hAnsi="微软雅黑" w:eastAsia="微软雅黑" w:cs="微软雅黑"/>
          <w:b/>
          <w:bCs/>
          <w:i w:val="0"/>
          <w:caps w:val="0"/>
          <w:color w:val="424242"/>
          <w:spacing w:val="0"/>
          <w:kern w:val="0"/>
          <w:sz w:val="30"/>
          <w:szCs w:val="30"/>
          <w:u w:val="none"/>
          <w:shd w:val="clear" w:fill="FFFFFF"/>
          <w:lang w:val="en-US" w:eastAsia="zh-CN" w:bidi="ar"/>
        </w:rPr>
        <w:t>第十三条</w:t>
      </w:r>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 xml:space="preserve"> 当事人因地址、法定代表人等信息发生变化依法申请变更的，业务机构应当自批准变更之日起5个工作日内变更行政执法决定信息。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jc w:val="both"/>
        <w:textAlignment w:val="auto"/>
        <w:outlineLvl w:val="9"/>
        <w:rPr>
          <w:rFonts w:hint="eastAsia" w:ascii="微软雅黑" w:hAnsi="微软雅黑" w:eastAsia="微软雅黑" w:cs="微软雅黑"/>
          <w:i w:val="0"/>
          <w:caps w:val="0"/>
          <w:color w:val="424242"/>
          <w:spacing w:val="0"/>
          <w:kern w:val="0"/>
          <w:sz w:val="30"/>
          <w:szCs w:val="30"/>
          <w:u w:val="none"/>
          <w:shd w:val="clear" w:fill="FFFFFF"/>
          <w:lang w:val="en-US" w:eastAsia="zh-CN" w:bidi="ar"/>
        </w:rPr>
      </w:pPr>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变更有关信息可以通过自我声明等不需要申请并经批准的方式变更的，已通过自我声明等方式变更有关信息的当事人可以依据本办法第十二条第二款的规定申请更正行政执法决定信息。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jc w:val="both"/>
        <w:textAlignment w:val="auto"/>
        <w:outlineLvl w:val="9"/>
        <w:rPr>
          <w:rFonts w:hint="eastAsia" w:ascii="微软雅黑" w:hAnsi="微软雅黑" w:eastAsia="微软雅黑" w:cs="微软雅黑"/>
          <w:i w:val="0"/>
          <w:caps w:val="0"/>
          <w:color w:val="424242"/>
          <w:spacing w:val="0"/>
          <w:kern w:val="0"/>
          <w:sz w:val="30"/>
          <w:szCs w:val="30"/>
          <w:u w:val="none"/>
          <w:shd w:val="clear" w:fill="FFFFFF"/>
          <w:lang w:val="en-US" w:eastAsia="zh-CN" w:bidi="ar"/>
        </w:rPr>
      </w:pPr>
      <w:r>
        <w:rPr>
          <w:rFonts w:hint="eastAsia" w:ascii="微软雅黑" w:hAnsi="微软雅黑" w:eastAsia="微软雅黑" w:cs="微软雅黑"/>
          <w:b/>
          <w:bCs/>
          <w:i w:val="0"/>
          <w:caps w:val="0"/>
          <w:color w:val="424242"/>
          <w:spacing w:val="0"/>
          <w:kern w:val="0"/>
          <w:sz w:val="30"/>
          <w:szCs w:val="30"/>
          <w:u w:val="none"/>
          <w:shd w:val="clear" w:fill="FFFFFF"/>
          <w:lang w:val="en-US" w:eastAsia="zh-CN" w:bidi="ar"/>
        </w:rPr>
        <w:t xml:space="preserve">第十四条 </w:t>
      </w:r>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行政执法决定因行政复议、行政诉讼或者其他原因被变更、撤销或者被确认违法的，行政执法主体应当在变更、撤销、确认违法之日起5个工作日内将变更、撤销或者确认违法决定的作出机关、文号、日期、内容等相关信息，在原公示信息上以“备注”的形式进行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jc w:val="both"/>
        <w:textAlignment w:val="auto"/>
        <w:outlineLvl w:val="9"/>
        <w:rPr>
          <w:rFonts w:hint="eastAsia" w:ascii="微软雅黑" w:hAnsi="微软雅黑" w:eastAsia="微软雅黑" w:cs="微软雅黑"/>
          <w:i w:val="0"/>
          <w:caps w:val="0"/>
          <w:color w:val="0070C0"/>
          <w:spacing w:val="0"/>
          <w:sz w:val="30"/>
          <w:szCs w:val="30"/>
          <w:u w:val="none"/>
          <w:shd w:val="clear" w:fill="FFFFFF"/>
          <w:lang w:val="en-US" w:eastAsia="zh-CN"/>
        </w:rPr>
      </w:pPr>
      <w:r>
        <w:rPr>
          <w:rFonts w:hint="eastAsia" w:ascii="微软雅黑" w:hAnsi="微软雅黑" w:eastAsia="微软雅黑" w:cs="微软雅黑"/>
          <w:b/>
          <w:bCs/>
          <w:i w:val="0"/>
          <w:caps w:val="0"/>
          <w:color w:val="424242"/>
          <w:spacing w:val="0"/>
          <w:kern w:val="0"/>
          <w:sz w:val="30"/>
          <w:szCs w:val="30"/>
          <w:u w:val="none"/>
          <w:shd w:val="clear" w:fill="FFFFFF"/>
          <w:lang w:val="en-US" w:eastAsia="zh-CN" w:bidi="ar"/>
        </w:rPr>
        <w:t>第十五条</w:t>
      </w:r>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 xml:space="preserve"> 行政处罚决定信息公示期限为3年，行政许可决定信息公示期限为该行政许可有效期届</w:t>
      </w:r>
      <w:bookmarkStart w:id="0" w:name="_GoBack"/>
      <w:bookmarkEnd w:id="0"/>
      <w:r>
        <w:rPr>
          <w:rFonts w:hint="eastAsia" w:ascii="微软雅黑" w:hAnsi="微软雅黑" w:eastAsia="微软雅黑" w:cs="微软雅黑"/>
          <w:i w:val="0"/>
          <w:caps w:val="0"/>
          <w:color w:val="424242"/>
          <w:spacing w:val="0"/>
          <w:kern w:val="0"/>
          <w:sz w:val="30"/>
          <w:szCs w:val="30"/>
          <w:u w:val="none"/>
          <w:shd w:val="clear" w:fill="FFFFFF"/>
          <w:lang w:val="en-US" w:eastAsia="zh-CN" w:bidi="ar"/>
        </w:rPr>
        <w:t>满，其他行政执法决定信息公示期限为2年。法律、法规、规章以及上级机关文件另有规定的，从其规定。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jc w:val="both"/>
        <w:textAlignment w:val="auto"/>
        <w:outlineLvl w:val="9"/>
        <w:rPr>
          <w:rFonts w:hint="eastAsia" w:ascii="微软雅黑" w:hAnsi="微软雅黑" w:eastAsia="微软雅黑" w:cs="微软雅黑"/>
          <w:i w:val="0"/>
          <w:caps w:val="0"/>
          <w:color w:val="424242"/>
          <w:spacing w:val="0"/>
          <w:sz w:val="30"/>
          <w:szCs w:val="30"/>
          <w:u w:val="none"/>
          <w:shd w:val="clear" w:fill="FFFFFF"/>
        </w:rPr>
      </w:pPr>
      <w:r>
        <w:rPr>
          <w:rFonts w:hint="eastAsia" w:ascii="微软雅黑" w:hAnsi="微软雅黑" w:eastAsia="微软雅黑" w:cs="微软雅黑"/>
          <w:b/>
          <w:bCs/>
          <w:i w:val="0"/>
          <w:caps w:val="0"/>
          <w:color w:val="424242"/>
          <w:spacing w:val="0"/>
          <w:sz w:val="30"/>
          <w:szCs w:val="30"/>
          <w:u w:val="none"/>
          <w:shd w:val="clear" w:fill="FFFFFF"/>
          <w:lang w:eastAsia="zh-CN"/>
        </w:rPr>
        <w:t>第十六条</w:t>
      </w:r>
      <w:r>
        <w:rPr>
          <w:rFonts w:hint="eastAsia" w:ascii="微软雅黑" w:hAnsi="微软雅黑" w:eastAsia="微软雅黑" w:cs="微软雅黑"/>
          <w:i w:val="0"/>
          <w:caps w:val="0"/>
          <w:color w:val="424242"/>
          <w:spacing w:val="0"/>
          <w:sz w:val="30"/>
          <w:szCs w:val="30"/>
          <w:u w:val="none"/>
          <w:shd w:val="clear" w:fill="FFFFFF"/>
          <w:lang w:val="en-US" w:eastAsia="zh-CN"/>
        </w:rPr>
        <w:t xml:space="preserve"> </w:t>
      </w:r>
      <w:r>
        <w:rPr>
          <w:rFonts w:hint="eastAsia" w:ascii="微软雅黑" w:hAnsi="微软雅黑" w:eastAsia="微软雅黑" w:cs="微软雅黑"/>
          <w:i w:val="0"/>
          <w:caps w:val="0"/>
          <w:color w:val="424242"/>
          <w:spacing w:val="0"/>
          <w:sz w:val="30"/>
          <w:szCs w:val="30"/>
          <w:u w:val="none"/>
          <w:shd w:val="clear" w:fill="FFFFFF"/>
        </w:rPr>
        <w:t>公民、法人或者其他组织申请获取</w:t>
      </w:r>
      <w:r>
        <w:rPr>
          <w:rFonts w:hint="eastAsia" w:ascii="微软雅黑" w:hAnsi="微软雅黑" w:eastAsia="微软雅黑" w:cs="微软雅黑"/>
          <w:i w:val="0"/>
          <w:caps w:val="0"/>
          <w:color w:val="424242"/>
          <w:spacing w:val="0"/>
          <w:sz w:val="30"/>
          <w:szCs w:val="30"/>
          <w:u w:val="none"/>
          <w:shd w:val="clear" w:fill="FFFFFF"/>
          <w:lang w:eastAsia="zh-CN"/>
        </w:rPr>
        <w:t>省</w:t>
      </w:r>
      <w:r>
        <w:rPr>
          <w:rFonts w:hint="eastAsia" w:ascii="微软雅黑" w:hAnsi="微软雅黑" w:eastAsia="微软雅黑" w:cs="微软雅黑"/>
          <w:i w:val="0"/>
          <w:caps w:val="0"/>
          <w:color w:val="424242"/>
          <w:spacing w:val="0"/>
          <w:sz w:val="30"/>
          <w:szCs w:val="30"/>
          <w:u w:val="none"/>
          <w:shd w:val="clear" w:fill="FFFFFF"/>
        </w:rPr>
        <w:t>局主动公开行政</w:t>
      </w:r>
      <w:r>
        <w:rPr>
          <w:rFonts w:hint="eastAsia" w:ascii="微软雅黑" w:hAnsi="微软雅黑" w:eastAsia="微软雅黑" w:cs="微软雅黑"/>
          <w:i w:val="0"/>
          <w:caps w:val="0"/>
          <w:color w:val="424242"/>
          <w:spacing w:val="0"/>
          <w:sz w:val="30"/>
          <w:szCs w:val="30"/>
          <w:u w:val="none"/>
          <w:shd w:val="clear" w:fill="FFFFFF"/>
          <w:lang w:eastAsia="zh-CN"/>
        </w:rPr>
        <w:t>执法决定</w:t>
      </w:r>
      <w:r>
        <w:rPr>
          <w:rFonts w:hint="eastAsia" w:ascii="微软雅黑" w:hAnsi="微软雅黑" w:eastAsia="微软雅黑" w:cs="微软雅黑"/>
          <w:i w:val="0"/>
          <w:caps w:val="0"/>
          <w:color w:val="424242"/>
          <w:spacing w:val="0"/>
          <w:sz w:val="30"/>
          <w:szCs w:val="30"/>
          <w:u w:val="none"/>
          <w:shd w:val="clear" w:fill="FFFFFF"/>
        </w:rPr>
        <w:t>信息以外的其他相关信息的，依照《政府信息公开条例》</w:t>
      </w:r>
      <w:r>
        <w:rPr>
          <w:rFonts w:hint="eastAsia" w:ascii="微软雅黑" w:hAnsi="微软雅黑" w:eastAsia="微软雅黑" w:cs="微软雅黑"/>
          <w:i w:val="0"/>
          <w:caps w:val="0"/>
          <w:color w:val="424242"/>
          <w:spacing w:val="0"/>
          <w:sz w:val="30"/>
          <w:szCs w:val="30"/>
          <w:u w:val="none"/>
          <w:shd w:val="clear" w:fill="FFFFFF"/>
          <w:lang w:eastAsia="zh-CN"/>
        </w:rPr>
        <w:t>等</w:t>
      </w:r>
      <w:r>
        <w:rPr>
          <w:rFonts w:hint="eastAsia" w:ascii="微软雅黑" w:hAnsi="微软雅黑" w:eastAsia="微软雅黑" w:cs="微软雅黑"/>
          <w:i w:val="0"/>
          <w:caps w:val="0"/>
          <w:color w:val="424242"/>
          <w:spacing w:val="0"/>
          <w:sz w:val="30"/>
          <w:szCs w:val="30"/>
          <w:u w:val="none"/>
          <w:shd w:val="clear" w:fill="FFFFFF"/>
        </w:rPr>
        <w:t>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600"/>
        <w:jc w:val="both"/>
        <w:textAlignment w:val="auto"/>
        <w:outlineLvl w:val="9"/>
        <w:rPr>
          <w:rFonts w:hint="eastAsia" w:ascii="微软雅黑" w:hAnsi="微软雅黑" w:eastAsia="微软雅黑" w:cs="微软雅黑"/>
          <w:i w:val="0"/>
          <w:caps w:val="0"/>
          <w:color w:val="0000FF"/>
          <w:spacing w:val="0"/>
          <w:sz w:val="30"/>
          <w:szCs w:val="30"/>
          <w:u w:val="none"/>
        </w:rPr>
      </w:pPr>
      <w:r>
        <w:rPr>
          <w:rStyle w:val="5"/>
          <w:rFonts w:hint="eastAsia" w:ascii="微软雅黑" w:hAnsi="微软雅黑" w:eastAsia="微软雅黑" w:cs="微软雅黑"/>
          <w:i w:val="0"/>
          <w:caps w:val="0"/>
          <w:color w:val="424242"/>
          <w:spacing w:val="0"/>
          <w:sz w:val="30"/>
          <w:szCs w:val="30"/>
          <w:u w:val="none"/>
          <w:shd w:val="clear" w:fill="FFFFFF"/>
        </w:rPr>
        <w:t>第十</w:t>
      </w:r>
      <w:r>
        <w:rPr>
          <w:rStyle w:val="5"/>
          <w:rFonts w:hint="eastAsia" w:ascii="微软雅黑" w:hAnsi="微软雅黑" w:eastAsia="微软雅黑" w:cs="微软雅黑"/>
          <w:i w:val="0"/>
          <w:caps w:val="0"/>
          <w:color w:val="424242"/>
          <w:spacing w:val="0"/>
          <w:sz w:val="30"/>
          <w:szCs w:val="30"/>
          <w:u w:val="none"/>
          <w:shd w:val="clear" w:fill="FFFFFF"/>
          <w:lang w:eastAsia="zh-CN"/>
        </w:rPr>
        <w:t>七</w:t>
      </w:r>
      <w:r>
        <w:rPr>
          <w:rStyle w:val="5"/>
          <w:rFonts w:hint="eastAsia" w:ascii="微软雅黑" w:hAnsi="微软雅黑" w:eastAsia="微软雅黑" w:cs="微软雅黑"/>
          <w:i w:val="0"/>
          <w:caps w:val="0"/>
          <w:color w:val="424242"/>
          <w:spacing w:val="0"/>
          <w:sz w:val="30"/>
          <w:szCs w:val="30"/>
          <w:u w:val="none"/>
          <w:shd w:val="clear" w:fill="FFFFFF"/>
        </w:rPr>
        <w:t>条</w:t>
      </w:r>
      <w:r>
        <w:rPr>
          <w:rStyle w:val="5"/>
          <w:rFonts w:hint="eastAsia" w:ascii="微软雅黑" w:hAnsi="微软雅黑" w:eastAsia="微软雅黑" w:cs="微软雅黑"/>
          <w:i w:val="0"/>
          <w:caps w:val="0"/>
          <w:color w:val="424242"/>
          <w:spacing w:val="0"/>
          <w:sz w:val="30"/>
          <w:szCs w:val="30"/>
          <w:u w:val="none"/>
          <w:shd w:val="clear" w:fill="FFFFFF"/>
          <w:lang w:val="en-US" w:eastAsia="zh-CN"/>
        </w:rPr>
        <w:t xml:space="preserve"> </w:t>
      </w:r>
      <w:r>
        <w:rPr>
          <w:rFonts w:hint="eastAsia" w:ascii="微软雅黑" w:hAnsi="微软雅黑" w:eastAsia="微软雅黑" w:cs="微软雅黑"/>
          <w:b w:val="0"/>
          <w:i w:val="0"/>
          <w:caps w:val="0"/>
          <w:color w:val="424242"/>
          <w:spacing w:val="0"/>
          <w:kern w:val="0"/>
          <w:sz w:val="30"/>
          <w:szCs w:val="30"/>
          <w:u w:val="none"/>
          <w:shd w:val="clear" w:fill="FFFFFF"/>
          <w:lang w:val="en-US" w:eastAsia="zh-CN" w:bidi="ar"/>
        </w:rPr>
        <w:t>本办法自  年 月 日施行，有效期为3年。《广东省质量技术监督局行政处罚信息公开办法》（2016年12月20日以粤质监〔2016〕85号文印发）</w:t>
      </w:r>
      <w:r>
        <w:rPr>
          <w:rFonts w:hint="eastAsia" w:ascii="微软雅黑" w:hAnsi="微软雅黑" w:eastAsia="微软雅黑" w:cs="微软雅黑"/>
          <w:i w:val="0"/>
          <w:caps w:val="0"/>
          <w:color w:val="424242"/>
          <w:spacing w:val="0"/>
          <w:sz w:val="30"/>
          <w:szCs w:val="30"/>
          <w:u w:val="none"/>
          <w:shd w:val="clear" w:fill="FFFFFF"/>
        </w:rPr>
        <w:t>同时废止。</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楷体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4BC4C"/>
    <w:multiLevelType w:val="singleLevel"/>
    <w:tmpl w:val="5DC4BC4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20D4C"/>
    <w:rsid w:val="0236514E"/>
    <w:rsid w:val="06A12AE2"/>
    <w:rsid w:val="0C35473A"/>
    <w:rsid w:val="0D2D6357"/>
    <w:rsid w:val="20226C48"/>
    <w:rsid w:val="20620D4C"/>
    <w:rsid w:val="2AB63100"/>
    <w:rsid w:val="2E3C6AEE"/>
    <w:rsid w:val="3B7A714D"/>
    <w:rsid w:val="440B2046"/>
    <w:rsid w:val="5A5D0E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u w:val="none"/>
    </w:rPr>
  </w:style>
  <w:style w:type="character" w:styleId="7">
    <w:name w:val="Hyperlink"/>
    <w:basedOn w:val="4"/>
    <w:qFormat/>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2019-11-05T23:59:00Z</dcterms:created>
  <dc:creator>黎碧瑜</dc:creator>
  <cp:lastModifiedBy>黎碧瑜</cp:lastModifiedBy>
  <cp:lastPrinted>2019-11-07T00:34:00Z</cp:lastPrinted>
  <dcterms:modified xsi:type="dcterms:W3CDTF">2019-11-08T00:59:49Z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