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8B0B3" w14:textId="475E140C" w:rsidR="00E1027D" w:rsidRPr="00E1027D" w:rsidRDefault="00E1027D" w:rsidP="00837F38">
      <w:pPr>
        <w:spacing w:line="400" w:lineRule="exact"/>
        <w:jc w:val="center"/>
        <w:rPr>
          <w:rFonts w:ascii="黑体" w:eastAsia="黑体" w:hAnsi="黑体"/>
          <w:bCs/>
          <w:sz w:val="32"/>
          <w:szCs w:val="32"/>
        </w:rPr>
      </w:pPr>
      <w:proofErr w:type="gramStart"/>
      <w:r w:rsidRPr="00E1027D">
        <w:rPr>
          <w:rFonts w:ascii="黑体" w:eastAsia="黑体" w:hAnsi="黑体" w:hint="eastAsia"/>
          <w:bCs/>
          <w:sz w:val="32"/>
          <w:szCs w:val="32"/>
        </w:rPr>
        <w:t>第二章分则</w:t>
      </w:r>
      <w:proofErr w:type="gramEnd"/>
    </w:p>
    <w:p w14:paraId="71948F7A" w14:textId="77777777" w:rsidR="00E3699D" w:rsidRPr="00E1027D" w:rsidRDefault="00E3699D" w:rsidP="00837F38">
      <w:pPr>
        <w:spacing w:line="400" w:lineRule="exact"/>
        <w:jc w:val="center"/>
        <w:rPr>
          <w:rFonts w:ascii="楷体_GB2312" w:eastAsia="楷体_GB2312"/>
          <w:b/>
          <w:bCs/>
          <w:sz w:val="32"/>
          <w:szCs w:val="32"/>
        </w:rPr>
      </w:pPr>
      <w:r w:rsidRPr="00E1027D">
        <w:rPr>
          <w:rFonts w:ascii="楷体_GB2312" w:eastAsia="楷体_GB2312" w:hint="eastAsia"/>
          <w:b/>
          <w:bCs/>
          <w:sz w:val="32"/>
          <w:szCs w:val="32"/>
        </w:rPr>
        <w:t>第一节 适用市场准入监管法律、法规、规章的裁量标准</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173"/>
        <w:gridCol w:w="4678"/>
        <w:gridCol w:w="1275"/>
        <w:gridCol w:w="3829"/>
        <w:gridCol w:w="2669"/>
      </w:tblGrid>
      <w:tr w:rsidR="00E1027D" w:rsidRPr="00E1027D" w14:paraId="3DEA1DC8" w14:textId="77777777" w:rsidTr="001F5A9B">
        <w:trPr>
          <w:trHeight w:val="652"/>
        </w:trPr>
        <w:tc>
          <w:tcPr>
            <w:tcW w:w="161" w:type="pct"/>
            <w:shd w:val="clear" w:color="auto" w:fill="auto"/>
            <w:vAlign w:val="center"/>
            <w:hideMark/>
          </w:tcPr>
          <w:p w14:paraId="6B51317B" w14:textId="77777777" w:rsidR="00E3699D" w:rsidRPr="00E1027D" w:rsidRDefault="00837F38"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序号</w:t>
            </w:r>
          </w:p>
        </w:tc>
        <w:tc>
          <w:tcPr>
            <w:tcW w:w="719" w:type="pct"/>
            <w:shd w:val="clear" w:color="auto" w:fill="auto"/>
            <w:vAlign w:val="center"/>
            <w:hideMark/>
          </w:tcPr>
          <w:p w14:paraId="24E426C2"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1548" w:type="pct"/>
            <w:shd w:val="clear" w:color="auto" w:fill="auto"/>
            <w:vAlign w:val="center"/>
            <w:hideMark/>
          </w:tcPr>
          <w:p w14:paraId="5FAFA9AE"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422" w:type="pct"/>
            <w:shd w:val="clear" w:color="auto" w:fill="auto"/>
            <w:vAlign w:val="center"/>
            <w:hideMark/>
          </w:tcPr>
          <w:p w14:paraId="710D63CE"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1267" w:type="pct"/>
            <w:shd w:val="clear" w:color="auto" w:fill="auto"/>
            <w:vAlign w:val="center"/>
            <w:hideMark/>
          </w:tcPr>
          <w:p w14:paraId="29BACFBF"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判断基准</w:t>
            </w:r>
          </w:p>
        </w:tc>
        <w:tc>
          <w:tcPr>
            <w:tcW w:w="883" w:type="pct"/>
            <w:shd w:val="clear" w:color="auto" w:fill="auto"/>
            <w:vAlign w:val="center"/>
            <w:hideMark/>
          </w:tcPr>
          <w:p w14:paraId="7EC09A3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处罚基准</w:t>
            </w:r>
          </w:p>
        </w:tc>
      </w:tr>
      <w:tr w:rsidR="00E1027D" w:rsidRPr="00E1027D" w14:paraId="3F106602" w14:textId="77777777" w:rsidTr="001F5A9B">
        <w:trPr>
          <w:trHeight w:val="1587"/>
        </w:trPr>
        <w:tc>
          <w:tcPr>
            <w:tcW w:w="161" w:type="pct"/>
            <w:vMerge w:val="restart"/>
            <w:shd w:val="clear" w:color="auto" w:fill="auto"/>
            <w:vAlign w:val="center"/>
            <w:hideMark/>
          </w:tcPr>
          <w:p w14:paraId="598552CD" w14:textId="77777777" w:rsidR="00E3699D" w:rsidRPr="00E1027D" w:rsidRDefault="00E3699D"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1</w:t>
            </w:r>
          </w:p>
        </w:tc>
        <w:tc>
          <w:tcPr>
            <w:tcW w:w="719" w:type="pct"/>
            <w:vMerge w:val="restart"/>
            <w:shd w:val="clear" w:color="auto" w:fill="auto"/>
            <w:vAlign w:val="center"/>
            <w:hideMark/>
          </w:tcPr>
          <w:p w14:paraId="6AC677CF" w14:textId="09F7D678" w:rsidR="00E3699D" w:rsidRPr="00E1027D" w:rsidRDefault="00F357B0" w:rsidP="00837F38">
            <w:pPr>
              <w:widowControl/>
              <w:spacing w:line="400" w:lineRule="exact"/>
              <w:jc w:val="left"/>
              <w:rPr>
                <w:rFonts w:asciiTheme="minorEastAsia" w:hAnsiTheme="minorEastAsia" w:cs="宋体"/>
                <w:b/>
                <w:kern w:val="0"/>
                <w:sz w:val="24"/>
                <w:szCs w:val="24"/>
              </w:rPr>
            </w:pPr>
            <w:r>
              <w:rPr>
                <w:rFonts w:asciiTheme="minorEastAsia" w:hAnsiTheme="minorEastAsia" w:cs="宋体" w:hint="eastAsia"/>
                <w:b/>
                <w:kern w:val="0"/>
                <w:sz w:val="24"/>
                <w:szCs w:val="24"/>
              </w:rPr>
              <w:t>《中华</w:t>
            </w:r>
            <w:r w:rsidR="00E3699D" w:rsidRPr="00E1027D">
              <w:rPr>
                <w:rFonts w:asciiTheme="minorEastAsia" w:hAnsiTheme="minorEastAsia" w:cs="宋体" w:hint="eastAsia"/>
                <w:b/>
                <w:kern w:val="0"/>
                <w:sz w:val="24"/>
                <w:szCs w:val="24"/>
              </w:rPr>
              <w:t>人民共和国公司法》《</w:t>
            </w:r>
            <w:r>
              <w:rPr>
                <w:rFonts w:asciiTheme="minorEastAsia" w:hAnsiTheme="minorEastAsia" w:cs="宋体" w:hint="eastAsia"/>
                <w:b/>
                <w:kern w:val="0"/>
                <w:sz w:val="24"/>
                <w:szCs w:val="24"/>
              </w:rPr>
              <w:t>中华人民</w:t>
            </w:r>
            <w:r w:rsidR="00E3699D"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5AEF2B45" w14:textId="6A45E0BD"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共和国公司法》第一百九十八条、《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共和国公司登记管理条例》第六十三条：虚报注册资本，取得公司登记的，由公司登记机关责令改正，处以虚报注册资本金额5％以上15％以下的罚款；情节严重的，撤销公司</w:t>
            </w:r>
            <w:bookmarkStart w:id="0" w:name="_GoBack"/>
            <w:bookmarkEnd w:id="0"/>
            <w:r w:rsidRPr="00E1027D">
              <w:rPr>
                <w:rFonts w:asciiTheme="minorEastAsia" w:hAnsiTheme="minorEastAsia" w:cs="宋体" w:hint="eastAsia"/>
                <w:kern w:val="0"/>
                <w:sz w:val="24"/>
                <w:szCs w:val="24"/>
              </w:rPr>
              <w:t>登记或者吊销营业执照。</w:t>
            </w:r>
          </w:p>
        </w:tc>
        <w:tc>
          <w:tcPr>
            <w:tcW w:w="422" w:type="pct"/>
            <w:shd w:val="clear" w:color="auto" w:fill="auto"/>
            <w:vAlign w:val="center"/>
            <w:hideMark/>
          </w:tcPr>
          <w:p w14:paraId="245BE5A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7485637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有限责任公司虚报金额在10万元以下的；股份有限公司虚报金额在100万元以下的。</w:t>
            </w:r>
          </w:p>
        </w:tc>
        <w:tc>
          <w:tcPr>
            <w:tcW w:w="883" w:type="pct"/>
            <w:shd w:val="clear" w:color="auto" w:fill="auto"/>
            <w:vAlign w:val="center"/>
            <w:hideMark/>
          </w:tcPr>
          <w:p w14:paraId="3C45065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处以虚报注册资本金额5%的罚款。</w:t>
            </w:r>
          </w:p>
        </w:tc>
      </w:tr>
      <w:tr w:rsidR="00E1027D" w:rsidRPr="00E1027D" w14:paraId="70402137" w14:textId="77777777" w:rsidTr="001F5A9B">
        <w:trPr>
          <w:trHeight w:val="1587"/>
        </w:trPr>
        <w:tc>
          <w:tcPr>
            <w:tcW w:w="161" w:type="pct"/>
            <w:vMerge/>
            <w:vAlign w:val="center"/>
            <w:hideMark/>
          </w:tcPr>
          <w:p w14:paraId="73263BFB"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CD8038C"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60CD2F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5066E6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72C5437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有限责任公司虚报金额在10万元以上30万元以下的；股份有限公司虚报金额在100万元以上300万元以下的。</w:t>
            </w:r>
          </w:p>
        </w:tc>
        <w:tc>
          <w:tcPr>
            <w:tcW w:w="883" w:type="pct"/>
            <w:shd w:val="clear" w:color="auto" w:fill="auto"/>
            <w:vAlign w:val="center"/>
            <w:hideMark/>
          </w:tcPr>
          <w:p w14:paraId="14BB4B3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处以虚报注册资本金额5%以上7%以下的罚款。</w:t>
            </w:r>
          </w:p>
        </w:tc>
      </w:tr>
      <w:tr w:rsidR="00E1027D" w:rsidRPr="00E1027D" w14:paraId="4BE08A2F" w14:textId="77777777" w:rsidTr="001F5A9B">
        <w:trPr>
          <w:trHeight w:val="1587"/>
        </w:trPr>
        <w:tc>
          <w:tcPr>
            <w:tcW w:w="161" w:type="pct"/>
            <w:vMerge/>
            <w:vAlign w:val="center"/>
            <w:hideMark/>
          </w:tcPr>
          <w:p w14:paraId="67471E55"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E639DB0"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EA5379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353513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0E60446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有限责任公司虚报金额在30万元以上50万元以下的；股份有限公司虚报金额在300万元以上500万元以下的。</w:t>
            </w:r>
          </w:p>
        </w:tc>
        <w:tc>
          <w:tcPr>
            <w:tcW w:w="883" w:type="pct"/>
            <w:shd w:val="clear" w:color="auto" w:fill="auto"/>
            <w:vAlign w:val="center"/>
            <w:hideMark/>
          </w:tcPr>
          <w:p w14:paraId="1E2D534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处以虚报注册资本金额7%以上10%以下的罚款。</w:t>
            </w:r>
          </w:p>
        </w:tc>
      </w:tr>
      <w:tr w:rsidR="00E1027D" w:rsidRPr="00E1027D" w14:paraId="21CA61C6" w14:textId="77777777" w:rsidTr="001F5A9B">
        <w:trPr>
          <w:trHeight w:val="1587"/>
        </w:trPr>
        <w:tc>
          <w:tcPr>
            <w:tcW w:w="161" w:type="pct"/>
            <w:vMerge/>
            <w:vAlign w:val="center"/>
            <w:hideMark/>
          </w:tcPr>
          <w:p w14:paraId="0021FA2E"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28766AB"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F7A6B3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66EFA1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4A7CFC2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有限责任公司虚报金额在50万元以上的；股份有限公司虚报金额在500万元以上的。</w:t>
            </w:r>
          </w:p>
        </w:tc>
        <w:tc>
          <w:tcPr>
            <w:tcW w:w="883" w:type="pct"/>
            <w:shd w:val="clear" w:color="auto" w:fill="auto"/>
            <w:vAlign w:val="center"/>
            <w:hideMark/>
          </w:tcPr>
          <w:p w14:paraId="37E3308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处以虚报注册资本金额10%以上15%以下的罚款。</w:t>
            </w:r>
          </w:p>
        </w:tc>
      </w:tr>
      <w:tr w:rsidR="00E1027D" w:rsidRPr="00E1027D" w14:paraId="599DFAC5" w14:textId="77777777" w:rsidTr="001F5A9B">
        <w:trPr>
          <w:trHeight w:val="1587"/>
        </w:trPr>
        <w:tc>
          <w:tcPr>
            <w:tcW w:w="161" w:type="pct"/>
            <w:vMerge/>
            <w:vAlign w:val="center"/>
            <w:hideMark/>
          </w:tcPr>
          <w:p w14:paraId="6C15A685"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5A221FF"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7FEF9D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BC3B4E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7DFED44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虚报注册资本取得公司登记的行为造成了严重危害后果的。</w:t>
            </w:r>
          </w:p>
        </w:tc>
        <w:tc>
          <w:tcPr>
            <w:tcW w:w="883" w:type="pct"/>
            <w:shd w:val="clear" w:color="auto" w:fill="auto"/>
            <w:vAlign w:val="center"/>
            <w:hideMark/>
          </w:tcPr>
          <w:p w14:paraId="3423B9D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撤销公司登记或者吊销营业执照。</w:t>
            </w:r>
          </w:p>
        </w:tc>
      </w:tr>
      <w:tr w:rsidR="00E1027D" w:rsidRPr="00E1027D" w14:paraId="2AB0D4B5" w14:textId="77777777" w:rsidTr="001F5A9B">
        <w:trPr>
          <w:trHeight w:val="1134"/>
        </w:trPr>
        <w:tc>
          <w:tcPr>
            <w:tcW w:w="161" w:type="pct"/>
            <w:vMerge w:val="restart"/>
            <w:shd w:val="clear" w:color="auto" w:fill="auto"/>
            <w:vAlign w:val="center"/>
            <w:hideMark/>
          </w:tcPr>
          <w:p w14:paraId="1CAA4D35" w14:textId="77777777" w:rsidR="00E3699D" w:rsidRPr="00E1027D" w:rsidRDefault="00E3699D"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2</w:t>
            </w:r>
          </w:p>
        </w:tc>
        <w:tc>
          <w:tcPr>
            <w:tcW w:w="719" w:type="pct"/>
            <w:vMerge w:val="restart"/>
            <w:shd w:val="clear" w:color="auto" w:fill="auto"/>
            <w:vAlign w:val="center"/>
            <w:hideMark/>
          </w:tcPr>
          <w:p w14:paraId="4C60A479" w14:textId="7298871D" w:rsidR="00E3699D" w:rsidRPr="00E1027D" w:rsidRDefault="00E3699D" w:rsidP="00837F38">
            <w:pPr>
              <w:widowControl/>
              <w:spacing w:line="400" w:lineRule="exact"/>
              <w:jc w:val="lef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329294F8" w14:textId="39DC92BA"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共和国公司法》第一百九十八条、《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四条：提交虚假材料或者采取其他欺诈手段隐瞒重要事实，取得公司登记的，由公司登记机关责令改正，处以5万元以上50万元以下的罚款；情节严重的，撤销公司登记或者吊销营业执照。</w:t>
            </w:r>
          </w:p>
        </w:tc>
        <w:tc>
          <w:tcPr>
            <w:tcW w:w="422" w:type="pct"/>
            <w:shd w:val="clear" w:color="auto" w:fill="auto"/>
            <w:vAlign w:val="center"/>
            <w:hideMark/>
          </w:tcPr>
          <w:p w14:paraId="3C69ADD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3D3F9A8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提交证明材料形式要件虚假，但与公司的实际情况不相违背的。</w:t>
            </w:r>
          </w:p>
        </w:tc>
        <w:tc>
          <w:tcPr>
            <w:tcW w:w="883" w:type="pct"/>
            <w:shd w:val="clear" w:color="auto" w:fill="auto"/>
            <w:vAlign w:val="center"/>
            <w:hideMark/>
          </w:tcPr>
          <w:p w14:paraId="4C17089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处以5万元罚款。</w:t>
            </w:r>
          </w:p>
        </w:tc>
      </w:tr>
      <w:tr w:rsidR="00E1027D" w:rsidRPr="00E1027D" w14:paraId="51E92ABA" w14:textId="77777777" w:rsidTr="001F5A9B">
        <w:trPr>
          <w:trHeight w:val="1134"/>
        </w:trPr>
        <w:tc>
          <w:tcPr>
            <w:tcW w:w="161" w:type="pct"/>
            <w:vMerge/>
            <w:vAlign w:val="center"/>
            <w:hideMark/>
          </w:tcPr>
          <w:p w14:paraId="5CDCED68"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28C9DD4"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78F88D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88143C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0211C81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提交虚假证明文件、弄虚作假1项，或者危害性较小的。</w:t>
            </w:r>
          </w:p>
        </w:tc>
        <w:tc>
          <w:tcPr>
            <w:tcW w:w="883" w:type="pct"/>
            <w:shd w:val="clear" w:color="auto" w:fill="auto"/>
            <w:vAlign w:val="center"/>
            <w:hideMark/>
          </w:tcPr>
          <w:p w14:paraId="7F35E6E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处以5万元以上10万元以下的罚款。</w:t>
            </w:r>
          </w:p>
        </w:tc>
      </w:tr>
      <w:tr w:rsidR="00E1027D" w:rsidRPr="00E1027D" w14:paraId="374EC3D0" w14:textId="77777777" w:rsidTr="001F5A9B">
        <w:trPr>
          <w:trHeight w:val="1134"/>
        </w:trPr>
        <w:tc>
          <w:tcPr>
            <w:tcW w:w="161" w:type="pct"/>
            <w:vMerge/>
            <w:vAlign w:val="center"/>
            <w:hideMark/>
          </w:tcPr>
          <w:p w14:paraId="7919127C"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51E714FC"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91CDDC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3756AD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5A90BFD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提交虚假证明文件、弄虚作假2项，或者危害性较大的。</w:t>
            </w:r>
          </w:p>
        </w:tc>
        <w:tc>
          <w:tcPr>
            <w:tcW w:w="883" w:type="pct"/>
            <w:shd w:val="clear" w:color="auto" w:fill="auto"/>
            <w:vAlign w:val="center"/>
            <w:hideMark/>
          </w:tcPr>
          <w:p w14:paraId="7E1CF0C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处以10万元以上30万元以下的罚款。</w:t>
            </w:r>
          </w:p>
        </w:tc>
      </w:tr>
      <w:tr w:rsidR="00E1027D" w:rsidRPr="00E1027D" w14:paraId="01ADF089" w14:textId="77777777" w:rsidTr="001F5A9B">
        <w:trPr>
          <w:trHeight w:val="1134"/>
        </w:trPr>
        <w:tc>
          <w:tcPr>
            <w:tcW w:w="161" w:type="pct"/>
            <w:vMerge/>
            <w:vAlign w:val="center"/>
            <w:hideMark/>
          </w:tcPr>
          <w:p w14:paraId="63BAC639"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F535360"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AB2351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1AC459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78F6AA9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提交虚假证明文件、弄虚作假2项以上，或者涉及前置审批、注册资金等重要事项的，或者危害性大的。</w:t>
            </w:r>
          </w:p>
        </w:tc>
        <w:tc>
          <w:tcPr>
            <w:tcW w:w="883" w:type="pct"/>
            <w:shd w:val="clear" w:color="auto" w:fill="auto"/>
            <w:vAlign w:val="center"/>
            <w:hideMark/>
          </w:tcPr>
          <w:p w14:paraId="29FA482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处以30万元以上50万元以下的罚款。</w:t>
            </w:r>
          </w:p>
        </w:tc>
      </w:tr>
      <w:tr w:rsidR="00E1027D" w:rsidRPr="00E1027D" w14:paraId="053996AF" w14:textId="77777777" w:rsidTr="001F5A9B">
        <w:trPr>
          <w:trHeight w:val="1134"/>
        </w:trPr>
        <w:tc>
          <w:tcPr>
            <w:tcW w:w="161" w:type="pct"/>
            <w:vMerge/>
            <w:vAlign w:val="center"/>
            <w:hideMark/>
          </w:tcPr>
          <w:p w14:paraId="08F16362"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F7E4F24"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BAEECD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0BFC2D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77A36B9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提交虚假材料隐瞒重要事实骗取公司登记，造成严重危害后果的。</w:t>
            </w:r>
          </w:p>
        </w:tc>
        <w:tc>
          <w:tcPr>
            <w:tcW w:w="883" w:type="pct"/>
            <w:shd w:val="clear" w:color="auto" w:fill="auto"/>
            <w:vAlign w:val="center"/>
            <w:hideMark/>
          </w:tcPr>
          <w:p w14:paraId="5362829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撤销公司登记或者吊销营业执照。</w:t>
            </w:r>
          </w:p>
        </w:tc>
      </w:tr>
      <w:tr w:rsidR="00E1027D" w:rsidRPr="00E1027D" w14:paraId="46BF3981" w14:textId="77777777" w:rsidTr="001F5A9B">
        <w:trPr>
          <w:trHeight w:val="2278"/>
        </w:trPr>
        <w:tc>
          <w:tcPr>
            <w:tcW w:w="161" w:type="pct"/>
            <w:shd w:val="clear" w:color="auto" w:fill="auto"/>
            <w:vAlign w:val="center"/>
            <w:hideMark/>
          </w:tcPr>
          <w:p w14:paraId="0D565C4B" w14:textId="77777777" w:rsidR="00E3699D" w:rsidRPr="00E1027D" w:rsidRDefault="00E3699D"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3</w:t>
            </w:r>
          </w:p>
        </w:tc>
        <w:tc>
          <w:tcPr>
            <w:tcW w:w="719" w:type="pct"/>
            <w:shd w:val="clear" w:color="auto" w:fill="auto"/>
            <w:vAlign w:val="center"/>
            <w:hideMark/>
          </w:tcPr>
          <w:p w14:paraId="451F5CDF" w14:textId="3CC46670" w:rsidR="00E3699D" w:rsidRPr="00E1027D" w:rsidRDefault="00E3699D" w:rsidP="00837F38">
            <w:pPr>
              <w:widowControl/>
              <w:spacing w:line="400" w:lineRule="exact"/>
              <w:jc w:val="lef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shd w:val="clear" w:color="auto" w:fill="auto"/>
            <w:vAlign w:val="center"/>
            <w:hideMark/>
          </w:tcPr>
          <w:p w14:paraId="5F3AB69E" w14:textId="3BC6F67A"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共和国公司法》第一百九十九条、《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共和国公司登记管理条例》第六十五条：公司的发起人、股东虚假出资，未交付或者未按期交付作为出资的货币或者非货币财产的，由公司登记机关责令改正，处以虚假出资金额5％以上15％以下的罚款。</w:t>
            </w:r>
          </w:p>
        </w:tc>
        <w:tc>
          <w:tcPr>
            <w:tcW w:w="422" w:type="pct"/>
            <w:shd w:val="clear" w:color="auto" w:fill="auto"/>
            <w:vAlign w:val="center"/>
            <w:hideMark/>
          </w:tcPr>
          <w:p w14:paraId="6A7CC2E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4F4E339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061F1F7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⑴有限责任公司股东虚假出资数额占其认缴出资额10%以下，或者未给公司、股东、债权人造成直接经济损失的；</w:t>
            </w:r>
          </w:p>
          <w:p w14:paraId="73072E16" w14:textId="77777777" w:rsidR="00E3699D" w:rsidRPr="00E1027D" w:rsidRDefault="00E3699D"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⑵股份有限公司发起人、股东虚假出资数额占其认缴出资数额5%以下，或者未给公司、股东、债权人造成直接经济损失的。</w:t>
            </w:r>
          </w:p>
        </w:tc>
        <w:tc>
          <w:tcPr>
            <w:tcW w:w="883" w:type="pct"/>
            <w:shd w:val="clear" w:color="auto" w:fill="auto"/>
            <w:vAlign w:val="center"/>
            <w:hideMark/>
          </w:tcPr>
          <w:p w14:paraId="757FE69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处以虚假出资额5%的罚款。</w:t>
            </w:r>
          </w:p>
        </w:tc>
      </w:tr>
      <w:tr w:rsidR="00E1027D" w:rsidRPr="00E1027D" w14:paraId="46B8AA44" w14:textId="77777777" w:rsidTr="001F5A9B">
        <w:trPr>
          <w:trHeight w:val="3175"/>
        </w:trPr>
        <w:tc>
          <w:tcPr>
            <w:tcW w:w="161" w:type="pct"/>
            <w:vMerge w:val="restart"/>
            <w:shd w:val="clear" w:color="auto" w:fill="auto"/>
            <w:vAlign w:val="center"/>
            <w:hideMark/>
          </w:tcPr>
          <w:p w14:paraId="310DD850" w14:textId="77777777" w:rsidR="004B111C" w:rsidRPr="00E1027D" w:rsidRDefault="004B111C"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3</w:t>
            </w:r>
          </w:p>
        </w:tc>
        <w:tc>
          <w:tcPr>
            <w:tcW w:w="719" w:type="pct"/>
            <w:vMerge w:val="restart"/>
            <w:shd w:val="clear" w:color="auto" w:fill="auto"/>
            <w:vAlign w:val="center"/>
            <w:hideMark/>
          </w:tcPr>
          <w:p w14:paraId="7B3055B7" w14:textId="1D56B842" w:rsidR="004B111C" w:rsidRPr="00E1027D" w:rsidRDefault="004B111C" w:rsidP="004B111C">
            <w:pPr>
              <w:widowControl/>
              <w:spacing w:line="400" w:lineRule="exact"/>
              <w:jc w:val="lef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085559D3" w14:textId="67AF7D82" w:rsidR="004B111C" w:rsidRPr="00E1027D" w:rsidRDefault="004B111C" w:rsidP="004B111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共和国公司法》第一百九十九条、《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共和国公司登记管理条例》第六十五条：公司的发起人、股东虚假出资，未交付或者未按期交付作为出资的货币或者非货币财产的，由公司登记机关责令改正，处以虚假出资金额5％以上15％以下的罚款。</w:t>
            </w:r>
          </w:p>
        </w:tc>
        <w:tc>
          <w:tcPr>
            <w:tcW w:w="422" w:type="pct"/>
            <w:shd w:val="clear" w:color="auto" w:fill="auto"/>
            <w:vAlign w:val="center"/>
            <w:hideMark/>
          </w:tcPr>
          <w:p w14:paraId="4D63AF5F" w14:textId="77777777" w:rsidR="004B111C" w:rsidRPr="00E1027D" w:rsidRDefault="004B111C" w:rsidP="004B111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044BA070" w14:textId="77777777" w:rsidR="004B111C" w:rsidRPr="00E1027D" w:rsidRDefault="004B111C" w:rsidP="004B111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6456A2C1" w14:textId="77777777" w:rsidR="004B111C" w:rsidRPr="00E1027D" w:rsidRDefault="004B111C" w:rsidP="004B111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⑴有限责任公司股东虚假出资数额占其认缴出资额10%以上30%以下的；</w:t>
            </w:r>
          </w:p>
          <w:p w14:paraId="6AAEBD8C" w14:textId="77777777" w:rsidR="004B111C" w:rsidRPr="00E1027D" w:rsidRDefault="004B111C" w:rsidP="004B111C">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⑵股份有限公司发起人、股东虚假出资数额占其认缴出资数额5%以上10%以下的。</w:t>
            </w:r>
          </w:p>
        </w:tc>
        <w:tc>
          <w:tcPr>
            <w:tcW w:w="883" w:type="pct"/>
            <w:shd w:val="clear" w:color="auto" w:fill="auto"/>
            <w:vAlign w:val="center"/>
            <w:hideMark/>
          </w:tcPr>
          <w:p w14:paraId="4CAA923A" w14:textId="77777777" w:rsidR="004B111C" w:rsidRPr="00E1027D" w:rsidRDefault="004B111C" w:rsidP="004B111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处以虚假出资额5%以上7%以下的罚款。</w:t>
            </w:r>
          </w:p>
        </w:tc>
      </w:tr>
      <w:tr w:rsidR="00E1027D" w:rsidRPr="00E1027D" w14:paraId="336B5637" w14:textId="77777777" w:rsidTr="001F5A9B">
        <w:trPr>
          <w:trHeight w:val="3175"/>
        </w:trPr>
        <w:tc>
          <w:tcPr>
            <w:tcW w:w="161" w:type="pct"/>
            <w:vMerge/>
            <w:shd w:val="clear" w:color="auto" w:fill="auto"/>
            <w:vAlign w:val="center"/>
            <w:hideMark/>
          </w:tcPr>
          <w:p w14:paraId="3568BB76" w14:textId="77777777" w:rsidR="004B111C" w:rsidRPr="00E1027D" w:rsidRDefault="004B111C"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0DEC5FA8" w14:textId="77777777" w:rsidR="004B111C" w:rsidRPr="00E1027D" w:rsidRDefault="004B111C" w:rsidP="00837F38">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401E75F1" w14:textId="77777777" w:rsidR="004B111C" w:rsidRPr="00E1027D" w:rsidRDefault="004B111C"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B9F6415" w14:textId="77777777" w:rsidR="004B111C" w:rsidRPr="00E1027D" w:rsidRDefault="004B111C"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5CCF690C" w14:textId="77777777" w:rsidR="004B111C" w:rsidRPr="00E1027D" w:rsidRDefault="004B111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1BFDCF19" w14:textId="77777777" w:rsidR="004B111C" w:rsidRPr="00E1027D" w:rsidRDefault="004B111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⑴有限责任公司股东虚假出资额占其认缴出资额30%以上50%以下的；</w:t>
            </w:r>
          </w:p>
          <w:p w14:paraId="72FEAE79" w14:textId="77777777" w:rsidR="004B111C" w:rsidRPr="00E1027D" w:rsidRDefault="004B111C"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⑵股份有限公司发起人、股东虚假出资数额占其认缴出资数额10%以上20%以下的。</w:t>
            </w:r>
          </w:p>
        </w:tc>
        <w:tc>
          <w:tcPr>
            <w:tcW w:w="883" w:type="pct"/>
            <w:shd w:val="clear" w:color="auto" w:fill="auto"/>
            <w:vAlign w:val="center"/>
            <w:hideMark/>
          </w:tcPr>
          <w:p w14:paraId="2F78413C" w14:textId="77777777" w:rsidR="004B111C" w:rsidRPr="00E1027D" w:rsidRDefault="004B111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处以虚假出资额7%以上10%以下的罚款。</w:t>
            </w:r>
          </w:p>
        </w:tc>
      </w:tr>
      <w:tr w:rsidR="00E1027D" w:rsidRPr="00E1027D" w14:paraId="3EF2C3AF" w14:textId="77777777" w:rsidTr="001F5A9B">
        <w:trPr>
          <w:trHeight w:val="3175"/>
        </w:trPr>
        <w:tc>
          <w:tcPr>
            <w:tcW w:w="161" w:type="pct"/>
            <w:vMerge/>
            <w:shd w:val="clear" w:color="auto" w:fill="auto"/>
            <w:vAlign w:val="center"/>
            <w:hideMark/>
          </w:tcPr>
          <w:p w14:paraId="37D75765" w14:textId="77777777" w:rsidR="004B111C" w:rsidRPr="00E1027D" w:rsidRDefault="004B111C"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5B40883E" w14:textId="77777777" w:rsidR="004B111C" w:rsidRPr="00E1027D" w:rsidRDefault="004B111C" w:rsidP="00837F38">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55B7A876" w14:textId="77777777" w:rsidR="004B111C" w:rsidRPr="00E1027D" w:rsidRDefault="004B111C"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01C68CF7" w14:textId="77777777" w:rsidR="004B111C" w:rsidRPr="00E1027D" w:rsidRDefault="004B111C"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391A87E5" w14:textId="77777777" w:rsidR="004B111C" w:rsidRPr="00E1027D" w:rsidRDefault="004B111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49DC1D75" w14:textId="77777777" w:rsidR="004B111C" w:rsidRPr="00E1027D" w:rsidRDefault="004B111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⑴有限责任公司股东虚假出资额占其认缴出资额50%以上的；</w:t>
            </w:r>
          </w:p>
          <w:p w14:paraId="1C62E401" w14:textId="77777777" w:rsidR="004B111C" w:rsidRPr="00E1027D" w:rsidRDefault="004B111C"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⑵股份有限公司发起人、股东虚假出资数额占其认缴出资数额20%以上的。</w:t>
            </w:r>
          </w:p>
        </w:tc>
        <w:tc>
          <w:tcPr>
            <w:tcW w:w="883" w:type="pct"/>
            <w:shd w:val="clear" w:color="auto" w:fill="auto"/>
            <w:vAlign w:val="center"/>
            <w:hideMark/>
          </w:tcPr>
          <w:p w14:paraId="18D1AD51" w14:textId="77777777" w:rsidR="004B111C" w:rsidRPr="00E1027D" w:rsidRDefault="004B111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处以虚假出资额10%以上15%以下的罚款。</w:t>
            </w:r>
          </w:p>
        </w:tc>
      </w:tr>
      <w:tr w:rsidR="00E1027D" w:rsidRPr="00E1027D" w14:paraId="3B897A41" w14:textId="77777777" w:rsidTr="001F5A9B">
        <w:trPr>
          <w:trHeight w:val="20"/>
        </w:trPr>
        <w:tc>
          <w:tcPr>
            <w:tcW w:w="161" w:type="pct"/>
            <w:vMerge w:val="restart"/>
            <w:shd w:val="clear" w:color="auto" w:fill="auto"/>
            <w:vAlign w:val="center"/>
            <w:hideMark/>
          </w:tcPr>
          <w:p w14:paraId="0249E074" w14:textId="77777777" w:rsidR="00260CA5" w:rsidRPr="00E1027D" w:rsidRDefault="00260CA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4</w:t>
            </w:r>
          </w:p>
        </w:tc>
        <w:tc>
          <w:tcPr>
            <w:tcW w:w="719" w:type="pct"/>
            <w:vMerge w:val="restart"/>
            <w:shd w:val="clear" w:color="auto" w:fill="auto"/>
            <w:vAlign w:val="center"/>
            <w:hideMark/>
          </w:tcPr>
          <w:p w14:paraId="67346761" w14:textId="04E34A3C" w:rsidR="00260CA5" w:rsidRPr="00E1027D" w:rsidRDefault="00260CA5" w:rsidP="00837F38">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606ED8A5" w14:textId="4B87818F"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共和国公司登记管理条例》第六十六条：公司的发起人、股东在公司成立后，抽逃出资的，由公司登记机关责令改正，处以所抽逃出资金额5％以上15％以下的罚款。</w:t>
            </w:r>
          </w:p>
        </w:tc>
        <w:tc>
          <w:tcPr>
            <w:tcW w:w="422" w:type="pct"/>
            <w:shd w:val="clear" w:color="auto" w:fill="auto"/>
            <w:vAlign w:val="center"/>
            <w:hideMark/>
          </w:tcPr>
          <w:p w14:paraId="177A0BB5" w14:textId="77777777" w:rsidR="00260CA5" w:rsidRPr="00E1027D" w:rsidRDefault="00260CA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401FE975"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234C0B04"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⑴有限责任公司股东抽逃出资金额占其认缴出资额10%以下，或者未给公司、股东、债权人造成直接经济损失的；</w:t>
            </w:r>
          </w:p>
          <w:p w14:paraId="374F664E" w14:textId="77777777" w:rsidR="00260CA5" w:rsidRPr="00E1027D" w:rsidRDefault="00260CA5"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⑵股份有限公司发起人、股东抽逃出资数额占其认缴出资数额5%以下，或者未给公司、股东、债权人造成直接经济损失的。 </w:t>
            </w:r>
          </w:p>
        </w:tc>
        <w:tc>
          <w:tcPr>
            <w:tcW w:w="883" w:type="pct"/>
            <w:shd w:val="clear" w:color="auto" w:fill="auto"/>
            <w:vAlign w:val="center"/>
            <w:hideMark/>
          </w:tcPr>
          <w:p w14:paraId="7C148D9B"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处以抽逃出资金额5%的罚款。</w:t>
            </w:r>
          </w:p>
        </w:tc>
      </w:tr>
      <w:tr w:rsidR="00E1027D" w:rsidRPr="00E1027D" w14:paraId="54554C39" w14:textId="77777777" w:rsidTr="001F5A9B">
        <w:trPr>
          <w:trHeight w:val="20"/>
        </w:trPr>
        <w:tc>
          <w:tcPr>
            <w:tcW w:w="161" w:type="pct"/>
            <w:vMerge/>
            <w:shd w:val="clear" w:color="auto" w:fill="auto"/>
            <w:vAlign w:val="center"/>
            <w:hideMark/>
          </w:tcPr>
          <w:p w14:paraId="2423EEB3" w14:textId="77777777" w:rsidR="00260CA5" w:rsidRPr="00E1027D" w:rsidRDefault="00260CA5"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11890FC3" w14:textId="77777777" w:rsidR="00260CA5" w:rsidRPr="00E1027D" w:rsidRDefault="00260CA5" w:rsidP="00837F38">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522E714C" w14:textId="77777777" w:rsidR="00260CA5" w:rsidRPr="00E1027D" w:rsidRDefault="00260CA5"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ABD590F" w14:textId="77777777" w:rsidR="00260CA5" w:rsidRPr="00E1027D" w:rsidRDefault="00260CA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2D0E763B"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1EDA90D9"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⑴有限责任公司股东抽逃出资金额占其认缴出资额10%以上30%以下的；</w:t>
            </w:r>
          </w:p>
          <w:p w14:paraId="41F39F63" w14:textId="77777777" w:rsidR="00260CA5" w:rsidRPr="00E1027D" w:rsidRDefault="00260CA5"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⑵股份有限公司发起人、股东抽逃出资数额占其认缴出资数额5%以上10%以下的。</w:t>
            </w:r>
          </w:p>
        </w:tc>
        <w:tc>
          <w:tcPr>
            <w:tcW w:w="883" w:type="pct"/>
            <w:shd w:val="clear" w:color="auto" w:fill="auto"/>
            <w:vAlign w:val="center"/>
            <w:hideMark/>
          </w:tcPr>
          <w:p w14:paraId="3A36688A"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处以抽逃出资金额5%以上7%以下的罚款。</w:t>
            </w:r>
          </w:p>
        </w:tc>
      </w:tr>
      <w:tr w:rsidR="00E1027D" w:rsidRPr="00E1027D" w14:paraId="5DC7497C" w14:textId="77777777" w:rsidTr="001F5A9B">
        <w:trPr>
          <w:trHeight w:val="20"/>
        </w:trPr>
        <w:tc>
          <w:tcPr>
            <w:tcW w:w="161" w:type="pct"/>
            <w:vMerge/>
            <w:shd w:val="clear" w:color="auto" w:fill="auto"/>
            <w:vAlign w:val="center"/>
            <w:hideMark/>
          </w:tcPr>
          <w:p w14:paraId="675A1B98" w14:textId="77777777" w:rsidR="00260CA5" w:rsidRPr="00E1027D" w:rsidRDefault="00260CA5"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06E17DD9" w14:textId="77777777" w:rsidR="00260CA5" w:rsidRPr="00E1027D" w:rsidRDefault="00260CA5" w:rsidP="00837F38">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13A5A954" w14:textId="77777777" w:rsidR="00260CA5" w:rsidRPr="00E1027D" w:rsidRDefault="00260CA5"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55DB788" w14:textId="77777777" w:rsidR="00260CA5" w:rsidRPr="00E1027D" w:rsidRDefault="00260CA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0756C935"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27719FD7"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⑴有限责任公司股东抽逃出资金额占其认缴出资额30%以上50%以下的；</w:t>
            </w:r>
          </w:p>
          <w:p w14:paraId="4D0DCDAD" w14:textId="77777777" w:rsidR="00260CA5" w:rsidRPr="00E1027D" w:rsidRDefault="00260CA5"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⑵股份有限公司发起人、股东抽逃出资数额占其认缴出资数额10%以上20%以下的。</w:t>
            </w:r>
          </w:p>
        </w:tc>
        <w:tc>
          <w:tcPr>
            <w:tcW w:w="883" w:type="pct"/>
            <w:shd w:val="clear" w:color="auto" w:fill="auto"/>
            <w:vAlign w:val="center"/>
            <w:hideMark/>
          </w:tcPr>
          <w:p w14:paraId="25984622" w14:textId="77777777" w:rsidR="00260CA5" w:rsidRPr="00E1027D" w:rsidRDefault="00260CA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处以抽逃出资金额7%以上10%以下的罚款。</w:t>
            </w:r>
          </w:p>
        </w:tc>
      </w:tr>
      <w:tr w:rsidR="00E1027D" w:rsidRPr="00E1027D" w14:paraId="1849608E" w14:textId="77777777" w:rsidTr="001F5A9B">
        <w:trPr>
          <w:trHeight w:val="20"/>
        </w:trPr>
        <w:tc>
          <w:tcPr>
            <w:tcW w:w="161" w:type="pct"/>
            <w:shd w:val="clear" w:color="auto" w:fill="auto"/>
            <w:vAlign w:val="center"/>
            <w:hideMark/>
          </w:tcPr>
          <w:p w14:paraId="415B10A9" w14:textId="77777777" w:rsidR="00260CA5" w:rsidRPr="00E1027D" w:rsidRDefault="00260CA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4</w:t>
            </w:r>
          </w:p>
        </w:tc>
        <w:tc>
          <w:tcPr>
            <w:tcW w:w="719" w:type="pct"/>
            <w:shd w:val="clear" w:color="auto" w:fill="auto"/>
            <w:vAlign w:val="center"/>
            <w:hideMark/>
          </w:tcPr>
          <w:p w14:paraId="5D9AEB79" w14:textId="7DBC7A95" w:rsidR="00260CA5" w:rsidRPr="00E1027D" w:rsidRDefault="00260CA5" w:rsidP="00260CA5">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shd w:val="clear" w:color="auto" w:fill="auto"/>
            <w:vAlign w:val="center"/>
            <w:hideMark/>
          </w:tcPr>
          <w:p w14:paraId="1B48771F" w14:textId="48DF7F66" w:rsidR="00260CA5" w:rsidRPr="00E1027D" w:rsidRDefault="00260CA5" w:rsidP="00260CA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共和国公司登记管理条例》第六十六条：公司的发起人、股东在公司成立后，抽逃出资的，由公司登记机关责令改正，处以所抽逃出资金额5％以上15％以下的罚款。</w:t>
            </w:r>
          </w:p>
        </w:tc>
        <w:tc>
          <w:tcPr>
            <w:tcW w:w="422" w:type="pct"/>
            <w:shd w:val="clear" w:color="auto" w:fill="auto"/>
            <w:vAlign w:val="center"/>
            <w:hideMark/>
          </w:tcPr>
          <w:p w14:paraId="460EA4E5" w14:textId="77777777" w:rsidR="00260CA5" w:rsidRPr="00E1027D" w:rsidRDefault="00260CA5" w:rsidP="00260CA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3AD8CDB8" w14:textId="77777777" w:rsidR="00260CA5" w:rsidRPr="00E1027D" w:rsidRDefault="00260CA5" w:rsidP="00260CA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2A58CE3B" w14:textId="77777777" w:rsidR="00260CA5" w:rsidRPr="00E1027D" w:rsidRDefault="00260CA5" w:rsidP="00260CA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⑴有限责任公司股东抽逃出资金额占其认缴出资额50%以上的；</w:t>
            </w:r>
          </w:p>
          <w:p w14:paraId="2BEC84BA" w14:textId="77777777" w:rsidR="00260CA5" w:rsidRPr="00E1027D" w:rsidRDefault="00260CA5" w:rsidP="00260CA5">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⑵股份有限公司发起人、股东抽逃出资数额占其认缴出资数额20%以上的。</w:t>
            </w:r>
          </w:p>
        </w:tc>
        <w:tc>
          <w:tcPr>
            <w:tcW w:w="883" w:type="pct"/>
            <w:shd w:val="clear" w:color="auto" w:fill="auto"/>
            <w:vAlign w:val="center"/>
            <w:hideMark/>
          </w:tcPr>
          <w:p w14:paraId="2BAC9E80" w14:textId="77777777" w:rsidR="00260CA5" w:rsidRPr="00E1027D" w:rsidRDefault="00260CA5" w:rsidP="00260CA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处以抽逃出资金额10%以上15%以下的罚款。</w:t>
            </w:r>
          </w:p>
        </w:tc>
      </w:tr>
      <w:tr w:rsidR="00E1027D" w:rsidRPr="00E1027D" w14:paraId="283EC9B1" w14:textId="77777777" w:rsidTr="001F5A9B">
        <w:trPr>
          <w:trHeight w:val="1701"/>
        </w:trPr>
        <w:tc>
          <w:tcPr>
            <w:tcW w:w="161" w:type="pct"/>
            <w:vMerge w:val="restart"/>
            <w:shd w:val="clear" w:color="auto" w:fill="auto"/>
            <w:vAlign w:val="center"/>
            <w:hideMark/>
          </w:tcPr>
          <w:p w14:paraId="5209E913" w14:textId="77777777" w:rsidR="00E3699D" w:rsidRPr="00E1027D" w:rsidRDefault="00E3699D"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5</w:t>
            </w:r>
          </w:p>
        </w:tc>
        <w:tc>
          <w:tcPr>
            <w:tcW w:w="719" w:type="pct"/>
            <w:vMerge w:val="restart"/>
            <w:shd w:val="clear" w:color="auto" w:fill="auto"/>
            <w:vAlign w:val="center"/>
            <w:hideMark/>
          </w:tcPr>
          <w:p w14:paraId="613F4E4C" w14:textId="256C989D" w:rsidR="00E3699D" w:rsidRPr="00E1027D" w:rsidRDefault="00E3699D" w:rsidP="00837F38">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54ABB5FD" w14:textId="1D2B4C33"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共和国公司法》第二百零四条第一款、《</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共和国公司登记管理条例》第六十九条第一款：公司在合并、分立、减少注册资本或者进行清算时，不按照规定通知或者公告债权人的，由公司登记机关责令改正，处以1万元以上10万元以下的罚款。</w:t>
            </w:r>
          </w:p>
        </w:tc>
        <w:tc>
          <w:tcPr>
            <w:tcW w:w="422" w:type="pct"/>
            <w:shd w:val="clear" w:color="auto" w:fill="auto"/>
            <w:vAlign w:val="center"/>
            <w:hideMark/>
          </w:tcPr>
          <w:p w14:paraId="5A7198D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5300E8C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逾期30日以内通知或者公告债权人的。</w:t>
            </w:r>
          </w:p>
        </w:tc>
        <w:tc>
          <w:tcPr>
            <w:tcW w:w="883" w:type="pct"/>
            <w:shd w:val="clear" w:color="auto" w:fill="auto"/>
            <w:vAlign w:val="center"/>
            <w:hideMark/>
          </w:tcPr>
          <w:p w14:paraId="64EE625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51F636C5" w14:textId="77777777" w:rsidTr="001F5A9B">
        <w:trPr>
          <w:trHeight w:val="1701"/>
        </w:trPr>
        <w:tc>
          <w:tcPr>
            <w:tcW w:w="161" w:type="pct"/>
            <w:vMerge/>
            <w:vAlign w:val="center"/>
            <w:hideMark/>
          </w:tcPr>
          <w:p w14:paraId="0BCC6658"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B7EE5AE"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E3E286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01A0588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7F71D2F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逾期30日以上90日以内通知或者公告债权人的。</w:t>
            </w:r>
          </w:p>
        </w:tc>
        <w:tc>
          <w:tcPr>
            <w:tcW w:w="883" w:type="pct"/>
            <w:shd w:val="clear" w:color="auto" w:fill="auto"/>
            <w:vAlign w:val="center"/>
            <w:hideMark/>
          </w:tcPr>
          <w:p w14:paraId="4CB835D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处以1万元以上3万元以下的罚款。</w:t>
            </w:r>
          </w:p>
        </w:tc>
      </w:tr>
      <w:tr w:rsidR="00E1027D" w:rsidRPr="00E1027D" w14:paraId="195B656A" w14:textId="77777777" w:rsidTr="001F5A9B">
        <w:trPr>
          <w:trHeight w:val="1701"/>
        </w:trPr>
        <w:tc>
          <w:tcPr>
            <w:tcW w:w="161" w:type="pct"/>
            <w:vMerge/>
            <w:vAlign w:val="center"/>
            <w:hideMark/>
          </w:tcPr>
          <w:p w14:paraId="6DA01036"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09ACFFE"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E2A1E2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0D3F16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0DE09C1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逾期90日以上180日以内通知或者公告债权人的。</w:t>
            </w:r>
          </w:p>
        </w:tc>
        <w:tc>
          <w:tcPr>
            <w:tcW w:w="883" w:type="pct"/>
            <w:shd w:val="clear" w:color="auto" w:fill="auto"/>
            <w:vAlign w:val="center"/>
            <w:hideMark/>
          </w:tcPr>
          <w:p w14:paraId="7CD1D81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处以3万元以上5万元以下的罚款。</w:t>
            </w:r>
          </w:p>
        </w:tc>
      </w:tr>
      <w:tr w:rsidR="00E1027D" w:rsidRPr="00E1027D" w14:paraId="6C03084A" w14:textId="77777777" w:rsidTr="001F5A9B">
        <w:trPr>
          <w:trHeight w:val="1757"/>
        </w:trPr>
        <w:tc>
          <w:tcPr>
            <w:tcW w:w="161" w:type="pct"/>
            <w:vMerge/>
            <w:vAlign w:val="center"/>
            <w:hideMark/>
          </w:tcPr>
          <w:p w14:paraId="624E4795"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01D022E"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3E9A3D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540003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1355414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逾期180日以上通知或者公告债权人的，或者涉及债权金额50万元以上的，或者给公司、股东、债权人造成经济损失累计数额10万元以上的。</w:t>
            </w:r>
          </w:p>
        </w:tc>
        <w:tc>
          <w:tcPr>
            <w:tcW w:w="883" w:type="pct"/>
            <w:shd w:val="clear" w:color="auto" w:fill="auto"/>
            <w:vAlign w:val="center"/>
            <w:hideMark/>
          </w:tcPr>
          <w:p w14:paraId="48B53D7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处以5万元以上10万元以下罚款。</w:t>
            </w:r>
          </w:p>
        </w:tc>
      </w:tr>
      <w:tr w:rsidR="00E1027D" w:rsidRPr="00E1027D" w14:paraId="08889C07" w14:textId="77777777" w:rsidTr="001F5A9B">
        <w:trPr>
          <w:trHeight w:val="3175"/>
        </w:trPr>
        <w:tc>
          <w:tcPr>
            <w:tcW w:w="161" w:type="pct"/>
            <w:vMerge w:val="restart"/>
            <w:shd w:val="clear" w:color="auto" w:fill="auto"/>
            <w:vAlign w:val="center"/>
            <w:hideMark/>
          </w:tcPr>
          <w:p w14:paraId="4B6202D5" w14:textId="77777777" w:rsidR="00E3699D" w:rsidRPr="00E1027D" w:rsidRDefault="00E3699D"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6</w:t>
            </w:r>
          </w:p>
        </w:tc>
        <w:tc>
          <w:tcPr>
            <w:tcW w:w="719" w:type="pct"/>
            <w:vMerge w:val="restart"/>
            <w:shd w:val="clear" w:color="auto" w:fill="auto"/>
            <w:vAlign w:val="center"/>
            <w:hideMark/>
          </w:tcPr>
          <w:p w14:paraId="0A137A47" w14:textId="77459D84" w:rsidR="00E3699D" w:rsidRPr="00E1027D" w:rsidRDefault="00E3699D" w:rsidP="00837F38">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2846A18E" w14:textId="6881DE12"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共和国公司法》第二百零四条第二款、《</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九第二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c>
          <w:tcPr>
            <w:tcW w:w="422" w:type="pct"/>
            <w:shd w:val="clear" w:color="auto" w:fill="auto"/>
            <w:vAlign w:val="center"/>
            <w:hideMark/>
          </w:tcPr>
          <w:p w14:paraId="38B07B0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656DCA4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隐匿财产或者未清偿债务前分配公司财产金额在10万元以下的。</w:t>
            </w:r>
          </w:p>
        </w:tc>
        <w:tc>
          <w:tcPr>
            <w:tcW w:w="883" w:type="pct"/>
            <w:shd w:val="clear" w:color="auto" w:fill="auto"/>
            <w:vAlign w:val="center"/>
            <w:hideMark/>
          </w:tcPr>
          <w:p w14:paraId="3FF72D1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对公司处以隐匿财产或者未清偿债务前分配公司财产金额的5％至7％罚款；对直接负责的主管人员和其他直接责任人员处以1万元以上3万元以下的罚款。</w:t>
            </w:r>
          </w:p>
        </w:tc>
      </w:tr>
      <w:tr w:rsidR="00E1027D" w:rsidRPr="00E1027D" w14:paraId="77560A79" w14:textId="77777777" w:rsidTr="001F5A9B">
        <w:trPr>
          <w:trHeight w:val="3175"/>
        </w:trPr>
        <w:tc>
          <w:tcPr>
            <w:tcW w:w="161" w:type="pct"/>
            <w:vMerge/>
            <w:vAlign w:val="center"/>
            <w:hideMark/>
          </w:tcPr>
          <w:p w14:paraId="7BD66A84"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6BC15013"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229C82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7EFBB7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52F7622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隐匿财产或者未清偿债务前分配公司财产金额在10万元以上50万元以下的。</w:t>
            </w:r>
          </w:p>
        </w:tc>
        <w:tc>
          <w:tcPr>
            <w:tcW w:w="883" w:type="pct"/>
            <w:shd w:val="clear" w:color="auto" w:fill="auto"/>
            <w:vAlign w:val="center"/>
            <w:hideMark/>
          </w:tcPr>
          <w:p w14:paraId="777C51A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对公司处以隐匿财产或者未清偿债务前分配公司财产金额的7％以上9％以下罚款；对直接负责的主管人员和其他直接责任人员处以3万元以上5万元以下罚款。</w:t>
            </w:r>
          </w:p>
        </w:tc>
      </w:tr>
      <w:tr w:rsidR="00E1027D" w:rsidRPr="00E1027D" w14:paraId="45C33A46" w14:textId="77777777" w:rsidTr="001F5A9B">
        <w:trPr>
          <w:trHeight w:val="3175"/>
        </w:trPr>
        <w:tc>
          <w:tcPr>
            <w:tcW w:w="161" w:type="pct"/>
            <w:vMerge/>
            <w:vAlign w:val="center"/>
            <w:hideMark/>
          </w:tcPr>
          <w:p w14:paraId="3ADCBFD0"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1B77224"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5A2B84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E84568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5F877F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隐匿财产或者未清偿债务前分配公司财产金额在50万元以上的。</w:t>
            </w:r>
          </w:p>
        </w:tc>
        <w:tc>
          <w:tcPr>
            <w:tcW w:w="883" w:type="pct"/>
            <w:shd w:val="clear" w:color="auto" w:fill="auto"/>
            <w:vAlign w:val="center"/>
            <w:hideMark/>
          </w:tcPr>
          <w:p w14:paraId="581F59C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对公司处以隐匿财产或者未清偿债务前分配公司财产金额的9％以上10％以下罚款；对直接负责的主管人员和其他直接责任人员处以5万元以上10万元以下罚款。</w:t>
            </w:r>
          </w:p>
        </w:tc>
      </w:tr>
      <w:tr w:rsidR="00E1027D" w:rsidRPr="00E1027D" w14:paraId="6C7BE0A5" w14:textId="77777777" w:rsidTr="001F5A9B">
        <w:trPr>
          <w:trHeight w:val="1361"/>
        </w:trPr>
        <w:tc>
          <w:tcPr>
            <w:tcW w:w="161" w:type="pct"/>
            <w:vMerge w:val="restart"/>
            <w:shd w:val="clear" w:color="auto" w:fill="auto"/>
            <w:vAlign w:val="center"/>
            <w:hideMark/>
          </w:tcPr>
          <w:p w14:paraId="6D9F5E40" w14:textId="77777777" w:rsidR="00E3699D" w:rsidRPr="00E1027D" w:rsidRDefault="00E3699D"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7</w:t>
            </w:r>
          </w:p>
        </w:tc>
        <w:tc>
          <w:tcPr>
            <w:tcW w:w="719" w:type="pct"/>
            <w:vMerge w:val="restart"/>
            <w:shd w:val="clear" w:color="auto" w:fill="auto"/>
            <w:vAlign w:val="center"/>
            <w:hideMark/>
          </w:tcPr>
          <w:p w14:paraId="15EFC0C1" w14:textId="43E828EA" w:rsidR="00E3699D" w:rsidRPr="00E1027D" w:rsidRDefault="00E3699D" w:rsidP="00837F38">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29C25733" w14:textId="61062173"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共和国公司法》第二百零六条第二款、《</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共和国公司登记管理条例》第七十条第二款：清算组成员利用职权徇私舞弊、谋取非法收入或者侵占公司财产的，由公司登记机关责令退还公司财产，没收违法所得，并可以处以违法所得1倍以上5倍以下的罚款。</w:t>
            </w:r>
          </w:p>
        </w:tc>
        <w:tc>
          <w:tcPr>
            <w:tcW w:w="422" w:type="pct"/>
            <w:shd w:val="clear" w:color="auto" w:fill="auto"/>
            <w:vAlign w:val="center"/>
            <w:hideMark/>
          </w:tcPr>
          <w:p w14:paraId="1F98040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25DEC1A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违法所得1万元以下的。</w:t>
            </w:r>
          </w:p>
        </w:tc>
        <w:tc>
          <w:tcPr>
            <w:tcW w:w="883" w:type="pct"/>
            <w:shd w:val="clear" w:color="auto" w:fill="auto"/>
            <w:vAlign w:val="center"/>
            <w:hideMark/>
          </w:tcPr>
          <w:p w14:paraId="6DB8FAD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处以违法所得1倍以上2倍以下的罚款。</w:t>
            </w:r>
          </w:p>
        </w:tc>
      </w:tr>
      <w:tr w:rsidR="00E1027D" w:rsidRPr="00E1027D" w14:paraId="133AD8B4" w14:textId="77777777" w:rsidTr="001F5A9B">
        <w:trPr>
          <w:trHeight w:val="1361"/>
        </w:trPr>
        <w:tc>
          <w:tcPr>
            <w:tcW w:w="161" w:type="pct"/>
            <w:vMerge/>
            <w:vAlign w:val="center"/>
            <w:hideMark/>
          </w:tcPr>
          <w:p w14:paraId="67661259"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51DADCA3"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44F402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F5D7B1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0495BB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违法所得1万元以上10万元以下的。</w:t>
            </w:r>
          </w:p>
        </w:tc>
        <w:tc>
          <w:tcPr>
            <w:tcW w:w="883" w:type="pct"/>
            <w:shd w:val="clear" w:color="auto" w:fill="auto"/>
            <w:vAlign w:val="center"/>
            <w:hideMark/>
          </w:tcPr>
          <w:p w14:paraId="5950FE5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处以违法所得2倍以上3倍以下的罚款。</w:t>
            </w:r>
          </w:p>
        </w:tc>
      </w:tr>
      <w:tr w:rsidR="00E1027D" w:rsidRPr="00E1027D" w14:paraId="2BB8B4E6" w14:textId="77777777" w:rsidTr="001F5A9B">
        <w:trPr>
          <w:trHeight w:val="1361"/>
        </w:trPr>
        <w:tc>
          <w:tcPr>
            <w:tcW w:w="161" w:type="pct"/>
            <w:vMerge/>
            <w:vAlign w:val="center"/>
            <w:hideMark/>
          </w:tcPr>
          <w:p w14:paraId="53983D98"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27FBFA5"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49E7E51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04CC6D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C7559B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违法所得10万元以上50万元以下的。</w:t>
            </w:r>
          </w:p>
        </w:tc>
        <w:tc>
          <w:tcPr>
            <w:tcW w:w="883" w:type="pct"/>
            <w:shd w:val="clear" w:color="auto" w:fill="auto"/>
            <w:vAlign w:val="center"/>
            <w:hideMark/>
          </w:tcPr>
          <w:p w14:paraId="3CFF5DA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处以违法所得3倍以上4倍以下的罚款。</w:t>
            </w:r>
          </w:p>
        </w:tc>
      </w:tr>
      <w:tr w:rsidR="00E1027D" w:rsidRPr="00E1027D" w14:paraId="10B3DF63" w14:textId="77777777" w:rsidTr="001F5A9B">
        <w:trPr>
          <w:trHeight w:val="1361"/>
        </w:trPr>
        <w:tc>
          <w:tcPr>
            <w:tcW w:w="161" w:type="pct"/>
            <w:vMerge/>
            <w:vAlign w:val="center"/>
            <w:hideMark/>
          </w:tcPr>
          <w:p w14:paraId="68009E3D" w14:textId="77777777" w:rsidR="00E3699D" w:rsidRPr="00E1027D" w:rsidRDefault="00E3699D"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AC37D52" w14:textId="77777777" w:rsidR="00E3699D" w:rsidRPr="00E1027D" w:rsidRDefault="00E3699D" w:rsidP="00837F38">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8ABB9F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F09DFE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28E0142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违法所得50万元以上的。</w:t>
            </w:r>
          </w:p>
        </w:tc>
        <w:tc>
          <w:tcPr>
            <w:tcW w:w="883" w:type="pct"/>
            <w:shd w:val="clear" w:color="auto" w:fill="auto"/>
            <w:vAlign w:val="center"/>
            <w:hideMark/>
          </w:tcPr>
          <w:p w14:paraId="37714D6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处以违法所得4倍以上5倍以下的罚款。</w:t>
            </w:r>
          </w:p>
        </w:tc>
      </w:tr>
      <w:tr w:rsidR="00E1027D" w:rsidRPr="00E1027D" w14:paraId="187E7692" w14:textId="77777777" w:rsidTr="001F5A9B">
        <w:trPr>
          <w:trHeight w:val="1361"/>
        </w:trPr>
        <w:tc>
          <w:tcPr>
            <w:tcW w:w="161" w:type="pct"/>
            <w:vMerge w:val="restart"/>
            <w:shd w:val="clear" w:color="auto" w:fill="auto"/>
            <w:vAlign w:val="center"/>
            <w:hideMark/>
          </w:tcPr>
          <w:p w14:paraId="5F8D8073"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8</w:t>
            </w:r>
          </w:p>
        </w:tc>
        <w:tc>
          <w:tcPr>
            <w:tcW w:w="719" w:type="pct"/>
            <w:vMerge w:val="restart"/>
            <w:shd w:val="clear" w:color="auto" w:fill="auto"/>
            <w:vAlign w:val="center"/>
            <w:hideMark/>
          </w:tcPr>
          <w:p w14:paraId="5285B16A" w14:textId="1E4F934A" w:rsidR="000502F5" w:rsidRPr="00E1027D" w:rsidRDefault="000502F5" w:rsidP="00837F38">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6DF41017" w14:textId="62C4FD58" w:rsidR="000502F5" w:rsidRPr="00E1027D" w:rsidRDefault="000502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共和国公司法》第二百零七条第一款、《</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七十三条第一款：承担资产评估、验资或者验证的机构提供虚假材料的，由公司登记机关没收违法所得，处以违法所得1倍以上5倍以下的罚款，并可以由有关主管部门依法责令该机构停业、吊销直接责任人员的资格证书，吊销营业执照。</w:t>
            </w:r>
          </w:p>
        </w:tc>
        <w:tc>
          <w:tcPr>
            <w:tcW w:w="422" w:type="pct"/>
            <w:shd w:val="clear" w:color="auto" w:fill="auto"/>
            <w:vAlign w:val="center"/>
            <w:hideMark/>
          </w:tcPr>
          <w:p w14:paraId="471A215D" w14:textId="77777777" w:rsidR="000502F5" w:rsidRPr="00E1027D" w:rsidRDefault="000502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507ED2E9" w14:textId="77777777" w:rsidR="000502F5" w:rsidRPr="00E1027D" w:rsidRDefault="000502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违法所得1万元以下，且未造成危害后果的。</w:t>
            </w:r>
          </w:p>
        </w:tc>
        <w:tc>
          <w:tcPr>
            <w:tcW w:w="883" w:type="pct"/>
            <w:shd w:val="clear" w:color="auto" w:fill="auto"/>
            <w:vAlign w:val="center"/>
            <w:hideMark/>
          </w:tcPr>
          <w:p w14:paraId="2C6E2497" w14:textId="77777777" w:rsidR="000502F5" w:rsidRPr="00E1027D" w:rsidRDefault="000502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没收违法所得，处以违法所得1倍以上2倍以下罚款。</w:t>
            </w:r>
          </w:p>
        </w:tc>
      </w:tr>
      <w:tr w:rsidR="00E1027D" w:rsidRPr="00E1027D" w14:paraId="49E9B8A9" w14:textId="77777777" w:rsidTr="001F5A9B">
        <w:trPr>
          <w:trHeight w:val="1361"/>
        </w:trPr>
        <w:tc>
          <w:tcPr>
            <w:tcW w:w="161" w:type="pct"/>
            <w:vMerge/>
            <w:shd w:val="clear" w:color="auto" w:fill="auto"/>
            <w:vAlign w:val="center"/>
            <w:hideMark/>
          </w:tcPr>
          <w:p w14:paraId="46977DFB"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CC8CFD7" w14:textId="77777777" w:rsidR="000502F5" w:rsidRPr="00E1027D" w:rsidRDefault="000502F5" w:rsidP="00837F38">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7EDA33C8" w14:textId="77777777" w:rsidR="000502F5" w:rsidRPr="00E1027D" w:rsidRDefault="000502F5"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4018734" w14:textId="77777777" w:rsidR="000502F5" w:rsidRPr="00E1027D" w:rsidRDefault="000502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19AC9FFF" w14:textId="77777777" w:rsidR="000502F5" w:rsidRPr="00E1027D" w:rsidRDefault="000502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违法所得1万元以上5万元以下的，或者造成较轻危害后果的。</w:t>
            </w:r>
          </w:p>
        </w:tc>
        <w:tc>
          <w:tcPr>
            <w:tcW w:w="883" w:type="pct"/>
            <w:shd w:val="clear" w:color="auto" w:fill="auto"/>
            <w:vAlign w:val="center"/>
            <w:hideMark/>
          </w:tcPr>
          <w:p w14:paraId="0E82C5C4" w14:textId="77777777" w:rsidR="000502F5" w:rsidRPr="00E1027D" w:rsidRDefault="000502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没收违法所得，处以违法所得2倍以上3倍以下罚款。</w:t>
            </w:r>
          </w:p>
        </w:tc>
      </w:tr>
      <w:tr w:rsidR="00E1027D" w:rsidRPr="00E1027D" w14:paraId="4008D930" w14:textId="77777777" w:rsidTr="001F5A9B">
        <w:trPr>
          <w:trHeight w:val="1361"/>
        </w:trPr>
        <w:tc>
          <w:tcPr>
            <w:tcW w:w="161" w:type="pct"/>
            <w:vMerge/>
            <w:shd w:val="clear" w:color="auto" w:fill="auto"/>
            <w:vAlign w:val="center"/>
            <w:hideMark/>
          </w:tcPr>
          <w:p w14:paraId="265DF7AC"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7DF357E0" w14:textId="77777777" w:rsidR="000502F5" w:rsidRPr="00E1027D" w:rsidRDefault="000502F5" w:rsidP="00837F38">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7B7F16C5" w14:textId="77777777" w:rsidR="000502F5" w:rsidRPr="00E1027D" w:rsidRDefault="000502F5" w:rsidP="00837F38">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5998112" w14:textId="77777777" w:rsidR="000502F5" w:rsidRPr="00E1027D" w:rsidRDefault="000502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CF972F7" w14:textId="77777777" w:rsidR="000502F5" w:rsidRPr="00E1027D" w:rsidRDefault="000502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违法所得5万元以上10万元以下的，或者造成较重危害后果的。</w:t>
            </w:r>
          </w:p>
        </w:tc>
        <w:tc>
          <w:tcPr>
            <w:tcW w:w="883" w:type="pct"/>
            <w:shd w:val="clear" w:color="auto" w:fill="auto"/>
            <w:vAlign w:val="center"/>
            <w:hideMark/>
          </w:tcPr>
          <w:p w14:paraId="08BC6F5C" w14:textId="77777777" w:rsidR="000502F5" w:rsidRPr="00E1027D" w:rsidRDefault="000502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没收违法所得，处以违法所得3倍以上4倍以下罚款。</w:t>
            </w:r>
          </w:p>
        </w:tc>
      </w:tr>
      <w:tr w:rsidR="00E1027D" w:rsidRPr="00E1027D" w14:paraId="7768F7BC" w14:textId="77777777" w:rsidTr="001F5A9B">
        <w:trPr>
          <w:trHeight w:val="1595"/>
        </w:trPr>
        <w:tc>
          <w:tcPr>
            <w:tcW w:w="161" w:type="pct"/>
            <w:vMerge w:val="restart"/>
            <w:shd w:val="clear" w:color="auto" w:fill="auto"/>
            <w:vAlign w:val="center"/>
            <w:hideMark/>
          </w:tcPr>
          <w:p w14:paraId="2E80EC31"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8</w:t>
            </w:r>
          </w:p>
        </w:tc>
        <w:tc>
          <w:tcPr>
            <w:tcW w:w="719" w:type="pct"/>
            <w:vMerge w:val="restart"/>
            <w:shd w:val="clear" w:color="auto" w:fill="auto"/>
            <w:vAlign w:val="center"/>
            <w:hideMark/>
          </w:tcPr>
          <w:p w14:paraId="22F1E0E7" w14:textId="78B817CC" w:rsidR="000502F5" w:rsidRPr="00E1027D" w:rsidRDefault="000502F5" w:rsidP="000502F5">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344DD43D" w14:textId="546B1AAB"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共和国公司法》第二百零七条第一款、《</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七十三条第一款：承担资产评估、验资或者验证的机构提供虚假材料的，由公司登记机关没收违法所得，处以违法所得1倍以上5倍以下的罚款，并可以由有关主管部门依法责令该机构停业、吊销直接责任人员的资格证书，吊销营业执照。</w:t>
            </w:r>
          </w:p>
        </w:tc>
        <w:tc>
          <w:tcPr>
            <w:tcW w:w="422" w:type="pct"/>
            <w:shd w:val="clear" w:color="auto" w:fill="auto"/>
            <w:vAlign w:val="center"/>
            <w:hideMark/>
          </w:tcPr>
          <w:p w14:paraId="28D3E53A"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640DBD55"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违法所得10万元以上的，或者造成严重危害后果的。</w:t>
            </w:r>
          </w:p>
        </w:tc>
        <w:tc>
          <w:tcPr>
            <w:tcW w:w="883" w:type="pct"/>
            <w:shd w:val="clear" w:color="auto" w:fill="auto"/>
            <w:vAlign w:val="center"/>
            <w:hideMark/>
          </w:tcPr>
          <w:p w14:paraId="7E2548DB"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没收违法所得，处以违法所得4倍以上5倍以下罚款。</w:t>
            </w:r>
          </w:p>
        </w:tc>
      </w:tr>
      <w:tr w:rsidR="00E1027D" w:rsidRPr="00E1027D" w14:paraId="04DEDD63" w14:textId="77777777" w:rsidTr="001F5A9B">
        <w:trPr>
          <w:trHeight w:val="1595"/>
        </w:trPr>
        <w:tc>
          <w:tcPr>
            <w:tcW w:w="161" w:type="pct"/>
            <w:vMerge/>
            <w:shd w:val="clear" w:color="auto" w:fill="auto"/>
            <w:vAlign w:val="center"/>
            <w:hideMark/>
          </w:tcPr>
          <w:p w14:paraId="10F4E302"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1DB57302"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5509DECE"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6B55ED2"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2703A443"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因提供虚假材料造成特别严重危害后果的。</w:t>
            </w:r>
          </w:p>
        </w:tc>
        <w:tc>
          <w:tcPr>
            <w:tcW w:w="883" w:type="pct"/>
            <w:shd w:val="clear" w:color="auto" w:fill="auto"/>
            <w:vAlign w:val="center"/>
            <w:hideMark/>
          </w:tcPr>
          <w:p w14:paraId="51C16F7D"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没收违法所得，处以违法所得5倍罚款，吊销营业执照。</w:t>
            </w:r>
          </w:p>
        </w:tc>
      </w:tr>
      <w:tr w:rsidR="00E1027D" w:rsidRPr="00E1027D" w14:paraId="660408CE" w14:textId="77777777" w:rsidTr="001F5A9B">
        <w:trPr>
          <w:trHeight w:val="1247"/>
        </w:trPr>
        <w:tc>
          <w:tcPr>
            <w:tcW w:w="161" w:type="pct"/>
            <w:vMerge w:val="restart"/>
            <w:shd w:val="clear" w:color="auto" w:fill="auto"/>
            <w:vAlign w:val="center"/>
            <w:hideMark/>
          </w:tcPr>
          <w:p w14:paraId="74DFE3AC"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9</w:t>
            </w:r>
          </w:p>
        </w:tc>
        <w:tc>
          <w:tcPr>
            <w:tcW w:w="719" w:type="pct"/>
            <w:vMerge w:val="restart"/>
            <w:shd w:val="clear" w:color="auto" w:fill="auto"/>
            <w:vAlign w:val="center"/>
            <w:hideMark/>
          </w:tcPr>
          <w:p w14:paraId="4C2E2CFA" w14:textId="5DE28032" w:rsidR="000502F5" w:rsidRPr="00E1027D" w:rsidRDefault="000502F5" w:rsidP="000502F5">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22805773" w14:textId="1701F1FC"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共和国公司法》第二百零七条第二款、《</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七十三条第二款：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c>
          <w:tcPr>
            <w:tcW w:w="422" w:type="pct"/>
            <w:shd w:val="clear" w:color="auto" w:fill="auto"/>
            <w:vAlign w:val="center"/>
            <w:hideMark/>
          </w:tcPr>
          <w:p w14:paraId="30A7AE72"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2BDC12D3"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所得收入1万以下，且未造成危害后果的。</w:t>
            </w:r>
          </w:p>
        </w:tc>
        <w:tc>
          <w:tcPr>
            <w:tcW w:w="883" w:type="pct"/>
            <w:shd w:val="clear" w:color="auto" w:fill="auto"/>
            <w:vAlign w:val="center"/>
            <w:hideMark/>
          </w:tcPr>
          <w:p w14:paraId="34CAE01A"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w:t>
            </w:r>
          </w:p>
        </w:tc>
      </w:tr>
      <w:tr w:rsidR="00E1027D" w:rsidRPr="00E1027D" w14:paraId="5D0FA076" w14:textId="77777777" w:rsidTr="001F5A9B">
        <w:trPr>
          <w:trHeight w:val="1247"/>
        </w:trPr>
        <w:tc>
          <w:tcPr>
            <w:tcW w:w="161" w:type="pct"/>
            <w:vMerge/>
            <w:vAlign w:val="center"/>
            <w:hideMark/>
          </w:tcPr>
          <w:p w14:paraId="43D2ABFD"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41CEAFF"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46FE332"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36BD599"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AEE1FA7"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所得收入1万元以上3万元以下，或者造成较轻危害后果的。</w:t>
            </w:r>
          </w:p>
        </w:tc>
        <w:tc>
          <w:tcPr>
            <w:tcW w:w="883" w:type="pct"/>
            <w:shd w:val="clear" w:color="auto" w:fill="auto"/>
            <w:vAlign w:val="center"/>
            <w:hideMark/>
          </w:tcPr>
          <w:p w14:paraId="2C41380A"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处以l</w:t>
            </w:r>
            <w:proofErr w:type="gramStart"/>
            <w:r w:rsidRPr="00E1027D">
              <w:rPr>
                <w:rFonts w:asciiTheme="minorEastAsia" w:hAnsiTheme="minorEastAsia" w:cs="宋体" w:hint="eastAsia"/>
                <w:kern w:val="0"/>
                <w:sz w:val="24"/>
                <w:szCs w:val="24"/>
              </w:rPr>
              <w:t>倍</w:t>
            </w:r>
            <w:proofErr w:type="gramEnd"/>
            <w:r w:rsidRPr="00E1027D">
              <w:rPr>
                <w:rFonts w:asciiTheme="minorEastAsia" w:hAnsiTheme="minorEastAsia" w:cs="宋体" w:hint="eastAsia"/>
                <w:kern w:val="0"/>
                <w:sz w:val="24"/>
                <w:szCs w:val="24"/>
              </w:rPr>
              <w:t>以上2倍以下罚款。</w:t>
            </w:r>
          </w:p>
        </w:tc>
      </w:tr>
      <w:tr w:rsidR="00E1027D" w:rsidRPr="00E1027D" w14:paraId="542A77E1" w14:textId="77777777" w:rsidTr="001F5A9B">
        <w:trPr>
          <w:trHeight w:val="1247"/>
        </w:trPr>
        <w:tc>
          <w:tcPr>
            <w:tcW w:w="161" w:type="pct"/>
            <w:vMerge/>
            <w:vAlign w:val="center"/>
            <w:hideMark/>
          </w:tcPr>
          <w:p w14:paraId="3B8BBDFD"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B0454B2"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0321CEF"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D8CE8CC"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31CBAA35"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所得收入3万元以上5万元以下，或者造成较重危害后果的。</w:t>
            </w:r>
          </w:p>
        </w:tc>
        <w:tc>
          <w:tcPr>
            <w:tcW w:w="883" w:type="pct"/>
            <w:shd w:val="clear" w:color="auto" w:fill="auto"/>
            <w:vAlign w:val="center"/>
            <w:hideMark/>
          </w:tcPr>
          <w:p w14:paraId="6D4D93C2"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处以2倍以上3倍以下罚款。</w:t>
            </w:r>
          </w:p>
        </w:tc>
      </w:tr>
      <w:tr w:rsidR="00E1027D" w:rsidRPr="00E1027D" w14:paraId="10D7136C" w14:textId="77777777" w:rsidTr="001F5A9B">
        <w:trPr>
          <w:trHeight w:val="1247"/>
        </w:trPr>
        <w:tc>
          <w:tcPr>
            <w:tcW w:w="161" w:type="pct"/>
            <w:vMerge/>
            <w:vAlign w:val="center"/>
            <w:hideMark/>
          </w:tcPr>
          <w:p w14:paraId="7C45DD0F"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F3E7EFD"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B9A712C"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EF486D8"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75E5C87C"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所得收入5万元以上，或者造成严重危害后果的。</w:t>
            </w:r>
          </w:p>
        </w:tc>
        <w:tc>
          <w:tcPr>
            <w:tcW w:w="883" w:type="pct"/>
            <w:shd w:val="clear" w:color="auto" w:fill="auto"/>
            <w:vAlign w:val="center"/>
            <w:hideMark/>
          </w:tcPr>
          <w:p w14:paraId="0B4929D9"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处以3倍以上5倍以下罚款。</w:t>
            </w:r>
          </w:p>
        </w:tc>
      </w:tr>
      <w:tr w:rsidR="00E1027D" w:rsidRPr="00E1027D" w14:paraId="380BCC0A" w14:textId="77777777" w:rsidTr="001F5A9B">
        <w:trPr>
          <w:trHeight w:val="1247"/>
        </w:trPr>
        <w:tc>
          <w:tcPr>
            <w:tcW w:w="161" w:type="pct"/>
            <w:vMerge/>
            <w:vAlign w:val="center"/>
            <w:hideMark/>
          </w:tcPr>
          <w:p w14:paraId="2610C272"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6C004955"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20A2B60"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B2EF87D"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13FF9B7F"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因过失提供有重大遗漏的报告造成特别严重危害后果的。</w:t>
            </w:r>
          </w:p>
        </w:tc>
        <w:tc>
          <w:tcPr>
            <w:tcW w:w="883" w:type="pct"/>
            <w:shd w:val="clear" w:color="auto" w:fill="auto"/>
            <w:vAlign w:val="center"/>
            <w:hideMark/>
          </w:tcPr>
          <w:p w14:paraId="4FFD0092"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处以5倍罚款，吊销营业执照。</w:t>
            </w:r>
          </w:p>
        </w:tc>
      </w:tr>
      <w:tr w:rsidR="00E1027D" w:rsidRPr="00E1027D" w14:paraId="3363F075" w14:textId="77777777" w:rsidTr="001F5A9B">
        <w:trPr>
          <w:trHeight w:val="1020"/>
        </w:trPr>
        <w:tc>
          <w:tcPr>
            <w:tcW w:w="161" w:type="pct"/>
            <w:vMerge w:val="restart"/>
            <w:shd w:val="clear" w:color="auto" w:fill="auto"/>
            <w:vAlign w:val="center"/>
            <w:hideMark/>
          </w:tcPr>
          <w:p w14:paraId="379F5DCC"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10</w:t>
            </w:r>
          </w:p>
        </w:tc>
        <w:tc>
          <w:tcPr>
            <w:tcW w:w="719" w:type="pct"/>
            <w:vMerge w:val="restart"/>
            <w:shd w:val="clear" w:color="auto" w:fill="auto"/>
            <w:vAlign w:val="center"/>
            <w:hideMark/>
          </w:tcPr>
          <w:p w14:paraId="77DE1D7E" w14:textId="68F598CD" w:rsidR="000502F5" w:rsidRPr="00E1027D" w:rsidRDefault="000502F5" w:rsidP="000502F5">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1F1E686E" w14:textId="63740796"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共和国公司法》第二百一十条、《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七十四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422" w:type="pct"/>
            <w:shd w:val="clear" w:color="auto" w:fill="auto"/>
            <w:vAlign w:val="center"/>
            <w:hideMark/>
          </w:tcPr>
          <w:p w14:paraId="6C990EF6"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46DFECC0"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非法经营额在3万元以下，或冒用公司或者分公司名义１个月以内。</w:t>
            </w:r>
          </w:p>
        </w:tc>
        <w:tc>
          <w:tcPr>
            <w:tcW w:w="883" w:type="pct"/>
            <w:shd w:val="clear" w:color="auto" w:fill="auto"/>
            <w:vAlign w:val="center"/>
            <w:hideMark/>
          </w:tcPr>
          <w:p w14:paraId="178A657B"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处以1万元以下罚款。</w:t>
            </w:r>
          </w:p>
        </w:tc>
      </w:tr>
      <w:tr w:rsidR="00E1027D" w:rsidRPr="00E1027D" w14:paraId="29BB43B4" w14:textId="77777777" w:rsidTr="001F5A9B">
        <w:trPr>
          <w:trHeight w:val="1020"/>
        </w:trPr>
        <w:tc>
          <w:tcPr>
            <w:tcW w:w="161" w:type="pct"/>
            <w:vMerge/>
            <w:vAlign w:val="center"/>
            <w:hideMark/>
          </w:tcPr>
          <w:p w14:paraId="1C0C8B01"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83D5851"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471E2AF"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0122373"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2E6BE61"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非法经营额在3万元以上5万元以下，或冒用公司或者分公司名义１个月以上2个月以内。</w:t>
            </w:r>
          </w:p>
        </w:tc>
        <w:tc>
          <w:tcPr>
            <w:tcW w:w="883" w:type="pct"/>
            <w:shd w:val="clear" w:color="auto" w:fill="auto"/>
            <w:vAlign w:val="center"/>
            <w:hideMark/>
          </w:tcPr>
          <w:p w14:paraId="292273A5"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处以1万元以上3万元以下罚款。</w:t>
            </w:r>
          </w:p>
        </w:tc>
      </w:tr>
      <w:tr w:rsidR="00E1027D" w:rsidRPr="00E1027D" w14:paraId="34764B92" w14:textId="77777777" w:rsidTr="001F5A9B">
        <w:trPr>
          <w:trHeight w:val="1020"/>
        </w:trPr>
        <w:tc>
          <w:tcPr>
            <w:tcW w:w="161" w:type="pct"/>
            <w:vMerge/>
            <w:vAlign w:val="center"/>
            <w:hideMark/>
          </w:tcPr>
          <w:p w14:paraId="1021242A"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62751594"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40C9C30E"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74CC655"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76160F9"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非法经营额在5万元以上10万元以下，或冒用公司或者分公司名义2个月以上３个月以内的。</w:t>
            </w:r>
          </w:p>
        </w:tc>
        <w:tc>
          <w:tcPr>
            <w:tcW w:w="883" w:type="pct"/>
            <w:shd w:val="clear" w:color="auto" w:fill="auto"/>
            <w:vAlign w:val="center"/>
            <w:hideMark/>
          </w:tcPr>
          <w:p w14:paraId="6DD23634"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处以3万元以上5万元以下罚款。</w:t>
            </w:r>
          </w:p>
        </w:tc>
      </w:tr>
      <w:tr w:rsidR="00E1027D" w:rsidRPr="00E1027D" w14:paraId="6796A49B" w14:textId="77777777" w:rsidTr="001F5A9B">
        <w:trPr>
          <w:trHeight w:val="1020"/>
        </w:trPr>
        <w:tc>
          <w:tcPr>
            <w:tcW w:w="161" w:type="pct"/>
            <w:vMerge/>
            <w:vAlign w:val="center"/>
            <w:hideMark/>
          </w:tcPr>
          <w:p w14:paraId="393E026C"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AEFAFAB"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8330311"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8099C1C"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03B6BE9C"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非法经营额在10万元以上，或冒用公司或者分公司名义3个月以上的。</w:t>
            </w:r>
          </w:p>
        </w:tc>
        <w:tc>
          <w:tcPr>
            <w:tcW w:w="883" w:type="pct"/>
            <w:shd w:val="clear" w:color="auto" w:fill="auto"/>
            <w:vAlign w:val="center"/>
            <w:hideMark/>
          </w:tcPr>
          <w:p w14:paraId="14BB1162"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处以5万元以上10万元以下罚款。</w:t>
            </w:r>
          </w:p>
        </w:tc>
      </w:tr>
      <w:tr w:rsidR="00E1027D" w:rsidRPr="00E1027D" w14:paraId="64873FFA" w14:textId="77777777" w:rsidTr="001F5A9B">
        <w:trPr>
          <w:trHeight w:val="907"/>
        </w:trPr>
        <w:tc>
          <w:tcPr>
            <w:tcW w:w="161" w:type="pct"/>
            <w:vMerge w:val="restart"/>
            <w:shd w:val="clear" w:color="auto" w:fill="auto"/>
            <w:vAlign w:val="center"/>
            <w:hideMark/>
          </w:tcPr>
          <w:p w14:paraId="1935BD81"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11</w:t>
            </w:r>
          </w:p>
        </w:tc>
        <w:tc>
          <w:tcPr>
            <w:tcW w:w="719" w:type="pct"/>
            <w:vMerge w:val="restart"/>
            <w:shd w:val="clear" w:color="auto" w:fill="auto"/>
            <w:vAlign w:val="center"/>
            <w:hideMark/>
          </w:tcPr>
          <w:p w14:paraId="3DB3C69E" w14:textId="11EA353E" w:rsidR="000502F5" w:rsidRPr="00E1027D" w:rsidRDefault="000502F5" w:rsidP="000502F5">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34D7838D" w14:textId="13D79A3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共和国公司法》第二百一十一条第二款、《</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六十八第一款：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tc>
        <w:tc>
          <w:tcPr>
            <w:tcW w:w="422" w:type="pct"/>
            <w:shd w:val="clear" w:color="auto" w:fill="auto"/>
            <w:vAlign w:val="center"/>
            <w:hideMark/>
          </w:tcPr>
          <w:p w14:paraId="4ADE7E21"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5499A3E2"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逾期90日以内未办理的。</w:t>
            </w:r>
          </w:p>
        </w:tc>
        <w:tc>
          <w:tcPr>
            <w:tcW w:w="883" w:type="pct"/>
            <w:shd w:val="clear" w:color="auto" w:fill="auto"/>
            <w:vAlign w:val="center"/>
            <w:hideMark/>
          </w:tcPr>
          <w:p w14:paraId="25310486"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处以1万元以上3万元以下罚款。</w:t>
            </w:r>
          </w:p>
        </w:tc>
      </w:tr>
      <w:tr w:rsidR="00E1027D" w:rsidRPr="00E1027D" w14:paraId="44B7E7C4" w14:textId="77777777" w:rsidTr="001F5A9B">
        <w:trPr>
          <w:trHeight w:val="907"/>
        </w:trPr>
        <w:tc>
          <w:tcPr>
            <w:tcW w:w="161" w:type="pct"/>
            <w:vMerge/>
            <w:vAlign w:val="center"/>
            <w:hideMark/>
          </w:tcPr>
          <w:p w14:paraId="33AE359C"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D4B68B4"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0FCA2BA"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6FB6B2C"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364B5A44"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逾期90日以上180日以下未办理的。</w:t>
            </w:r>
          </w:p>
        </w:tc>
        <w:tc>
          <w:tcPr>
            <w:tcW w:w="883" w:type="pct"/>
            <w:shd w:val="clear" w:color="auto" w:fill="auto"/>
            <w:vAlign w:val="center"/>
            <w:hideMark/>
          </w:tcPr>
          <w:p w14:paraId="03D2B008"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处以3万元以上5万元以下罚款。</w:t>
            </w:r>
          </w:p>
        </w:tc>
      </w:tr>
      <w:tr w:rsidR="00E1027D" w:rsidRPr="00E1027D" w14:paraId="2161B79B" w14:textId="77777777" w:rsidTr="001F5A9B">
        <w:trPr>
          <w:trHeight w:val="907"/>
        </w:trPr>
        <w:tc>
          <w:tcPr>
            <w:tcW w:w="161" w:type="pct"/>
            <w:vMerge/>
            <w:vAlign w:val="center"/>
            <w:hideMark/>
          </w:tcPr>
          <w:p w14:paraId="5E432145"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50603074"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52FAA8F"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0AEF050"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32460807"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逾期180日以上未办理的，或者在未变更登记期间从事违法活动造成危害后果的。</w:t>
            </w:r>
          </w:p>
        </w:tc>
        <w:tc>
          <w:tcPr>
            <w:tcW w:w="883" w:type="pct"/>
            <w:shd w:val="clear" w:color="auto" w:fill="auto"/>
            <w:vAlign w:val="center"/>
            <w:hideMark/>
          </w:tcPr>
          <w:p w14:paraId="43AEBBA6"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处以5万元以上10万元以下罚款。</w:t>
            </w:r>
          </w:p>
        </w:tc>
      </w:tr>
      <w:tr w:rsidR="00E1027D" w:rsidRPr="00E1027D" w14:paraId="5076D6C0" w14:textId="77777777" w:rsidTr="001F5A9B">
        <w:trPr>
          <w:trHeight w:val="907"/>
        </w:trPr>
        <w:tc>
          <w:tcPr>
            <w:tcW w:w="161" w:type="pct"/>
            <w:vMerge/>
            <w:vAlign w:val="center"/>
            <w:hideMark/>
          </w:tcPr>
          <w:p w14:paraId="3CCD8927"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41380D3"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B41E874"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A7FA71F"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6E3B2933"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变更经营范围涉及法律、行政法规或者国务院决定规定须经批准的项目而未取得批准，擅自从事相关经营活动，造成特别严重的危害后果的。</w:t>
            </w:r>
          </w:p>
        </w:tc>
        <w:tc>
          <w:tcPr>
            <w:tcW w:w="883" w:type="pct"/>
            <w:shd w:val="clear" w:color="auto" w:fill="auto"/>
            <w:vAlign w:val="center"/>
            <w:hideMark/>
          </w:tcPr>
          <w:p w14:paraId="6EA87AAB"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处以10万元罚款，吊销营业执照。</w:t>
            </w:r>
          </w:p>
        </w:tc>
      </w:tr>
      <w:tr w:rsidR="00E1027D" w:rsidRPr="00E1027D" w14:paraId="3EC78668" w14:textId="77777777" w:rsidTr="001F5A9B">
        <w:trPr>
          <w:trHeight w:val="1587"/>
        </w:trPr>
        <w:tc>
          <w:tcPr>
            <w:tcW w:w="161" w:type="pct"/>
            <w:vMerge w:val="restart"/>
            <w:shd w:val="clear" w:color="auto" w:fill="auto"/>
            <w:vAlign w:val="center"/>
            <w:hideMark/>
          </w:tcPr>
          <w:p w14:paraId="7A195B7D"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12</w:t>
            </w:r>
          </w:p>
        </w:tc>
        <w:tc>
          <w:tcPr>
            <w:tcW w:w="719" w:type="pct"/>
            <w:vMerge w:val="restart"/>
            <w:shd w:val="clear" w:color="auto" w:fill="auto"/>
            <w:vAlign w:val="center"/>
            <w:hideMark/>
          </w:tcPr>
          <w:p w14:paraId="39D7BF26" w14:textId="3742B11B" w:rsidR="000502F5" w:rsidRPr="00E1027D" w:rsidRDefault="000502F5" w:rsidP="000502F5">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24CCEEA5"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第六十八条第二款：公司未依照本条例规定办理有关备案的，由公司登记机关责令限期办理；逾期未办理的，处以3万元以下的罚款。</w:t>
            </w:r>
          </w:p>
        </w:tc>
        <w:tc>
          <w:tcPr>
            <w:tcW w:w="422" w:type="pct"/>
            <w:shd w:val="clear" w:color="auto" w:fill="auto"/>
            <w:vAlign w:val="center"/>
            <w:hideMark/>
          </w:tcPr>
          <w:p w14:paraId="64EC019C"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4D06BD6D"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逾期90日以内未办理的。</w:t>
            </w:r>
          </w:p>
        </w:tc>
        <w:tc>
          <w:tcPr>
            <w:tcW w:w="883" w:type="pct"/>
            <w:shd w:val="clear" w:color="auto" w:fill="auto"/>
            <w:vAlign w:val="center"/>
            <w:hideMark/>
          </w:tcPr>
          <w:p w14:paraId="169DCCD3"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处以1万元以下罚款。</w:t>
            </w:r>
          </w:p>
        </w:tc>
      </w:tr>
      <w:tr w:rsidR="00E1027D" w:rsidRPr="00E1027D" w14:paraId="64A4FFF0" w14:textId="77777777" w:rsidTr="001F5A9B">
        <w:trPr>
          <w:trHeight w:val="1587"/>
        </w:trPr>
        <w:tc>
          <w:tcPr>
            <w:tcW w:w="161" w:type="pct"/>
            <w:vMerge/>
            <w:vAlign w:val="center"/>
            <w:hideMark/>
          </w:tcPr>
          <w:p w14:paraId="077C0FC3"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D75665C"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BE4ABF1"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EA51231"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DB7D33E"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逾期90日以上180日以下未办理的。</w:t>
            </w:r>
          </w:p>
        </w:tc>
        <w:tc>
          <w:tcPr>
            <w:tcW w:w="883" w:type="pct"/>
            <w:shd w:val="clear" w:color="auto" w:fill="auto"/>
            <w:vAlign w:val="center"/>
            <w:hideMark/>
          </w:tcPr>
          <w:p w14:paraId="202FCBAA"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5778B91A" w14:textId="77777777" w:rsidTr="001F5A9B">
        <w:trPr>
          <w:trHeight w:val="1587"/>
        </w:trPr>
        <w:tc>
          <w:tcPr>
            <w:tcW w:w="161" w:type="pct"/>
            <w:vMerge/>
            <w:vAlign w:val="center"/>
            <w:hideMark/>
          </w:tcPr>
          <w:p w14:paraId="28FB8975"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54D51D3A"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ECF1E1A"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AC291BB"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555D74F2"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逾期180日以上未办理的。</w:t>
            </w:r>
          </w:p>
        </w:tc>
        <w:tc>
          <w:tcPr>
            <w:tcW w:w="883" w:type="pct"/>
            <w:shd w:val="clear" w:color="auto" w:fill="auto"/>
            <w:vAlign w:val="center"/>
            <w:hideMark/>
          </w:tcPr>
          <w:p w14:paraId="7D5C42B9"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0F706255" w14:textId="77777777" w:rsidTr="001F5A9B">
        <w:trPr>
          <w:trHeight w:val="1587"/>
        </w:trPr>
        <w:tc>
          <w:tcPr>
            <w:tcW w:w="161" w:type="pct"/>
            <w:vMerge w:val="restart"/>
            <w:shd w:val="clear" w:color="auto" w:fill="auto"/>
            <w:vAlign w:val="center"/>
            <w:hideMark/>
          </w:tcPr>
          <w:p w14:paraId="4D620B10"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13</w:t>
            </w:r>
          </w:p>
        </w:tc>
        <w:tc>
          <w:tcPr>
            <w:tcW w:w="719" w:type="pct"/>
            <w:vMerge w:val="restart"/>
            <w:shd w:val="clear" w:color="auto" w:fill="auto"/>
            <w:vAlign w:val="center"/>
            <w:hideMark/>
          </w:tcPr>
          <w:p w14:paraId="454F3EE0" w14:textId="65D6451E" w:rsidR="000502F5" w:rsidRPr="00E1027D" w:rsidRDefault="000502F5" w:rsidP="000502F5">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共和国公司法》《</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0C2BFDF5" w14:textId="45F3D8F2"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共和国公司法》第二百一十二条、《</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共和国公司登记管理条例》第七十七条：外国公司违反《</w:t>
            </w:r>
            <w:r w:rsidR="00F357B0">
              <w:rPr>
                <w:rFonts w:asciiTheme="minorEastAsia" w:hAnsiTheme="minorEastAsia" w:cs="宋体" w:hint="eastAsia"/>
                <w:kern w:val="0"/>
                <w:sz w:val="24"/>
                <w:szCs w:val="24"/>
              </w:rPr>
              <w:t>中华人民</w:t>
            </w:r>
            <w:r w:rsidRPr="00E1027D">
              <w:rPr>
                <w:rFonts w:asciiTheme="minorEastAsia" w:hAnsiTheme="minorEastAsia" w:cs="宋体" w:hint="eastAsia"/>
                <w:kern w:val="0"/>
                <w:sz w:val="24"/>
                <w:szCs w:val="24"/>
              </w:rPr>
              <w:t>共和国公司法》规定，擅自在中国境内设立分支机构的，由公司登记机关责令改正或者关闭，可以并处5万元以上20万元以下的罚款。</w:t>
            </w:r>
          </w:p>
        </w:tc>
        <w:tc>
          <w:tcPr>
            <w:tcW w:w="422" w:type="pct"/>
            <w:shd w:val="clear" w:color="auto" w:fill="auto"/>
            <w:vAlign w:val="center"/>
            <w:hideMark/>
          </w:tcPr>
          <w:p w14:paraId="0EBA46AC"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1B35DD79"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非法经营额在5万元以下</w:t>
            </w:r>
            <w:proofErr w:type="gramStart"/>
            <w:r w:rsidRPr="00E1027D">
              <w:rPr>
                <w:rFonts w:asciiTheme="minorEastAsia" w:hAnsiTheme="minorEastAsia" w:cs="宋体" w:hint="eastAsia"/>
                <w:kern w:val="0"/>
                <w:sz w:val="24"/>
                <w:szCs w:val="24"/>
              </w:rPr>
              <w:t>且设立</w:t>
            </w:r>
            <w:proofErr w:type="gramEnd"/>
            <w:r w:rsidRPr="00E1027D">
              <w:rPr>
                <w:rFonts w:asciiTheme="minorEastAsia" w:hAnsiTheme="minorEastAsia" w:cs="宋体" w:hint="eastAsia"/>
                <w:kern w:val="0"/>
                <w:sz w:val="24"/>
                <w:szCs w:val="24"/>
              </w:rPr>
              <w:t>１个月以下的。</w:t>
            </w:r>
          </w:p>
        </w:tc>
        <w:tc>
          <w:tcPr>
            <w:tcW w:w="883" w:type="pct"/>
            <w:shd w:val="clear" w:color="auto" w:fill="auto"/>
            <w:vAlign w:val="center"/>
            <w:hideMark/>
          </w:tcPr>
          <w:p w14:paraId="7C7E2C24"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处以5万元以上至10万元以下罚款。</w:t>
            </w:r>
          </w:p>
        </w:tc>
      </w:tr>
      <w:tr w:rsidR="00E1027D" w:rsidRPr="00E1027D" w14:paraId="1169E599" w14:textId="77777777" w:rsidTr="001F5A9B">
        <w:trPr>
          <w:trHeight w:val="1587"/>
        </w:trPr>
        <w:tc>
          <w:tcPr>
            <w:tcW w:w="161" w:type="pct"/>
            <w:vMerge/>
            <w:vAlign w:val="center"/>
            <w:hideMark/>
          </w:tcPr>
          <w:p w14:paraId="65791717"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177C0BE"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A2A2EBD"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F4FC9EC"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13024498"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非法经营额在5万元以上10万元以下，或者设立１个月以上3个月以下的。</w:t>
            </w:r>
          </w:p>
        </w:tc>
        <w:tc>
          <w:tcPr>
            <w:tcW w:w="883" w:type="pct"/>
            <w:shd w:val="clear" w:color="auto" w:fill="auto"/>
            <w:vAlign w:val="center"/>
            <w:hideMark/>
          </w:tcPr>
          <w:p w14:paraId="590E373C"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处以10万元以上15万元以下罚款。</w:t>
            </w:r>
          </w:p>
        </w:tc>
      </w:tr>
      <w:tr w:rsidR="00E1027D" w:rsidRPr="00E1027D" w14:paraId="0DE8F787" w14:textId="77777777" w:rsidTr="001F5A9B">
        <w:trPr>
          <w:trHeight w:val="1587"/>
        </w:trPr>
        <w:tc>
          <w:tcPr>
            <w:tcW w:w="161" w:type="pct"/>
            <w:vMerge/>
            <w:vAlign w:val="center"/>
            <w:hideMark/>
          </w:tcPr>
          <w:p w14:paraId="2699C82B"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4A0EC30"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C91F415"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64DB333"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4DE0A91B"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非法经营额在10万元以上，或者设立3个月以上。</w:t>
            </w:r>
          </w:p>
        </w:tc>
        <w:tc>
          <w:tcPr>
            <w:tcW w:w="883" w:type="pct"/>
            <w:shd w:val="clear" w:color="auto" w:fill="auto"/>
            <w:vAlign w:val="center"/>
            <w:hideMark/>
          </w:tcPr>
          <w:p w14:paraId="3EC45B22"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处以15万元以上20万元以下罚款。</w:t>
            </w:r>
          </w:p>
        </w:tc>
      </w:tr>
      <w:tr w:rsidR="00E1027D" w:rsidRPr="00E1027D" w14:paraId="04054259" w14:textId="77777777" w:rsidTr="001F5A9B">
        <w:trPr>
          <w:trHeight w:val="1871"/>
        </w:trPr>
        <w:tc>
          <w:tcPr>
            <w:tcW w:w="161" w:type="pct"/>
            <w:vMerge w:val="restart"/>
            <w:shd w:val="clear" w:color="auto" w:fill="auto"/>
            <w:vAlign w:val="center"/>
            <w:hideMark/>
          </w:tcPr>
          <w:p w14:paraId="3D6CB728" w14:textId="77777777" w:rsidR="00154557" w:rsidRPr="00E1027D" w:rsidRDefault="00154557"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14</w:t>
            </w:r>
          </w:p>
        </w:tc>
        <w:tc>
          <w:tcPr>
            <w:tcW w:w="719" w:type="pct"/>
            <w:vMerge w:val="restart"/>
            <w:shd w:val="clear" w:color="auto" w:fill="auto"/>
            <w:vAlign w:val="center"/>
            <w:hideMark/>
          </w:tcPr>
          <w:p w14:paraId="0EBB4D74" w14:textId="5E677F60" w:rsidR="00154557" w:rsidRPr="00E1027D" w:rsidRDefault="00154557" w:rsidP="000502F5">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42971F67"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第七十一条：伪造、涂改、出租、出借、转让营业执照的，由公司登记机关处以1万元以上10万元以下的罚款；情节严重的，吊销营业执照。</w:t>
            </w:r>
          </w:p>
        </w:tc>
        <w:tc>
          <w:tcPr>
            <w:tcW w:w="422" w:type="pct"/>
            <w:shd w:val="clear" w:color="auto" w:fill="auto"/>
            <w:vAlign w:val="center"/>
            <w:hideMark/>
          </w:tcPr>
          <w:p w14:paraId="3A9C781A" w14:textId="77777777" w:rsidR="00154557" w:rsidRPr="00E1027D" w:rsidRDefault="00154557"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1FB85470"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被伪造、涂改、出租、出借、转让的营业执照尚未用于非法目的；或者非法经营额在3万元以下的。</w:t>
            </w:r>
          </w:p>
        </w:tc>
        <w:tc>
          <w:tcPr>
            <w:tcW w:w="883" w:type="pct"/>
            <w:shd w:val="clear" w:color="auto" w:fill="auto"/>
            <w:vAlign w:val="center"/>
            <w:hideMark/>
          </w:tcPr>
          <w:p w14:paraId="7D8C221A"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处以1万元以上3万元以下罚款。</w:t>
            </w:r>
          </w:p>
        </w:tc>
      </w:tr>
      <w:tr w:rsidR="00E1027D" w:rsidRPr="00E1027D" w14:paraId="3F4BB169" w14:textId="77777777" w:rsidTr="001F5A9B">
        <w:trPr>
          <w:trHeight w:val="1871"/>
        </w:trPr>
        <w:tc>
          <w:tcPr>
            <w:tcW w:w="161" w:type="pct"/>
            <w:vMerge/>
            <w:shd w:val="clear" w:color="auto" w:fill="auto"/>
            <w:vAlign w:val="center"/>
            <w:hideMark/>
          </w:tcPr>
          <w:p w14:paraId="58CF1065" w14:textId="77777777" w:rsidR="00154557" w:rsidRPr="00E1027D" w:rsidRDefault="00154557"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1AB4D826" w14:textId="77777777" w:rsidR="00154557" w:rsidRPr="00E1027D" w:rsidRDefault="00154557" w:rsidP="000502F5">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26D4DB09" w14:textId="77777777" w:rsidR="00154557" w:rsidRPr="00E1027D" w:rsidRDefault="00154557"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EE3A8B5" w14:textId="77777777" w:rsidR="00154557" w:rsidRPr="00E1027D" w:rsidRDefault="00154557"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0ECC09B0"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被伪造、涂改、出租、出借、转让的营业执照已用于非法目的，但社会危害性较轻的；或者非法经营额在3万元以上5万元以下的。</w:t>
            </w:r>
          </w:p>
        </w:tc>
        <w:tc>
          <w:tcPr>
            <w:tcW w:w="883" w:type="pct"/>
            <w:shd w:val="clear" w:color="auto" w:fill="auto"/>
            <w:vAlign w:val="center"/>
            <w:hideMark/>
          </w:tcPr>
          <w:p w14:paraId="449C67EC"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处以3万元以上5万元以下罚款。</w:t>
            </w:r>
          </w:p>
        </w:tc>
      </w:tr>
      <w:tr w:rsidR="00E1027D" w:rsidRPr="00E1027D" w14:paraId="44EF9F3D" w14:textId="77777777" w:rsidTr="001F5A9B">
        <w:trPr>
          <w:trHeight w:val="1871"/>
        </w:trPr>
        <w:tc>
          <w:tcPr>
            <w:tcW w:w="161" w:type="pct"/>
            <w:vMerge/>
            <w:shd w:val="clear" w:color="auto" w:fill="auto"/>
            <w:vAlign w:val="center"/>
            <w:hideMark/>
          </w:tcPr>
          <w:p w14:paraId="55E1D977" w14:textId="77777777" w:rsidR="00154557" w:rsidRPr="00E1027D" w:rsidRDefault="00154557"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54609FA4" w14:textId="77777777" w:rsidR="00154557" w:rsidRPr="00E1027D" w:rsidRDefault="00154557" w:rsidP="000502F5">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19D9489F" w14:textId="77777777" w:rsidR="00154557" w:rsidRPr="00E1027D" w:rsidRDefault="00154557"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FC3C0C5" w14:textId="77777777" w:rsidR="00154557" w:rsidRPr="00E1027D" w:rsidRDefault="00154557"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53C72A92"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被伪造、涂改、出租、出借、转让的营业执照已用于非法目的，且社会危害性较重的；或者非法经营额在5万元以上10万元以下的。</w:t>
            </w:r>
          </w:p>
        </w:tc>
        <w:tc>
          <w:tcPr>
            <w:tcW w:w="883" w:type="pct"/>
            <w:shd w:val="clear" w:color="auto" w:fill="auto"/>
            <w:vAlign w:val="center"/>
            <w:hideMark/>
          </w:tcPr>
          <w:p w14:paraId="1AB8F730"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处以5万元以上7万元以下罚款。</w:t>
            </w:r>
          </w:p>
        </w:tc>
      </w:tr>
      <w:tr w:rsidR="00E1027D" w:rsidRPr="00E1027D" w14:paraId="3F674D2A" w14:textId="77777777" w:rsidTr="001F5A9B">
        <w:trPr>
          <w:trHeight w:val="1871"/>
        </w:trPr>
        <w:tc>
          <w:tcPr>
            <w:tcW w:w="161" w:type="pct"/>
            <w:vMerge/>
            <w:shd w:val="clear" w:color="auto" w:fill="auto"/>
            <w:vAlign w:val="center"/>
          </w:tcPr>
          <w:p w14:paraId="37BCC6D8" w14:textId="77777777" w:rsidR="00154557" w:rsidRPr="00E1027D" w:rsidRDefault="00154557"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tcPr>
          <w:p w14:paraId="60252495" w14:textId="77777777" w:rsidR="00154557" w:rsidRPr="00E1027D" w:rsidRDefault="00154557" w:rsidP="000502F5">
            <w:pPr>
              <w:widowControl/>
              <w:spacing w:line="400" w:lineRule="exact"/>
              <w:rPr>
                <w:rFonts w:asciiTheme="minorEastAsia" w:hAnsiTheme="minorEastAsia" w:cs="宋体"/>
                <w:b/>
                <w:kern w:val="0"/>
                <w:sz w:val="24"/>
                <w:szCs w:val="24"/>
              </w:rPr>
            </w:pPr>
          </w:p>
        </w:tc>
        <w:tc>
          <w:tcPr>
            <w:tcW w:w="1548" w:type="pct"/>
            <w:vMerge/>
            <w:shd w:val="clear" w:color="auto" w:fill="auto"/>
            <w:vAlign w:val="center"/>
          </w:tcPr>
          <w:p w14:paraId="0BF95959" w14:textId="77777777" w:rsidR="00154557" w:rsidRPr="00E1027D" w:rsidRDefault="00154557" w:rsidP="000502F5">
            <w:pPr>
              <w:widowControl/>
              <w:spacing w:line="400" w:lineRule="exact"/>
              <w:rPr>
                <w:rFonts w:asciiTheme="minorEastAsia" w:hAnsiTheme="minorEastAsia" w:cs="宋体"/>
                <w:kern w:val="0"/>
                <w:sz w:val="24"/>
                <w:szCs w:val="24"/>
              </w:rPr>
            </w:pPr>
          </w:p>
        </w:tc>
        <w:tc>
          <w:tcPr>
            <w:tcW w:w="422" w:type="pct"/>
            <w:shd w:val="clear" w:color="auto" w:fill="auto"/>
            <w:vAlign w:val="center"/>
            <w:hideMark/>
          </w:tcPr>
          <w:p w14:paraId="77E5706A" w14:textId="77777777" w:rsidR="00154557" w:rsidRPr="00E1027D" w:rsidRDefault="00154557"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38167E7B"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被伪造、涂改、出租、出借、转让的营业执照已用于非法目的，且社会危害性较重的；或者非法经营额在10万元以上的。</w:t>
            </w:r>
          </w:p>
        </w:tc>
        <w:tc>
          <w:tcPr>
            <w:tcW w:w="883" w:type="pct"/>
            <w:shd w:val="clear" w:color="auto" w:fill="auto"/>
            <w:vAlign w:val="center"/>
            <w:hideMark/>
          </w:tcPr>
          <w:p w14:paraId="51FF04C8"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处以7万元以上10万元以下罚款。</w:t>
            </w:r>
          </w:p>
        </w:tc>
      </w:tr>
      <w:tr w:rsidR="00E1027D" w:rsidRPr="00E1027D" w14:paraId="04EBC781" w14:textId="77777777" w:rsidTr="001F5A9B">
        <w:trPr>
          <w:trHeight w:val="1757"/>
        </w:trPr>
        <w:tc>
          <w:tcPr>
            <w:tcW w:w="161" w:type="pct"/>
            <w:vMerge/>
            <w:shd w:val="clear" w:color="auto" w:fill="auto"/>
            <w:vAlign w:val="center"/>
          </w:tcPr>
          <w:p w14:paraId="79081C4C" w14:textId="77777777" w:rsidR="00154557" w:rsidRPr="00E1027D" w:rsidRDefault="00154557"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tcPr>
          <w:p w14:paraId="473279DC" w14:textId="77777777" w:rsidR="00154557" w:rsidRPr="00E1027D" w:rsidRDefault="00154557" w:rsidP="000502F5">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tcPr>
          <w:p w14:paraId="7679B646" w14:textId="77777777" w:rsidR="00154557" w:rsidRPr="00E1027D" w:rsidRDefault="00154557"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65294F7" w14:textId="77777777" w:rsidR="00154557" w:rsidRPr="00E1027D" w:rsidRDefault="00154557"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19299330"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因伪造、涂改、出租、出借、转让营业执照而造成严重危害后果的。</w:t>
            </w:r>
          </w:p>
        </w:tc>
        <w:tc>
          <w:tcPr>
            <w:tcW w:w="883" w:type="pct"/>
            <w:shd w:val="clear" w:color="auto" w:fill="auto"/>
            <w:vAlign w:val="center"/>
            <w:hideMark/>
          </w:tcPr>
          <w:p w14:paraId="6B00488A" w14:textId="77777777" w:rsidR="00154557" w:rsidRPr="00E1027D" w:rsidRDefault="00154557"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66652DB6" w14:textId="77777777" w:rsidTr="001F5A9B">
        <w:trPr>
          <w:trHeight w:val="1134"/>
        </w:trPr>
        <w:tc>
          <w:tcPr>
            <w:tcW w:w="161" w:type="pct"/>
            <w:vMerge w:val="restart"/>
            <w:shd w:val="clear" w:color="auto" w:fill="auto"/>
            <w:vAlign w:val="center"/>
            <w:hideMark/>
          </w:tcPr>
          <w:p w14:paraId="64514C98"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15</w:t>
            </w:r>
          </w:p>
        </w:tc>
        <w:tc>
          <w:tcPr>
            <w:tcW w:w="719" w:type="pct"/>
            <w:vMerge w:val="restart"/>
            <w:shd w:val="clear" w:color="auto" w:fill="auto"/>
            <w:vAlign w:val="center"/>
            <w:hideMark/>
          </w:tcPr>
          <w:p w14:paraId="1DF44DEB" w14:textId="4850FD46" w:rsidR="000502F5" w:rsidRPr="00E1027D" w:rsidRDefault="000502F5" w:rsidP="000502F5">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共和国公司登记管理条例》</w:t>
            </w:r>
          </w:p>
        </w:tc>
        <w:tc>
          <w:tcPr>
            <w:tcW w:w="1548" w:type="pct"/>
            <w:vMerge w:val="restart"/>
            <w:shd w:val="clear" w:color="auto" w:fill="auto"/>
            <w:vAlign w:val="center"/>
            <w:hideMark/>
          </w:tcPr>
          <w:p w14:paraId="405DFD06"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第七十二条：未将营业执照置于住所或者营业场所醒目位置的，由公司登记机关责令改正；拒不改正的，处以1000元以上5000元以下的罚款。</w:t>
            </w:r>
          </w:p>
        </w:tc>
        <w:tc>
          <w:tcPr>
            <w:tcW w:w="422" w:type="pct"/>
            <w:shd w:val="clear" w:color="auto" w:fill="auto"/>
            <w:vAlign w:val="center"/>
            <w:hideMark/>
          </w:tcPr>
          <w:p w14:paraId="70C0A20C"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2915A284"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超过责令改正期限10日以内的。</w:t>
            </w:r>
          </w:p>
        </w:tc>
        <w:tc>
          <w:tcPr>
            <w:tcW w:w="883" w:type="pct"/>
            <w:shd w:val="clear" w:color="auto" w:fill="auto"/>
            <w:vAlign w:val="center"/>
            <w:hideMark/>
          </w:tcPr>
          <w:p w14:paraId="3E087B0B"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处以1000元罚款。</w:t>
            </w:r>
          </w:p>
        </w:tc>
      </w:tr>
      <w:tr w:rsidR="00E1027D" w:rsidRPr="00E1027D" w14:paraId="44C5ED1D" w14:textId="77777777" w:rsidTr="001F5A9B">
        <w:trPr>
          <w:trHeight w:val="1134"/>
        </w:trPr>
        <w:tc>
          <w:tcPr>
            <w:tcW w:w="161" w:type="pct"/>
            <w:vMerge/>
            <w:vAlign w:val="center"/>
            <w:hideMark/>
          </w:tcPr>
          <w:p w14:paraId="52977B5A"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8641C8A"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3A7A2BD"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11B06DF"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64E38D86"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超过责令改正期限10日以上30日以下的。</w:t>
            </w:r>
          </w:p>
        </w:tc>
        <w:tc>
          <w:tcPr>
            <w:tcW w:w="883" w:type="pct"/>
            <w:shd w:val="clear" w:color="auto" w:fill="auto"/>
            <w:vAlign w:val="center"/>
            <w:hideMark/>
          </w:tcPr>
          <w:p w14:paraId="08B938D5"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处以1000元以上3000元以下罚款。</w:t>
            </w:r>
          </w:p>
        </w:tc>
      </w:tr>
      <w:tr w:rsidR="00E1027D" w:rsidRPr="00E1027D" w14:paraId="01D25A05" w14:textId="77777777" w:rsidTr="001F5A9B">
        <w:trPr>
          <w:trHeight w:val="1134"/>
        </w:trPr>
        <w:tc>
          <w:tcPr>
            <w:tcW w:w="161" w:type="pct"/>
            <w:vMerge/>
            <w:vAlign w:val="center"/>
            <w:hideMark/>
          </w:tcPr>
          <w:p w14:paraId="7826520A" w14:textId="77777777" w:rsidR="000502F5" w:rsidRPr="00E1027D" w:rsidRDefault="000502F5"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1264809" w14:textId="77777777" w:rsidR="000502F5" w:rsidRPr="00E1027D" w:rsidRDefault="000502F5" w:rsidP="000502F5">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4A66B97" w14:textId="77777777" w:rsidR="000502F5" w:rsidRPr="00E1027D" w:rsidRDefault="000502F5" w:rsidP="000502F5">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F7A7677"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81FA1AC"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超过责令改正期限30日以上的。</w:t>
            </w:r>
          </w:p>
        </w:tc>
        <w:tc>
          <w:tcPr>
            <w:tcW w:w="883" w:type="pct"/>
            <w:shd w:val="clear" w:color="auto" w:fill="auto"/>
            <w:vAlign w:val="center"/>
            <w:hideMark/>
          </w:tcPr>
          <w:p w14:paraId="708A39A5"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处以3000元以上5000元以下罚款。</w:t>
            </w:r>
          </w:p>
        </w:tc>
      </w:tr>
      <w:tr w:rsidR="00E1027D" w:rsidRPr="00E1027D" w14:paraId="3555F7E1" w14:textId="77777777" w:rsidTr="001F5A9B">
        <w:trPr>
          <w:trHeight w:val="20"/>
        </w:trPr>
        <w:tc>
          <w:tcPr>
            <w:tcW w:w="161" w:type="pct"/>
            <w:vMerge w:val="restart"/>
            <w:shd w:val="clear" w:color="auto" w:fill="auto"/>
            <w:vAlign w:val="center"/>
            <w:hideMark/>
          </w:tcPr>
          <w:p w14:paraId="7DD414A8" w14:textId="77777777" w:rsidR="000502F5" w:rsidRPr="00E1027D" w:rsidRDefault="000502F5"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16</w:t>
            </w:r>
          </w:p>
        </w:tc>
        <w:tc>
          <w:tcPr>
            <w:tcW w:w="719" w:type="pct"/>
            <w:vMerge w:val="restart"/>
            <w:shd w:val="clear" w:color="auto" w:fill="auto"/>
            <w:vAlign w:val="center"/>
            <w:hideMark/>
          </w:tcPr>
          <w:p w14:paraId="4C295CA1" w14:textId="3D827842" w:rsidR="000502F5" w:rsidRPr="00E1027D" w:rsidRDefault="000502F5" w:rsidP="000502F5">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69D3771C"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第六十条第一款第（一）项：未经核准登记擅自开业从事经营活动的，责令终止经营活动，没收非法所得，处以非法所得额3倍以下的罚款，但最高不超过3万元，没有非法所得的，处以1万元以下的罚款。</w:t>
            </w:r>
          </w:p>
        </w:tc>
        <w:tc>
          <w:tcPr>
            <w:tcW w:w="422" w:type="pct"/>
            <w:shd w:val="clear" w:color="auto" w:fill="auto"/>
            <w:vAlign w:val="center"/>
            <w:hideMark/>
          </w:tcPr>
          <w:p w14:paraId="708D5937" w14:textId="77777777" w:rsidR="000502F5" w:rsidRPr="00E1027D" w:rsidRDefault="000502F5" w:rsidP="000502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79A49055"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经营时间在1个月以内的，或者非法经营额在1万元以下的，或者</w:t>
            </w:r>
            <w:proofErr w:type="gramStart"/>
            <w:r w:rsidRPr="00E1027D">
              <w:rPr>
                <w:rFonts w:asciiTheme="minorEastAsia" w:hAnsiTheme="minorEastAsia" w:cs="宋体" w:hint="eastAsia"/>
                <w:kern w:val="0"/>
                <w:sz w:val="24"/>
                <w:szCs w:val="24"/>
              </w:rPr>
              <w:t>者</w:t>
            </w:r>
            <w:proofErr w:type="gramEnd"/>
            <w:r w:rsidRPr="00E1027D">
              <w:rPr>
                <w:rFonts w:asciiTheme="minorEastAsia" w:hAnsiTheme="minorEastAsia" w:cs="宋体" w:hint="eastAsia"/>
                <w:kern w:val="0"/>
                <w:sz w:val="24"/>
                <w:szCs w:val="24"/>
              </w:rPr>
              <w:t>非法所得在5000元以下的。</w:t>
            </w:r>
          </w:p>
        </w:tc>
        <w:tc>
          <w:tcPr>
            <w:tcW w:w="883" w:type="pct"/>
            <w:shd w:val="clear" w:color="auto" w:fill="auto"/>
            <w:vAlign w:val="center"/>
            <w:hideMark/>
          </w:tcPr>
          <w:p w14:paraId="394208BC" w14:textId="77777777" w:rsidR="000502F5" w:rsidRPr="00E1027D" w:rsidRDefault="000502F5" w:rsidP="000502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没收非法所得，处以非法所得额1倍以下罚款；没有非法所得的，处以3000元以下罚款。</w:t>
            </w:r>
          </w:p>
        </w:tc>
      </w:tr>
      <w:tr w:rsidR="00E1027D" w:rsidRPr="00E1027D" w14:paraId="47604FB7" w14:textId="77777777" w:rsidTr="001F5A9B">
        <w:trPr>
          <w:trHeight w:val="20"/>
        </w:trPr>
        <w:tc>
          <w:tcPr>
            <w:tcW w:w="161" w:type="pct"/>
            <w:vMerge/>
            <w:shd w:val="clear" w:color="auto" w:fill="auto"/>
            <w:vAlign w:val="center"/>
          </w:tcPr>
          <w:p w14:paraId="3E133593"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tcPr>
          <w:p w14:paraId="01FB2325" w14:textId="77777777" w:rsidR="00436703" w:rsidRPr="00E1027D" w:rsidRDefault="00436703" w:rsidP="00436703">
            <w:pPr>
              <w:widowControl/>
              <w:spacing w:line="400" w:lineRule="exact"/>
              <w:rPr>
                <w:rFonts w:asciiTheme="minorEastAsia" w:hAnsiTheme="minorEastAsia" w:cs="宋体"/>
                <w:b/>
                <w:kern w:val="0"/>
                <w:sz w:val="24"/>
                <w:szCs w:val="24"/>
              </w:rPr>
            </w:pPr>
          </w:p>
        </w:tc>
        <w:tc>
          <w:tcPr>
            <w:tcW w:w="1548" w:type="pct"/>
            <w:vMerge/>
            <w:shd w:val="clear" w:color="auto" w:fill="auto"/>
            <w:vAlign w:val="center"/>
          </w:tcPr>
          <w:p w14:paraId="1A7FF4A5" w14:textId="77777777" w:rsidR="00436703" w:rsidRPr="00E1027D" w:rsidRDefault="00436703" w:rsidP="00436703">
            <w:pPr>
              <w:widowControl/>
              <w:spacing w:line="400" w:lineRule="exact"/>
              <w:rPr>
                <w:rFonts w:asciiTheme="minorEastAsia" w:hAnsiTheme="minorEastAsia" w:cs="宋体"/>
                <w:kern w:val="0"/>
                <w:sz w:val="24"/>
                <w:szCs w:val="24"/>
              </w:rPr>
            </w:pPr>
          </w:p>
        </w:tc>
        <w:tc>
          <w:tcPr>
            <w:tcW w:w="422" w:type="pct"/>
            <w:shd w:val="clear" w:color="auto" w:fill="auto"/>
            <w:vAlign w:val="center"/>
          </w:tcPr>
          <w:p w14:paraId="39D92C3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tcPr>
          <w:p w14:paraId="5B83303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经营时间在1个月以上3个月以下的，或者非法经营额在1万元以上3万元以下的，或者非法所得在5000元以上1万元以下的。</w:t>
            </w:r>
          </w:p>
        </w:tc>
        <w:tc>
          <w:tcPr>
            <w:tcW w:w="883" w:type="pct"/>
            <w:shd w:val="clear" w:color="auto" w:fill="auto"/>
            <w:vAlign w:val="center"/>
          </w:tcPr>
          <w:p w14:paraId="52DEC60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没收非法所得，处以非法所得额1倍以上2倍以下罚款；没有非法所得的，处以3000元以上7000元以下罚款。</w:t>
            </w:r>
          </w:p>
        </w:tc>
      </w:tr>
      <w:tr w:rsidR="00E1027D" w:rsidRPr="00E1027D" w14:paraId="3769F8A3" w14:textId="77777777" w:rsidTr="001F5A9B">
        <w:trPr>
          <w:trHeight w:val="20"/>
        </w:trPr>
        <w:tc>
          <w:tcPr>
            <w:tcW w:w="161" w:type="pct"/>
            <w:vMerge/>
            <w:shd w:val="clear" w:color="auto" w:fill="auto"/>
            <w:vAlign w:val="center"/>
            <w:hideMark/>
          </w:tcPr>
          <w:p w14:paraId="54DEF067"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07B97FDB"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726A9F44"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tcPr>
          <w:p w14:paraId="7F6CE212"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tcPr>
          <w:p w14:paraId="0F29BBD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经营时间在3个月以上的，或者非法经营额在3万元以上的，或者非法所得在1万元以上的。</w:t>
            </w:r>
          </w:p>
        </w:tc>
        <w:tc>
          <w:tcPr>
            <w:tcW w:w="883" w:type="pct"/>
            <w:shd w:val="clear" w:color="auto" w:fill="auto"/>
            <w:vAlign w:val="center"/>
          </w:tcPr>
          <w:p w14:paraId="4F16C3F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没收非法所得，处以非法所得额2倍以上3倍以下罚款，但最高不超过3万元；没有非法所得的，处以7000元以上1万元以下罚款。</w:t>
            </w:r>
          </w:p>
        </w:tc>
      </w:tr>
      <w:tr w:rsidR="00E1027D" w:rsidRPr="00E1027D" w14:paraId="0D562E8C" w14:textId="77777777" w:rsidTr="001F5A9B">
        <w:trPr>
          <w:trHeight w:val="1531"/>
        </w:trPr>
        <w:tc>
          <w:tcPr>
            <w:tcW w:w="161" w:type="pct"/>
            <w:vMerge w:val="restart"/>
            <w:shd w:val="clear" w:color="auto" w:fill="auto"/>
            <w:vAlign w:val="center"/>
            <w:hideMark/>
          </w:tcPr>
          <w:p w14:paraId="77744760"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17</w:t>
            </w:r>
          </w:p>
        </w:tc>
        <w:tc>
          <w:tcPr>
            <w:tcW w:w="719" w:type="pct"/>
            <w:vMerge w:val="restart"/>
            <w:shd w:val="clear" w:color="auto" w:fill="auto"/>
            <w:vAlign w:val="center"/>
            <w:hideMark/>
          </w:tcPr>
          <w:p w14:paraId="42E316A0" w14:textId="77D2CC9D"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1CE7CF9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二）项：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tc>
        <w:tc>
          <w:tcPr>
            <w:tcW w:w="422" w:type="pct"/>
            <w:shd w:val="clear" w:color="auto" w:fill="auto"/>
            <w:vAlign w:val="center"/>
            <w:hideMark/>
          </w:tcPr>
          <w:p w14:paraId="0412C68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5F57864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提交证明材料形式要件虚假，但与企业的实际情况不相违背的。</w:t>
            </w:r>
          </w:p>
        </w:tc>
        <w:tc>
          <w:tcPr>
            <w:tcW w:w="883" w:type="pct"/>
            <w:shd w:val="clear" w:color="auto" w:fill="auto"/>
            <w:vAlign w:val="center"/>
            <w:hideMark/>
          </w:tcPr>
          <w:p w14:paraId="3BC846F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没收非法所得，处以非法所得额1倍以下罚款，但最高不超过3万元；没有非法所得的，处以3000元以下罚款。</w:t>
            </w:r>
          </w:p>
        </w:tc>
      </w:tr>
      <w:tr w:rsidR="00E1027D" w:rsidRPr="00E1027D" w14:paraId="1EC450F1" w14:textId="77777777" w:rsidTr="001F5A9B">
        <w:trPr>
          <w:trHeight w:val="1531"/>
        </w:trPr>
        <w:tc>
          <w:tcPr>
            <w:tcW w:w="161" w:type="pct"/>
            <w:vMerge/>
            <w:shd w:val="clear" w:color="auto" w:fill="auto"/>
            <w:vAlign w:val="center"/>
            <w:hideMark/>
          </w:tcPr>
          <w:p w14:paraId="3E445DAB"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5FCA346C"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6B4A0220"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1407F3D"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725DF32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提交虚假证明文件、弄虚作假1项，或者危害性较小的。</w:t>
            </w:r>
          </w:p>
        </w:tc>
        <w:tc>
          <w:tcPr>
            <w:tcW w:w="883" w:type="pct"/>
            <w:shd w:val="clear" w:color="auto" w:fill="auto"/>
            <w:vAlign w:val="center"/>
            <w:hideMark/>
          </w:tcPr>
          <w:p w14:paraId="19459DD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没收非法所得，处以非法所得额1倍以上1.5倍以下罚款，但最高不超过3万元；没有非法所得的，处以3000元以上5000元以下罚款。</w:t>
            </w:r>
          </w:p>
        </w:tc>
      </w:tr>
      <w:tr w:rsidR="00E1027D" w:rsidRPr="00E1027D" w14:paraId="3668CC60" w14:textId="77777777" w:rsidTr="001F5A9B">
        <w:trPr>
          <w:trHeight w:val="1531"/>
        </w:trPr>
        <w:tc>
          <w:tcPr>
            <w:tcW w:w="161" w:type="pct"/>
            <w:vMerge/>
            <w:shd w:val="clear" w:color="auto" w:fill="auto"/>
            <w:vAlign w:val="center"/>
          </w:tcPr>
          <w:p w14:paraId="6C61E43F"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tcPr>
          <w:p w14:paraId="027E35A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tcPr>
          <w:p w14:paraId="3EDD2FBE"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tcPr>
          <w:p w14:paraId="467D7154"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tcPr>
          <w:p w14:paraId="5571842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提交虚假证明文件、弄虚作假2项，或者危害性较大的。</w:t>
            </w:r>
          </w:p>
        </w:tc>
        <w:tc>
          <w:tcPr>
            <w:tcW w:w="883" w:type="pct"/>
            <w:shd w:val="clear" w:color="auto" w:fill="auto"/>
            <w:vAlign w:val="center"/>
          </w:tcPr>
          <w:p w14:paraId="7EE871F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没收非法所得，处以非法所得额1.5倍以上2倍以下罚款，但最高不超过3万元；没有非法所得的，处以5000元以上7000元以下罚款。</w:t>
            </w:r>
          </w:p>
        </w:tc>
      </w:tr>
      <w:tr w:rsidR="00E1027D" w:rsidRPr="00E1027D" w14:paraId="3F82F01C" w14:textId="77777777" w:rsidTr="001F5A9B">
        <w:trPr>
          <w:trHeight w:val="1531"/>
        </w:trPr>
        <w:tc>
          <w:tcPr>
            <w:tcW w:w="161" w:type="pct"/>
            <w:vMerge/>
            <w:shd w:val="clear" w:color="auto" w:fill="auto"/>
            <w:vAlign w:val="center"/>
            <w:hideMark/>
          </w:tcPr>
          <w:p w14:paraId="6D7548D4"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4777D192"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5AAF9EE3"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tcPr>
          <w:p w14:paraId="1E6F43E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tcPr>
          <w:p w14:paraId="2D8DD6A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提交虚假证明文件、弄虚作假2项以上，或者造成危害后果的。</w:t>
            </w:r>
          </w:p>
        </w:tc>
        <w:tc>
          <w:tcPr>
            <w:tcW w:w="883" w:type="pct"/>
            <w:shd w:val="clear" w:color="auto" w:fill="auto"/>
            <w:vAlign w:val="center"/>
          </w:tcPr>
          <w:p w14:paraId="3570B2A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没收非法所得，处以非法所得额2倍以上3倍以下罚款，但最高不超过3万元；没有非法所得的，处以7000元以上1万元以下罚款。</w:t>
            </w:r>
          </w:p>
        </w:tc>
      </w:tr>
      <w:tr w:rsidR="00E1027D" w:rsidRPr="00E1027D" w14:paraId="026B9BCD" w14:textId="77777777" w:rsidTr="001F5A9B">
        <w:trPr>
          <w:trHeight w:val="1871"/>
        </w:trPr>
        <w:tc>
          <w:tcPr>
            <w:tcW w:w="161" w:type="pct"/>
            <w:shd w:val="clear" w:color="auto" w:fill="auto"/>
            <w:vAlign w:val="center"/>
            <w:hideMark/>
          </w:tcPr>
          <w:p w14:paraId="1D423F89"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17</w:t>
            </w:r>
          </w:p>
        </w:tc>
        <w:tc>
          <w:tcPr>
            <w:tcW w:w="719" w:type="pct"/>
            <w:shd w:val="clear" w:color="auto" w:fill="auto"/>
            <w:vAlign w:val="center"/>
          </w:tcPr>
          <w:p w14:paraId="118C2AB0" w14:textId="4A7DC42F"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shd w:val="clear" w:color="auto" w:fill="auto"/>
            <w:vAlign w:val="center"/>
          </w:tcPr>
          <w:p w14:paraId="494E531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二）项：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tc>
        <w:tc>
          <w:tcPr>
            <w:tcW w:w="422" w:type="pct"/>
            <w:shd w:val="clear" w:color="auto" w:fill="auto"/>
            <w:vAlign w:val="center"/>
            <w:hideMark/>
          </w:tcPr>
          <w:p w14:paraId="5CD67930"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2AF40C7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提交多份虚假证明材料，隐瞒重要事实，伪造证件骗取营业执照，造成投资者、其他债权人重大损失或者其他严重危害后果的。</w:t>
            </w:r>
          </w:p>
        </w:tc>
        <w:tc>
          <w:tcPr>
            <w:tcW w:w="883" w:type="pct"/>
            <w:shd w:val="clear" w:color="auto" w:fill="auto"/>
            <w:vAlign w:val="center"/>
            <w:hideMark/>
          </w:tcPr>
          <w:p w14:paraId="6F90006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没收非法所得，处以非法所得额3倍罚款，但最高不超过3万元；没有非法所得的，处以1万元罚款，并吊销营业执照。</w:t>
            </w:r>
          </w:p>
        </w:tc>
      </w:tr>
      <w:tr w:rsidR="00E1027D" w:rsidRPr="00E1027D" w14:paraId="5D2FEE7C" w14:textId="77777777" w:rsidTr="001F5A9B">
        <w:trPr>
          <w:trHeight w:val="1587"/>
        </w:trPr>
        <w:tc>
          <w:tcPr>
            <w:tcW w:w="161" w:type="pct"/>
            <w:vMerge w:val="restart"/>
            <w:shd w:val="clear" w:color="auto" w:fill="auto"/>
            <w:vAlign w:val="center"/>
            <w:hideMark/>
          </w:tcPr>
          <w:p w14:paraId="7544C609"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18</w:t>
            </w:r>
          </w:p>
        </w:tc>
        <w:tc>
          <w:tcPr>
            <w:tcW w:w="719" w:type="pct"/>
            <w:vMerge w:val="restart"/>
            <w:shd w:val="clear" w:color="auto" w:fill="auto"/>
            <w:vAlign w:val="center"/>
            <w:hideMark/>
          </w:tcPr>
          <w:p w14:paraId="6A6E3ACF" w14:textId="7A9FF90D"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21D30B9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三）项：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422" w:type="pct"/>
            <w:shd w:val="clear" w:color="auto" w:fill="auto"/>
            <w:vAlign w:val="center"/>
            <w:hideMark/>
          </w:tcPr>
          <w:p w14:paraId="386F7086"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263C9D0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擅自改变主要登记事项时间在3个月以内的。</w:t>
            </w:r>
          </w:p>
        </w:tc>
        <w:tc>
          <w:tcPr>
            <w:tcW w:w="883" w:type="pct"/>
            <w:shd w:val="clear" w:color="auto" w:fill="auto"/>
            <w:vAlign w:val="center"/>
            <w:hideMark/>
          </w:tcPr>
          <w:p w14:paraId="7E60A89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没收非法所得，处以非法所得额1倍以下罚款，但最高不超过3万元；没有非法所得的，处以3000元以下罚款。</w:t>
            </w:r>
          </w:p>
        </w:tc>
      </w:tr>
      <w:tr w:rsidR="00E1027D" w:rsidRPr="00E1027D" w14:paraId="56367A43" w14:textId="77777777" w:rsidTr="001F5A9B">
        <w:trPr>
          <w:trHeight w:val="3184"/>
        </w:trPr>
        <w:tc>
          <w:tcPr>
            <w:tcW w:w="161" w:type="pct"/>
            <w:vMerge/>
            <w:tcBorders>
              <w:bottom w:val="single" w:sz="4" w:space="0" w:color="auto"/>
            </w:tcBorders>
            <w:shd w:val="clear" w:color="auto" w:fill="auto"/>
            <w:vAlign w:val="center"/>
            <w:hideMark/>
          </w:tcPr>
          <w:p w14:paraId="12DCF838"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tcBorders>
              <w:bottom w:val="single" w:sz="4" w:space="0" w:color="auto"/>
            </w:tcBorders>
            <w:shd w:val="clear" w:color="auto" w:fill="auto"/>
            <w:vAlign w:val="center"/>
            <w:hideMark/>
          </w:tcPr>
          <w:p w14:paraId="422B48C5"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tcBorders>
              <w:bottom w:val="single" w:sz="4" w:space="0" w:color="auto"/>
            </w:tcBorders>
            <w:shd w:val="clear" w:color="auto" w:fill="auto"/>
            <w:vAlign w:val="center"/>
            <w:hideMark/>
          </w:tcPr>
          <w:p w14:paraId="119391E6"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tcBorders>
              <w:bottom w:val="single" w:sz="4" w:space="0" w:color="auto"/>
            </w:tcBorders>
            <w:shd w:val="clear" w:color="auto" w:fill="auto"/>
            <w:vAlign w:val="center"/>
            <w:hideMark/>
          </w:tcPr>
          <w:p w14:paraId="6550E05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tcBorders>
              <w:bottom w:val="single" w:sz="4" w:space="0" w:color="auto"/>
            </w:tcBorders>
            <w:shd w:val="clear" w:color="auto" w:fill="auto"/>
            <w:vAlign w:val="center"/>
            <w:hideMark/>
          </w:tcPr>
          <w:p w14:paraId="6ABB8E3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擅自改变主要登记事项时间在3个月以上6个月以内的。</w:t>
            </w:r>
          </w:p>
        </w:tc>
        <w:tc>
          <w:tcPr>
            <w:tcW w:w="883" w:type="pct"/>
            <w:tcBorders>
              <w:bottom w:val="single" w:sz="4" w:space="0" w:color="auto"/>
            </w:tcBorders>
            <w:shd w:val="clear" w:color="auto" w:fill="auto"/>
            <w:vAlign w:val="center"/>
            <w:hideMark/>
          </w:tcPr>
          <w:p w14:paraId="384BFD0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没收非法所得，处以非法所得额1倍以上2倍以下罚款，但最高不超过3万元；没有非法所得的，处以3000元以上7000元以下罚款，并限期办理变更登记。</w:t>
            </w:r>
          </w:p>
        </w:tc>
      </w:tr>
      <w:tr w:rsidR="00E1027D" w:rsidRPr="00E1027D" w14:paraId="186623ED" w14:textId="77777777" w:rsidTr="001F5A9B">
        <w:trPr>
          <w:trHeight w:val="3175"/>
        </w:trPr>
        <w:tc>
          <w:tcPr>
            <w:tcW w:w="161" w:type="pct"/>
            <w:vMerge w:val="restart"/>
            <w:shd w:val="clear" w:color="auto" w:fill="auto"/>
            <w:vAlign w:val="center"/>
            <w:hideMark/>
          </w:tcPr>
          <w:p w14:paraId="02FD4731"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18</w:t>
            </w:r>
          </w:p>
        </w:tc>
        <w:tc>
          <w:tcPr>
            <w:tcW w:w="719" w:type="pct"/>
            <w:vMerge w:val="restart"/>
            <w:shd w:val="clear" w:color="auto" w:fill="auto"/>
            <w:vAlign w:val="center"/>
            <w:hideMark/>
          </w:tcPr>
          <w:p w14:paraId="49A0D707" w14:textId="514FFCF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3A65F22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三）项：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w:t>
            </w:r>
          </w:p>
        </w:tc>
        <w:tc>
          <w:tcPr>
            <w:tcW w:w="422" w:type="pct"/>
            <w:shd w:val="clear" w:color="auto" w:fill="auto"/>
            <w:vAlign w:val="center"/>
            <w:hideMark/>
          </w:tcPr>
          <w:p w14:paraId="74086F87"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02AB7D5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擅自改变主要登记事项时间在6个月以上的。</w:t>
            </w:r>
          </w:p>
        </w:tc>
        <w:tc>
          <w:tcPr>
            <w:tcW w:w="883" w:type="pct"/>
            <w:shd w:val="clear" w:color="auto" w:fill="auto"/>
            <w:vAlign w:val="center"/>
            <w:hideMark/>
          </w:tcPr>
          <w:p w14:paraId="07F335D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没收非法所得，处以非法所得额2倍以上3倍以下罚款，但最高不超过3万元；没有非法所得的，处以7000元以上1万元以下罚款，并限期办理变更登记。</w:t>
            </w:r>
          </w:p>
        </w:tc>
      </w:tr>
      <w:tr w:rsidR="00E1027D" w:rsidRPr="00E1027D" w14:paraId="50D25BA8" w14:textId="77777777" w:rsidTr="001F5A9B">
        <w:trPr>
          <w:trHeight w:val="3175"/>
        </w:trPr>
        <w:tc>
          <w:tcPr>
            <w:tcW w:w="161" w:type="pct"/>
            <w:vMerge/>
            <w:shd w:val="clear" w:color="auto" w:fill="auto"/>
            <w:vAlign w:val="center"/>
            <w:hideMark/>
          </w:tcPr>
          <w:p w14:paraId="217CEDE4"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50BF1443"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4D793B06"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EDA2DE5"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531F866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责令限期办理后，逾期仍不办理的。</w:t>
            </w:r>
          </w:p>
        </w:tc>
        <w:tc>
          <w:tcPr>
            <w:tcW w:w="883" w:type="pct"/>
            <w:shd w:val="clear" w:color="auto" w:fill="auto"/>
            <w:vAlign w:val="center"/>
            <w:hideMark/>
          </w:tcPr>
          <w:p w14:paraId="7B74F47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没收非法所得，处以非法所得额3倍罚款，但最高不超过3万元；没有非法所得的，处以1万元罚款，并责令停业整顿或者扣缴营业执照。</w:t>
            </w:r>
          </w:p>
        </w:tc>
      </w:tr>
      <w:tr w:rsidR="00E1027D" w:rsidRPr="00E1027D" w14:paraId="6BCCDBF3" w14:textId="77777777" w:rsidTr="001F5A9B">
        <w:trPr>
          <w:trHeight w:val="3175"/>
        </w:trPr>
        <w:tc>
          <w:tcPr>
            <w:tcW w:w="161" w:type="pct"/>
            <w:vMerge/>
            <w:shd w:val="clear" w:color="auto" w:fill="auto"/>
            <w:vAlign w:val="center"/>
            <w:hideMark/>
          </w:tcPr>
          <w:p w14:paraId="31131652"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444C1CE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36FDD74F"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339C22C"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19DAEEF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因擅自改变主要登记事项，造成严重危害后果的。</w:t>
            </w:r>
          </w:p>
        </w:tc>
        <w:tc>
          <w:tcPr>
            <w:tcW w:w="883" w:type="pct"/>
            <w:shd w:val="clear" w:color="auto" w:fill="auto"/>
            <w:vAlign w:val="center"/>
            <w:hideMark/>
          </w:tcPr>
          <w:p w14:paraId="7F0E89E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没收非法所得，处以非法所得额3倍罚款，但最高不超过3万元；没有非法所得的，处以1万元罚款，并吊销营业执照。</w:t>
            </w:r>
          </w:p>
        </w:tc>
      </w:tr>
      <w:tr w:rsidR="00E1027D" w:rsidRPr="00E1027D" w14:paraId="6AE451BB" w14:textId="77777777" w:rsidTr="001F5A9B">
        <w:trPr>
          <w:trHeight w:val="1644"/>
        </w:trPr>
        <w:tc>
          <w:tcPr>
            <w:tcW w:w="161" w:type="pct"/>
            <w:vMerge w:val="restart"/>
            <w:shd w:val="clear" w:color="auto" w:fill="auto"/>
            <w:vAlign w:val="center"/>
            <w:hideMark/>
          </w:tcPr>
          <w:p w14:paraId="2D1ED750"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19</w:t>
            </w:r>
          </w:p>
        </w:tc>
        <w:tc>
          <w:tcPr>
            <w:tcW w:w="719" w:type="pct"/>
            <w:vMerge w:val="restart"/>
            <w:shd w:val="clear" w:color="auto" w:fill="auto"/>
            <w:vAlign w:val="center"/>
            <w:hideMark/>
          </w:tcPr>
          <w:p w14:paraId="1336F068" w14:textId="4B993B34"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3DB17F2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四）项：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tc>
        <w:tc>
          <w:tcPr>
            <w:tcW w:w="422" w:type="pct"/>
            <w:shd w:val="clear" w:color="auto" w:fill="auto"/>
            <w:vAlign w:val="center"/>
            <w:hideMark/>
          </w:tcPr>
          <w:p w14:paraId="5D68C06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16AB290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非法经营时间在1个月以内的，或者非法经营额在1万元以下的，或者非法所得在5000元以下的。</w:t>
            </w:r>
          </w:p>
        </w:tc>
        <w:tc>
          <w:tcPr>
            <w:tcW w:w="883" w:type="pct"/>
            <w:shd w:val="clear" w:color="auto" w:fill="auto"/>
            <w:vAlign w:val="center"/>
            <w:hideMark/>
          </w:tcPr>
          <w:p w14:paraId="3F52E9E8" w14:textId="77777777" w:rsidR="00436703" w:rsidRPr="00E1027D" w:rsidRDefault="00436703" w:rsidP="00436703">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予以警告，没收非法所得，处以非法所得额1倍以下罚款；没有非法所得的，处以3000元以下罚款。</w:t>
            </w:r>
          </w:p>
        </w:tc>
      </w:tr>
      <w:tr w:rsidR="00E1027D" w:rsidRPr="00E1027D" w14:paraId="0B373ADD" w14:textId="77777777" w:rsidTr="001F5A9B">
        <w:trPr>
          <w:trHeight w:val="1644"/>
        </w:trPr>
        <w:tc>
          <w:tcPr>
            <w:tcW w:w="161" w:type="pct"/>
            <w:vMerge/>
            <w:vAlign w:val="center"/>
            <w:hideMark/>
          </w:tcPr>
          <w:p w14:paraId="542054B7"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75ECBF7"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AC3BA9F"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1DB0AD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1B3C23A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非法经营时间在1个月以上3个月以下的，或者非法经营额在1万元以上3万元以下的，或者非法所得在5000元以上1万元以下的。</w:t>
            </w:r>
          </w:p>
        </w:tc>
        <w:tc>
          <w:tcPr>
            <w:tcW w:w="883" w:type="pct"/>
            <w:shd w:val="clear" w:color="auto" w:fill="auto"/>
            <w:vAlign w:val="center"/>
            <w:hideMark/>
          </w:tcPr>
          <w:p w14:paraId="6D30FBC2" w14:textId="77777777" w:rsidR="00436703" w:rsidRPr="00E1027D" w:rsidRDefault="00436703" w:rsidP="00436703">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予以警告，没收非法所得，处以非法所得额1倍以上2倍以下罚款；没有非法所得的，处以3000元以上7000元以下罚款。</w:t>
            </w:r>
          </w:p>
        </w:tc>
      </w:tr>
      <w:tr w:rsidR="00E1027D" w:rsidRPr="00E1027D" w14:paraId="592ACAAD" w14:textId="77777777" w:rsidTr="001F5A9B">
        <w:trPr>
          <w:trHeight w:val="1644"/>
        </w:trPr>
        <w:tc>
          <w:tcPr>
            <w:tcW w:w="161" w:type="pct"/>
            <w:vMerge/>
            <w:vAlign w:val="center"/>
            <w:hideMark/>
          </w:tcPr>
          <w:p w14:paraId="60D9EDA6"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37EF071"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7DAF18C"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0571612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69A9C29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非法经营时间在3个月以上的，或者非法经营额在3万元以上的，或者非法所得在1万元以上的。</w:t>
            </w:r>
          </w:p>
        </w:tc>
        <w:tc>
          <w:tcPr>
            <w:tcW w:w="883" w:type="pct"/>
            <w:shd w:val="clear" w:color="auto" w:fill="auto"/>
            <w:vAlign w:val="center"/>
            <w:hideMark/>
          </w:tcPr>
          <w:p w14:paraId="309B842F" w14:textId="77777777" w:rsidR="00436703" w:rsidRPr="00E1027D" w:rsidRDefault="00436703" w:rsidP="00436703">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予以警告，没收非法所得，处以非法所得额2倍以上3倍以下罚款，但最高不超过3万元；没有非法所得的，处以7000元以上1万元以下罚款。</w:t>
            </w:r>
          </w:p>
        </w:tc>
      </w:tr>
      <w:tr w:rsidR="00E1027D" w:rsidRPr="00E1027D" w14:paraId="1CC1D74A" w14:textId="77777777" w:rsidTr="001F5A9B">
        <w:trPr>
          <w:trHeight w:val="1644"/>
        </w:trPr>
        <w:tc>
          <w:tcPr>
            <w:tcW w:w="161" w:type="pct"/>
            <w:vMerge/>
            <w:vAlign w:val="center"/>
            <w:hideMark/>
          </w:tcPr>
          <w:p w14:paraId="59AE3340"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AF10761"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BB4C1A5"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075B3A1"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7E78F56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超出核准登记的经营范围或者经营方式从事经营活动，又同时违反国家其他有关规定，从事非法经营，造成严重危害后果的。</w:t>
            </w:r>
          </w:p>
        </w:tc>
        <w:tc>
          <w:tcPr>
            <w:tcW w:w="883" w:type="pct"/>
            <w:shd w:val="clear" w:color="auto" w:fill="auto"/>
            <w:vAlign w:val="center"/>
            <w:hideMark/>
          </w:tcPr>
          <w:p w14:paraId="016BB9C1" w14:textId="77777777" w:rsidR="00436703" w:rsidRPr="00E1027D" w:rsidRDefault="00436703" w:rsidP="00436703">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没收非法所得，处以非法所得额3倍罚款，但最高不超过3万元；没有非法所得的，处以1万元罚款，并吊销营业执照。</w:t>
            </w:r>
          </w:p>
        </w:tc>
      </w:tr>
      <w:tr w:rsidR="00E1027D" w:rsidRPr="00E1027D" w14:paraId="7BC711D8" w14:textId="77777777" w:rsidTr="001F5A9B">
        <w:trPr>
          <w:trHeight w:val="1361"/>
        </w:trPr>
        <w:tc>
          <w:tcPr>
            <w:tcW w:w="161" w:type="pct"/>
            <w:vMerge w:val="restart"/>
            <w:shd w:val="clear" w:color="auto" w:fill="auto"/>
            <w:vAlign w:val="center"/>
            <w:hideMark/>
          </w:tcPr>
          <w:p w14:paraId="536CF1DF"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20</w:t>
            </w:r>
          </w:p>
        </w:tc>
        <w:tc>
          <w:tcPr>
            <w:tcW w:w="719" w:type="pct"/>
            <w:vMerge w:val="restart"/>
            <w:shd w:val="clear" w:color="auto" w:fill="auto"/>
            <w:vAlign w:val="center"/>
            <w:hideMark/>
          </w:tcPr>
          <w:p w14:paraId="1587E200" w14:textId="023AE5FB"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18F5DE0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六）项：伪造、涂改、出租、出借、转让、出卖营业执照的，没收非法所得，处以非法所得额3倍以下的罚款，但最高不超过3万元，没有非法所得的，处以1万元以下的罚款；情节严重的，吊销营业执照。</w:t>
            </w:r>
          </w:p>
        </w:tc>
        <w:tc>
          <w:tcPr>
            <w:tcW w:w="422" w:type="pct"/>
            <w:shd w:val="clear" w:color="auto" w:fill="auto"/>
            <w:vAlign w:val="center"/>
            <w:hideMark/>
          </w:tcPr>
          <w:p w14:paraId="2B53D66A"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4A555D8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被伪造、涂改、出租、出借、转让、出卖的营业执照尚未用于非法目的；或者非法经营额在1万元以下的。</w:t>
            </w:r>
          </w:p>
        </w:tc>
        <w:tc>
          <w:tcPr>
            <w:tcW w:w="883" w:type="pct"/>
            <w:shd w:val="clear" w:color="auto" w:fill="auto"/>
            <w:vAlign w:val="center"/>
            <w:hideMark/>
          </w:tcPr>
          <w:p w14:paraId="47F0CBC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没收非法所得，处以非法所得额1倍以下罚款，但最高不超过3万元；没有非法所得的，处以3000元以下罚款。</w:t>
            </w:r>
          </w:p>
        </w:tc>
      </w:tr>
      <w:tr w:rsidR="00E1027D" w:rsidRPr="00E1027D" w14:paraId="6AEAAA01" w14:textId="77777777" w:rsidTr="001F5A9B">
        <w:trPr>
          <w:trHeight w:val="1361"/>
        </w:trPr>
        <w:tc>
          <w:tcPr>
            <w:tcW w:w="161" w:type="pct"/>
            <w:vMerge/>
            <w:vAlign w:val="center"/>
            <w:hideMark/>
          </w:tcPr>
          <w:p w14:paraId="1F048947"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C131B60"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40DD64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1E2B95D"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61EDEE8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被伪造、涂改、出租、出借、转让、出卖的营业执照已用于非法目的，且社会危害性较重的；或者非法经营额在1万元以上3万元以下的。</w:t>
            </w:r>
          </w:p>
        </w:tc>
        <w:tc>
          <w:tcPr>
            <w:tcW w:w="883" w:type="pct"/>
            <w:shd w:val="clear" w:color="auto" w:fill="auto"/>
            <w:vAlign w:val="center"/>
            <w:hideMark/>
          </w:tcPr>
          <w:p w14:paraId="7FE40D9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没收非法所得，处以非法所得额1倍以上2倍以下罚款，但最高不超过3万元；没有非法所得的，处以3000元以上7000元以下罚款。</w:t>
            </w:r>
          </w:p>
        </w:tc>
      </w:tr>
      <w:tr w:rsidR="00E1027D" w:rsidRPr="00E1027D" w14:paraId="7859B1CD" w14:textId="77777777" w:rsidTr="001F5A9B">
        <w:trPr>
          <w:trHeight w:val="1361"/>
        </w:trPr>
        <w:tc>
          <w:tcPr>
            <w:tcW w:w="161" w:type="pct"/>
            <w:vMerge/>
            <w:vAlign w:val="center"/>
            <w:hideMark/>
          </w:tcPr>
          <w:p w14:paraId="4788D948"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68046ECE"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D1BB1E6"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A848EF5"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4A6D350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被伪造、涂改、出租、出借、转让、出卖的营业执照已用于非法目的，且社会危害性严重的；或者非法经营额在3万元以上。</w:t>
            </w:r>
          </w:p>
        </w:tc>
        <w:tc>
          <w:tcPr>
            <w:tcW w:w="883" w:type="pct"/>
            <w:shd w:val="clear" w:color="auto" w:fill="auto"/>
            <w:vAlign w:val="center"/>
            <w:hideMark/>
          </w:tcPr>
          <w:p w14:paraId="5A9745B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没收非法所得，处以非法所得额2倍以上3倍以下罚款，但最高不超过3万元；没有非法所得的，处以7000元以上1万元以下罚款。</w:t>
            </w:r>
          </w:p>
        </w:tc>
      </w:tr>
      <w:tr w:rsidR="00E1027D" w:rsidRPr="00E1027D" w14:paraId="7B6EC4E6" w14:textId="77777777" w:rsidTr="001F5A9B">
        <w:trPr>
          <w:trHeight w:val="1361"/>
        </w:trPr>
        <w:tc>
          <w:tcPr>
            <w:tcW w:w="161" w:type="pct"/>
            <w:vMerge/>
            <w:vAlign w:val="center"/>
            <w:hideMark/>
          </w:tcPr>
          <w:p w14:paraId="2406F425"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9D0EDDB"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F41D02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ADB9A6C"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15BFFFC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因伪造、涂改、出租、出借、转让、出卖营业执照而造成严重危害后果的。</w:t>
            </w:r>
          </w:p>
        </w:tc>
        <w:tc>
          <w:tcPr>
            <w:tcW w:w="883" w:type="pct"/>
            <w:shd w:val="clear" w:color="auto" w:fill="auto"/>
            <w:vAlign w:val="center"/>
            <w:hideMark/>
          </w:tcPr>
          <w:p w14:paraId="01C4F16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没收非法所得，处以非法所得额3倍罚款，但最高不超过3万元；没有非法所得的，处以1万元罚款，并吊销营业执照。</w:t>
            </w:r>
          </w:p>
        </w:tc>
      </w:tr>
      <w:tr w:rsidR="00E1027D" w:rsidRPr="00E1027D" w14:paraId="42B9C32E" w14:textId="77777777" w:rsidTr="001F5A9B">
        <w:trPr>
          <w:trHeight w:val="283"/>
        </w:trPr>
        <w:tc>
          <w:tcPr>
            <w:tcW w:w="161" w:type="pct"/>
            <w:vMerge w:val="restart"/>
            <w:shd w:val="clear" w:color="auto" w:fill="auto"/>
            <w:vAlign w:val="center"/>
            <w:hideMark/>
          </w:tcPr>
          <w:p w14:paraId="6384B7BF"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21</w:t>
            </w:r>
          </w:p>
        </w:tc>
        <w:tc>
          <w:tcPr>
            <w:tcW w:w="719" w:type="pct"/>
            <w:vMerge w:val="restart"/>
            <w:shd w:val="clear" w:color="auto" w:fill="auto"/>
            <w:vAlign w:val="center"/>
            <w:hideMark/>
          </w:tcPr>
          <w:p w14:paraId="758A0575" w14:textId="0B3FDAB3"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4B0048F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第六十条第一款第（七）项：擅自复印营业执照的，收缴复印件，予以警告，处以2000元以下的罚款，不按规定悬挂营业执照的，予以警告，责令改正；拒不改正的，处以2000元以下的罚款。</w:t>
            </w:r>
          </w:p>
        </w:tc>
        <w:tc>
          <w:tcPr>
            <w:tcW w:w="422" w:type="pct"/>
            <w:shd w:val="clear" w:color="auto" w:fill="auto"/>
            <w:vAlign w:val="center"/>
            <w:hideMark/>
          </w:tcPr>
          <w:p w14:paraId="64FD4343"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630A5F5E" w14:textId="77777777" w:rsidR="00436703" w:rsidRPr="00E1027D" w:rsidRDefault="00436703" w:rsidP="00436703">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cs="宋体" w:hint="eastAsia"/>
                <w:kern w:val="0"/>
                <w:sz w:val="24"/>
                <w:szCs w:val="24"/>
              </w:rPr>
              <w:t>初次不</w:t>
            </w:r>
            <w:proofErr w:type="gramEnd"/>
            <w:r w:rsidRPr="00E1027D">
              <w:rPr>
                <w:rFonts w:asciiTheme="minorEastAsia" w:hAnsiTheme="minorEastAsia" w:cs="宋体" w:hint="eastAsia"/>
                <w:kern w:val="0"/>
                <w:sz w:val="24"/>
                <w:szCs w:val="24"/>
              </w:rPr>
              <w:t>按规定悬挂营业执照的。</w:t>
            </w:r>
          </w:p>
        </w:tc>
        <w:tc>
          <w:tcPr>
            <w:tcW w:w="883" w:type="pct"/>
            <w:shd w:val="clear" w:color="auto" w:fill="auto"/>
            <w:vAlign w:val="center"/>
            <w:hideMark/>
          </w:tcPr>
          <w:p w14:paraId="1FF986E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收缴复印件，予以警告；或者予以警告，责令改正。</w:t>
            </w:r>
          </w:p>
        </w:tc>
      </w:tr>
      <w:tr w:rsidR="00E1027D" w:rsidRPr="00E1027D" w14:paraId="7DAF027F" w14:textId="77777777" w:rsidTr="001F5A9B">
        <w:trPr>
          <w:trHeight w:val="283"/>
        </w:trPr>
        <w:tc>
          <w:tcPr>
            <w:tcW w:w="161" w:type="pct"/>
            <w:vMerge/>
            <w:vAlign w:val="center"/>
            <w:hideMark/>
          </w:tcPr>
          <w:p w14:paraId="6B81A56F"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67B4787A"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17EC28E"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6FA7A15"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122A4FD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初次被责令改正而不改正的。</w:t>
            </w:r>
          </w:p>
        </w:tc>
        <w:tc>
          <w:tcPr>
            <w:tcW w:w="883" w:type="pct"/>
            <w:shd w:val="clear" w:color="auto" w:fill="auto"/>
            <w:vAlign w:val="center"/>
            <w:hideMark/>
          </w:tcPr>
          <w:p w14:paraId="7C44FD1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处以1000元以下罚款。</w:t>
            </w:r>
          </w:p>
        </w:tc>
      </w:tr>
      <w:tr w:rsidR="00E1027D" w:rsidRPr="00E1027D" w14:paraId="2DE6CCF3" w14:textId="77777777" w:rsidTr="001F5A9B">
        <w:trPr>
          <w:trHeight w:val="283"/>
        </w:trPr>
        <w:tc>
          <w:tcPr>
            <w:tcW w:w="161" w:type="pct"/>
            <w:vMerge/>
            <w:vAlign w:val="center"/>
            <w:hideMark/>
          </w:tcPr>
          <w:p w14:paraId="3DFFAE8F"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4D8777F"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4F6D0AEB"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548B3A9"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1212F8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被处罚后仍不改正的。</w:t>
            </w:r>
          </w:p>
        </w:tc>
        <w:tc>
          <w:tcPr>
            <w:tcW w:w="883" w:type="pct"/>
            <w:shd w:val="clear" w:color="auto" w:fill="auto"/>
            <w:vAlign w:val="center"/>
            <w:hideMark/>
          </w:tcPr>
          <w:p w14:paraId="21289B9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处以1000元以上2000元以下罚款。</w:t>
            </w:r>
          </w:p>
        </w:tc>
      </w:tr>
      <w:tr w:rsidR="00E1027D" w:rsidRPr="00E1027D" w14:paraId="61E4D0F1" w14:textId="77777777" w:rsidTr="001F5A9B">
        <w:trPr>
          <w:trHeight w:val="680"/>
        </w:trPr>
        <w:tc>
          <w:tcPr>
            <w:tcW w:w="161" w:type="pct"/>
            <w:vMerge w:val="restart"/>
            <w:shd w:val="clear" w:color="auto" w:fill="auto"/>
            <w:vAlign w:val="center"/>
            <w:hideMark/>
          </w:tcPr>
          <w:p w14:paraId="0A5143DF"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22</w:t>
            </w:r>
          </w:p>
        </w:tc>
        <w:tc>
          <w:tcPr>
            <w:tcW w:w="719" w:type="pct"/>
            <w:vMerge w:val="restart"/>
            <w:shd w:val="clear" w:color="auto" w:fill="auto"/>
            <w:vAlign w:val="center"/>
            <w:hideMark/>
          </w:tcPr>
          <w:p w14:paraId="6AA58153" w14:textId="78201FC1"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6A5F39A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八）项：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p>
        </w:tc>
        <w:tc>
          <w:tcPr>
            <w:tcW w:w="422" w:type="pct"/>
            <w:shd w:val="clear" w:color="auto" w:fill="auto"/>
            <w:vAlign w:val="center"/>
            <w:hideMark/>
          </w:tcPr>
          <w:p w14:paraId="62336FB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6A52AF1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抽逃、转移资金、隐匿财产额占注册资金额30%以下。</w:t>
            </w:r>
          </w:p>
        </w:tc>
        <w:tc>
          <w:tcPr>
            <w:tcW w:w="883" w:type="pct"/>
            <w:shd w:val="clear" w:color="auto" w:fill="auto"/>
            <w:vAlign w:val="center"/>
            <w:hideMark/>
          </w:tcPr>
          <w:p w14:paraId="0113710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没收非法所得，处以非法所得额1倍以下罚款，但最高不超过3万元；没有非法所得的，处以3000元以下罚款。</w:t>
            </w:r>
          </w:p>
        </w:tc>
      </w:tr>
      <w:tr w:rsidR="00E1027D" w:rsidRPr="00E1027D" w14:paraId="65ECC4D2" w14:textId="77777777" w:rsidTr="001F5A9B">
        <w:trPr>
          <w:trHeight w:val="680"/>
        </w:trPr>
        <w:tc>
          <w:tcPr>
            <w:tcW w:w="161" w:type="pct"/>
            <w:vMerge/>
            <w:shd w:val="clear" w:color="auto" w:fill="auto"/>
            <w:vAlign w:val="center"/>
            <w:hideMark/>
          </w:tcPr>
          <w:p w14:paraId="2230A9DC"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FF128F9"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21BDC04F"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0787671A"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708B001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抽逃、转移资金、隐匿财产额占注册资金额30%以上50%以下。</w:t>
            </w:r>
          </w:p>
        </w:tc>
        <w:tc>
          <w:tcPr>
            <w:tcW w:w="883" w:type="pct"/>
            <w:shd w:val="clear" w:color="auto" w:fill="auto"/>
            <w:vAlign w:val="center"/>
            <w:hideMark/>
          </w:tcPr>
          <w:p w14:paraId="1F8FAD0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没收非法所得，处以非法所得额1倍以上2倍以下罚款，但最高不超过3万元；没有非法所得的，处以3000元以上7000元以下罚款。</w:t>
            </w:r>
          </w:p>
        </w:tc>
      </w:tr>
      <w:tr w:rsidR="00E1027D" w:rsidRPr="00E1027D" w14:paraId="7ABD4F96" w14:textId="77777777" w:rsidTr="001F5A9B">
        <w:trPr>
          <w:trHeight w:val="680"/>
        </w:trPr>
        <w:tc>
          <w:tcPr>
            <w:tcW w:w="161" w:type="pct"/>
            <w:vMerge/>
            <w:shd w:val="clear" w:color="auto" w:fill="auto"/>
            <w:vAlign w:val="center"/>
            <w:hideMark/>
          </w:tcPr>
          <w:p w14:paraId="474794BD"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2021F872"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5244E276"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7B0B9C9"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11D4239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抽逃、转移资金、隐匿财产额占注册资金额50%以上。</w:t>
            </w:r>
          </w:p>
        </w:tc>
        <w:tc>
          <w:tcPr>
            <w:tcW w:w="883" w:type="pct"/>
            <w:shd w:val="clear" w:color="auto" w:fill="auto"/>
            <w:vAlign w:val="center"/>
            <w:hideMark/>
          </w:tcPr>
          <w:p w14:paraId="1266545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没收非法所得，处以非法所得额2倍以上3倍以下罚款，但最高不超过3万元；没有非法所得的，处以7000元以上1万元以下罚款。</w:t>
            </w:r>
          </w:p>
        </w:tc>
      </w:tr>
      <w:tr w:rsidR="00E1027D" w:rsidRPr="00E1027D" w14:paraId="3D73AFC4" w14:textId="77777777" w:rsidTr="001F5A9B">
        <w:trPr>
          <w:trHeight w:val="680"/>
        </w:trPr>
        <w:tc>
          <w:tcPr>
            <w:tcW w:w="161" w:type="pct"/>
            <w:shd w:val="clear" w:color="auto" w:fill="auto"/>
            <w:vAlign w:val="center"/>
            <w:hideMark/>
          </w:tcPr>
          <w:p w14:paraId="4BA3151E"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22</w:t>
            </w:r>
          </w:p>
        </w:tc>
        <w:tc>
          <w:tcPr>
            <w:tcW w:w="719" w:type="pct"/>
            <w:shd w:val="clear" w:color="auto" w:fill="auto"/>
            <w:vAlign w:val="center"/>
            <w:hideMark/>
          </w:tcPr>
          <w:p w14:paraId="4A6E01D4" w14:textId="58242E74"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shd w:val="clear" w:color="auto" w:fill="auto"/>
            <w:vAlign w:val="center"/>
            <w:hideMark/>
          </w:tcPr>
          <w:p w14:paraId="79490B5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八）项：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p>
        </w:tc>
        <w:tc>
          <w:tcPr>
            <w:tcW w:w="422" w:type="pct"/>
            <w:shd w:val="clear" w:color="auto" w:fill="auto"/>
            <w:vAlign w:val="center"/>
            <w:hideMark/>
          </w:tcPr>
          <w:p w14:paraId="0245D777"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4C679A4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抽逃、转移资金，隐匿财产逃避债务，造成严重危害后果的。</w:t>
            </w:r>
          </w:p>
        </w:tc>
        <w:tc>
          <w:tcPr>
            <w:tcW w:w="883" w:type="pct"/>
            <w:shd w:val="clear" w:color="auto" w:fill="auto"/>
            <w:vAlign w:val="center"/>
            <w:hideMark/>
          </w:tcPr>
          <w:p w14:paraId="3D95F8B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没收非法所得，处以非法所得额3倍罚款，但最高不超过3万元；没有非法所得的，处以1万元罚款，并责令停业整顿或者吊销营业执照。</w:t>
            </w:r>
          </w:p>
        </w:tc>
      </w:tr>
      <w:tr w:rsidR="00E1027D" w:rsidRPr="00E1027D" w14:paraId="0463877E" w14:textId="77777777" w:rsidTr="001F5A9B">
        <w:trPr>
          <w:trHeight w:val="680"/>
        </w:trPr>
        <w:tc>
          <w:tcPr>
            <w:tcW w:w="161" w:type="pct"/>
            <w:vMerge w:val="restart"/>
            <w:shd w:val="clear" w:color="auto" w:fill="auto"/>
            <w:vAlign w:val="center"/>
            <w:hideMark/>
          </w:tcPr>
          <w:p w14:paraId="1A2AD4E3"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23</w:t>
            </w:r>
          </w:p>
        </w:tc>
        <w:tc>
          <w:tcPr>
            <w:tcW w:w="719" w:type="pct"/>
            <w:vMerge w:val="restart"/>
            <w:shd w:val="clear" w:color="auto" w:fill="auto"/>
            <w:vAlign w:val="center"/>
            <w:hideMark/>
          </w:tcPr>
          <w:p w14:paraId="7835C468" w14:textId="2E1D1E0E"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41BCAF9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第六十条第一款第（九）项：不按规定申请办理注销登记的，责令限期办理注销登记，拒不办理的，处以3000元以下的罚款，吊销营业执照，并可追究企业主管部门的责任。</w:t>
            </w:r>
          </w:p>
        </w:tc>
        <w:tc>
          <w:tcPr>
            <w:tcW w:w="422" w:type="pct"/>
            <w:shd w:val="clear" w:color="auto" w:fill="auto"/>
            <w:vAlign w:val="center"/>
            <w:hideMark/>
          </w:tcPr>
          <w:p w14:paraId="7EA9C7D0"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5263761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逾期90日以内未办理的。</w:t>
            </w:r>
          </w:p>
        </w:tc>
        <w:tc>
          <w:tcPr>
            <w:tcW w:w="883" w:type="pct"/>
            <w:shd w:val="clear" w:color="auto" w:fill="auto"/>
            <w:vAlign w:val="center"/>
            <w:hideMark/>
          </w:tcPr>
          <w:p w14:paraId="4CB6303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处以1000元以下罚款，吊销营业执照。</w:t>
            </w:r>
          </w:p>
        </w:tc>
      </w:tr>
      <w:tr w:rsidR="00E1027D" w:rsidRPr="00E1027D" w14:paraId="369F4DB2" w14:textId="77777777" w:rsidTr="001F5A9B">
        <w:trPr>
          <w:trHeight w:val="680"/>
        </w:trPr>
        <w:tc>
          <w:tcPr>
            <w:tcW w:w="161" w:type="pct"/>
            <w:vMerge/>
            <w:vAlign w:val="center"/>
            <w:hideMark/>
          </w:tcPr>
          <w:p w14:paraId="7951AF62"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DC22ECC"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D8A2D0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8EEA5D0"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665BD37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逾期90日以上180日以内未办理的。</w:t>
            </w:r>
          </w:p>
        </w:tc>
        <w:tc>
          <w:tcPr>
            <w:tcW w:w="883" w:type="pct"/>
            <w:shd w:val="clear" w:color="auto" w:fill="auto"/>
            <w:vAlign w:val="center"/>
            <w:hideMark/>
          </w:tcPr>
          <w:p w14:paraId="6BCD1B5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处以1000元以上2000元以下罚款，吊销营业执照。</w:t>
            </w:r>
          </w:p>
        </w:tc>
      </w:tr>
      <w:tr w:rsidR="00E1027D" w:rsidRPr="00E1027D" w14:paraId="4AFD3774" w14:textId="77777777" w:rsidTr="001F5A9B">
        <w:trPr>
          <w:trHeight w:val="680"/>
        </w:trPr>
        <w:tc>
          <w:tcPr>
            <w:tcW w:w="161" w:type="pct"/>
            <w:vMerge/>
            <w:vAlign w:val="center"/>
            <w:hideMark/>
          </w:tcPr>
          <w:p w14:paraId="18748533"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926BFB5"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E9555D9"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20B5087"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371D3E0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逾期180日以上未办理的。</w:t>
            </w:r>
          </w:p>
        </w:tc>
        <w:tc>
          <w:tcPr>
            <w:tcW w:w="883" w:type="pct"/>
            <w:shd w:val="clear" w:color="auto" w:fill="auto"/>
            <w:vAlign w:val="center"/>
            <w:hideMark/>
          </w:tcPr>
          <w:p w14:paraId="77E2986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处以2000元以上3000元以下罚款，吊销营业执照。</w:t>
            </w:r>
          </w:p>
        </w:tc>
      </w:tr>
      <w:tr w:rsidR="00E1027D" w:rsidRPr="00E1027D" w14:paraId="22B9FB9D" w14:textId="77777777" w:rsidTr="001F5A9B">
        <w:trPr>
          <w:trHeight w:val="680"/>
        </w:trPr>
        <w:tc>
          <w:tcPr>
            <w:tcW w:w="161" w:type="pct"/>
            <w:vMerge w:val="restart"/>
            <w:shd w:val="clear" w:color="auto" w:fill="auto"/>
            <w:vAlign w:val="center"/>
            <w:hideMark/>
          </w:tcPr>
          <w:p w14:paraId="6F45322F"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24</w:t>
            </w:r>
          </w:p>
        </w:tc>
        <w:tc>
          <w:tcPr>
            <w:tcW w:w="719" w:type="pct"/>
            <w:vMerge w:val="restart"/>
            <w:shd w:val="clear" w:color="auto" w:fill="auto"/>
            <w:vAlign w:val="center"/>
            <w:hideMark/>
          </w:tcPr>
          <w:p w14:paraId="4CA31522" w14:textId="3C7E99ED"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276E8E1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第六十条第一款第（十）项：拒绝监督检查或者在接受监督检查过程中弄虚作假的，除责令其接受监督检查和提供真实情况外，予以警告，处以1万元以下的罚款。</w:t>
            </w:r>
          </w:p>
        </w:tc>
        <w:tc>
          <w:tcPr>
            <w:tcW w:w="422" w:type="pct"/>
            <w:shd w:val="clear" w:color="auto" w:fill="auto"/>
            <w:vAlign w:val="center"/>
            <w:hideMark/>
          </w:tcPr>
          <w:p w14:paraId="574E1944"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6A2C2AC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提交虚假材料、弄虚作假1项，或者以推委、搪塞、拖延等方式拒绝监督检查的。</w:t>
            </w:r>
          </w:p>
        </w:tc>
        <w:tc>
          <w:tcPr>
            <w:tcW w:w="883" w:type="pct"/>
            <w:shd w:val="clear" w:color="auto" w:fill="auto"/>
            <w:vAlign w:val="center"/>
            <w:hideMark/>
          </w:tcPr>
          <w:p w14:paraId="3B7215C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处以3000元以下罚款。</w:t>
            </w:r>
          </w:p>
        </w:tc>
      </w:tr>
      <w:tr w:rsidR="00E1027D" w:rsidRPr="00E1027D" w14:paraId="316712DC" w14:textId="77777777" w:rsidTr="001F5A9B">
        <w:trPr>
          <w:trHeight w:val="680"/>
        </w:trPr>
        <w:tc>
          <w:tcPr>
            <w:tcW w:w="161" w:type="pct"/>
            <w:vMerge/>
            <w:vAlign w:val="center"/>
            <w:hideMark/>
          </w:tcPr>
          <w:p w14:paraId="53F66FBB"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0292D87"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6C470A8"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922A3FD"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30F9FB4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提交虚假材料、弄虚作假2项，或者以语言威胁、谩骂等方式拒绝监督检查的。</w:t>
            </w:r>
          </w:p>
        </w:tc>
        <w:tc>
          <w:tcPr>
            <w:tcW w:w="883" w:type="pct"/>
            <w:shd w:val="clear" w:color="auto" w:fill="auto"/>
            <w:vAlign w:val="center"/>
            <w:hideMark/>
          </w:tcPr>
          <w:p w14:paraId="0129888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处以3000元以上7000元以下罚款。</w:t>
            </w:r>
          </w:p>
        </w:tc>
      </w:tr>
      <w:tr w:rsidR="00E1027D" w:rsidRPr="00E1027D" w14:paraId="6A997819" w14:textId="77777777" w:rsidTr="001F5A9B">
        <w:trPr>
          <w:trHeight w:val="680"/>
        </w:trPr>
        <w:tc>
          <w:tcPr>
            <w:tcW w:w="161" w:type="pct"/>
            <w:vMerge/>
            <w:vAlign w:val="center"/>
            <w:hideMark/>
          </w:tcPr>
          <w:p w14:paraId="5A4B52C5"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6B33489"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3F32935"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280D45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335F9BD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提交虚假材料、弄虚作假2项以上，或者以暴力手段拒绝监督检查的。</w:t>
            </w:r>
          </w:p>
        </w:tc>
        <w:tc>
          <w:tcPr>
            <w:tcW w:w="883" w:type="pct"/>
            <w:shd w:val="clear" w:color="auto" w:fill="auto"/>
            <w:vAlign w:val="center"/>
            <w:hideMark/>
          </w:tcPr>
          <w:p w14:paraId="75EB9AA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处以7000元以上1万元以下罚款。</w:t>
            </w:r>
          </w:p>
        </w:tc>
      </w:tr>
      <w:tr w:rsidR="00E1027D" w:rsidRPr="00E1027D" w14:paraId="5023707C" w14:textId="77777777" w:rsidTr="001F5A9B">
        <w:trPr>
          <w:trHeight w:val="765"/>
        </w:trPr>
        <w:tc>
          <w:tcPr>
            <w:tcW w:w="161" w:type="pct"/>
            <w:vMerge w:val="restart"/>
            <w:shd w:val="clear" w:color="auto" w:fill="auto"/>
            <w:vAlign w:val="center"/>
            <w:hideMark/>
          </w:tcPr>
          <w:p w14:paraId="1CA1392A"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25</w:t>
            </w:r>
          </w:p>
        </w:tc>
        <w:tc>
          <w:tcPr>
            <w:tcW w:w="719" w:type="pct"/>
            <w:vMerge w:val="restart"/>
            <w:shd w:val="clear" w:color="auto" w:fill="auto"/>
            <w:vAlign w:val="center"/>
            <w:hideMark/>
          </w:tcPr>
          <w:p w14:paraId="701AD12E" w14:textId="476A2D2B"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w:t>
            </w:r>
            <w:r w:rsidR="00F357B0">
              <w:rPr>
                <w:rFonts w:asciiTheme="minorEastAsia" w:hAnsiTheme="minorEastAsia" w:cs="宋体" w:hint="eastAsia"/>
                <w:b/>
                <w:kern w:val="0"/>
                <w:sz w:val="24"/>
                <w:szCs w:val="24"/>
              </w:rPr>
              <w:t>中华人民</w:t>
            </w:r>
            <w:r w:rsidRPr="00E1027D">
              <w:rPr>
                <w:rFonts w:asciiTheme="minorEastAsia" w:hAnsiTheme="minorEastAsia" w:cs="宋体" w:hint="eastAsia"/>
                <w:b/>
                <w:kern w:val="0"/>
                <w:sz w:val="24"/>
                <w:szCs w:val="24"/>
              </w:rPr>
              <w:t>共和国企业法人登记管理条例施行细则》</w:t>
            </w:r>
          </w:p>
        </w:tc>
        <w:tc>
          <w:tcPr>
            <w:tcW w:w="1548" w:type="pct"/>
            <w:vMerge w:val="restart"/>
            <w:shd w:val="clear" w:color="auto" w:fill="auto"/>
            <w:vAlign w:val="center"/>
            <w:hideMark/>
          </w:tcPr>
          <w:p w14:paraId="4FD7B22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第六十一条：对提供虚假文件、证件的单位和个人，除责令其赔偿因出具虚假文件、证件给他人造成的损失外，处以1万元以下的罚款。</w:t>
            </w:r>
          </w:p>
        </w:tc>
        <w:tc>
          <w:tcPr>
            <w:tcW w:w="422" w:type="pct"/>
            <w:shd w:val="clear" w:color="auto" w:fill="auto"/>
            <w:vAlign w:val="center"/>
            <w:hideMark/>
          </w:tcPr>
          <w:p w14:paraId="20DA0697"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673B9DD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提供虚假文件或者证件，未给他人造成损失的。</w:t>
            </w:r>
          </w:p>
        </w:tc>
        <w:tc>
          <w:tcPr>
            <w:tcW w:w="883" w:type="pct"/>
            <w:shd w:val="clear" w:color="auto" w:fill="auto"/>
            <w:vAlign w:val="center"/>
            <w:hideMark/>
          </w:tcPr>
          <w:p w14:paraId="7522B91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处以2000元以下罚款。</w:t>
            </w:r>
          </w:p>
        </w:tc>
      </w:tr>
      <w:tr w:rsidR="00E1027D" w:rsidRPr="00E1027D" w14:paraId="27552157" w14:textId="77777777" w:rsidTr="001F5A9B">
        <w:trPr>
          <w:trHeight w:val="765"/>
        </w:trPr>
        <w:tc>
          <w:tcPr>
            <w:tcW w:w="161" w:type="pct"/>
            <w:vMerge/>
            <w:vAlign w:val="center"/>
            <w:hideMark/>
          </w:tcPr>
          <w:p w14:paraId="7A9F29AC"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70EA983"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889F483"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F760AF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6E8FD3F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提供虚假文件或者证件，给他人造成损失在1万元以下的。</w:t>
            </w:r>
          </w:p>
        </w:tc>
        <w:tc>
          <w:tcPr>
            <w:tcW w:w="883" w:type="pct"/>
            <w:shd w:val="clear" w:color="auto" w:fill="auto"/>
            <w:vAlign w:val="center"/>
            <w:hideMark/>
          </w:tcPr>
          <w:p w14:paraId="1EC2842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处以2000元以上5000元以下罚款。</w:t>
            </w:r>
          </w:p>
        </w:tc>
      </w:tr>
      <w:tr w:rsidR="00E1027D" w:rsidRPr="00E1027D" w14:paraId="24E64100" w14:textId="77777777" w:rsidTr="001F5A9B">
        <w:trPr>
          <w:trHeight w:val="765"/>
        </w:trPr>
        <w:tc>
          <w:tcPr>
            <w:tcW w:w="161" w:type="pct"/>
            <w:vMerge/>
            <w:vAlign w:val="center"/>
            <w:hideMark/>
          </w:tcPr>
          <w:p w14:paraId="07ECD788"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415367A"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CD7B764"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AA365B2"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49814CD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提供虚假文件或者证件，给他人造成损失在1万元以上3万元以下的。</w:t>
            </w:r>
          </w:p>
        </w:tc>
        <w:tc>
          <w:tcPr>
            <w:tcW w:w="883" w:type="pct"/>
            <w:shd w:val="clear" w:color="auto" w:fill="auto"/>
            <w:vAlign w:val="center"/>
            <w:hideMark/>
          </w:tcPr>
          <w:p w14:paraId="006E5CA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处以5000元以上7000元以下罚款。</w:t>
            </w:r>
          </w:p>
        </w:tc>
      </w:tr>
      <w:tr w:rsidR="00E1027D" w:rsidRPr="00E1027D" w14:paraId="1E1FF08C" w14:textId="77777777" w:rsidTr="001F5A9B">
        <w:trPr>
          <w:trHeight w:val="765"/>
        </w:trPr>
        <w:tc>
          <w:tcPr>
            <w:tcW w:w="161" w:type="pct"/>
            <w:vMerge/>
            <w:vAlign w:val="center"/>
            <w:hideMark/>
          </w:tcPr>
          <w:p w14:paraId="305862E9"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9D755AE"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4FECBE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DE1AE1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75E1942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提供虚假文件或者证件，给他人造成损失在3万元以上的。</w:t>
            </w:r>
          </w:p>
        </w:tc>
        <w:tc>
          <w:tcPr>
            <w:tcW w:w="883" w:type="pct"/>
            <w:shd w:val="clear" w:color="auto" w:fill="auto"/>
            <w:vAlign w:val="center"/>
            <w:hideMark/>
          </w:tcPr>
          <w:p w14:paraId="69FCB10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处以1万元以下罚款。</w:t>
            </w:r>
          </w:p>
        </w:tc>
      </w:tr>
      <w:tr w:rsidR="00E1027D" w:rsidRPr="00E1027D" w14:paraId="1AD11B1D" w14:textId="77777777" w:rsidTr="001F5A9B">
        <w:trPr>
          <w:trHeight w:val="765"/>
        </w:trPr>
        <w:tc>
          <w:tcPr>
            <w:tcW w:w="161" w:type="pct"/>
            <w:vMerge w:val="restart"/>
            <w:shd w:val="clear" w:color="auto" w:fill="auto"/>
            <w:vAlign w:val="center"/>
            <w:hideMark/>
          </w:tcPr>
          <w:p w14:paraId="4A5BFBA2"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26</w:t>
            </w:r>
          </w:p>
        </w:tc>
        <w:tc>
          <w:tcPr>
            <w:tcW w:w="719" w:type="pct"/>
            <w:vMerge w:val="restart"/>
            <w:shd w:val="clear" w:color="auto" w:fill="auto"/>
            <w:vAlign w:val="center"/>
            <w:hideMark/>
          </w:tcPr>
          <w:p w14:paraId="45D14859"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《个人独资企业法》《个人独资企业登记管理办法》</w:t>
            </w:r>
          </w:p>
        </w:tc>
        <w:tc>
          <w:tcPr>
            <w:tcW w:w="1548" w:type="pct"/>
            <w:vMerge w:val="restart"/>
            <w:shd w:val="clear" w:color="auto" w:fill="auto"/>
            <w:vAlign w:val="center"/>
            <w:hideMark/>
          </w:tcPr>
          <w:p w14:paraId="08D157A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个人独资企业法》第三十七条第一款、《个人独资企业登记管理办法》第三十五条：未经登记机关依法核准登记并领取营业执照，以个人独资企业名义从事经营活动的，由登记机关责令停止经营活动，处以3000元以下的罚款。</w:t>
            </w:r>
          </w:p>
        </w:tc>
        <w:tc>
          <w:tcPr>
            <w:tcW w:w="422" w:type="pct"/>
            <w:shd w:val="clear" w:color="auto" w:fill="auto"/>
            <w:vAlign w:val="center"/>
            <w:hideMark/>
          </w:tcPr>
          <w:p w14:paraId="621C428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71325E2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经营时间在1个月以内的，或者非法经营额在1万元以下的。</w:t>
            </w:r>
          </w:p>
        </w:tc>
        <w:tc>
          <w:tcPr>
            <w:tcW w:w="883" w:type="pct"/>
            <w:shd w:val="clear" w:color="auto" w:fill="auto"/>
            <w:vAlign w:val="center"/>
            <w:hideMark/>
          </w:tcPr>
          <w:p w14:paraId="3454230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责令停止经营活动，处以1000元以下罚款。</w:t>
            </w:r>
          </w:p>
        </w:tc>
      </w:tr>
      <w:tr w:rsidR="00E1027D" w:rsidRPr="00E1027D" w14:paraId="515DC969" w14:textId="77777777" w:rsidTr="001F5A9B">
        <w:trPr>
          <w:trHeight w:val="765"/>
        </w:trPr>
        <w:tc>
          <w:tcPr>
            <w:tcW w:w="161" w:type="pct"/>
            <w:vMerge/>
            <w:vAlign w:val="center"/>
            <w:hideMark/>
          </w:tcPr>
          <w:p w14:paraId="6309F143"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F798D5B"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453092C2"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37AE6E1"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CF82DB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经营时间在1个月以上3个月以下的，或者非法经营额在1万元以上2万元以下的。</w:t>
            </w:r>
          </w:p>
        </w:tc>
        <w:tc>
          <w:tcPr>
            <w:tcW w:w="883" w:type="pct"/>
            <w:shd w:val="clear" w:color="auto" w:fill="auto"/>
            <w:vAlign w:val="center"/>
            <w:hideMark/>
          </w:tcPr>
          <w:p w14:paraId="67FF89F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责令停止经营活动，处以1000元以上2000元以下罚款。</w:t>
            </w:r>
          </w:p>
        </w:tc>
      </w:tr>
      <w:tr w:rsidR="00E1027D" w:rsidRPr="00E1027D" w14:paraId="0DAA75AB" w14:textId="77777777" w:rsidTr="001F5A9B">
        <w:trPr>
          <w:trHeight w:val="765"/>
        </w:trPr>
        <w:tc>
          <w:tcPr>
            <w:tcW w:w="161" w:type="pct"/>
            <w:vMerge/>
            <w:vAlign w:val="center"/>
            <w:hideMark/>
          </w:tcPr>
          <w:p w14:paraId="1604AFD1"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CD9A344"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4594656"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FEC3AE3"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249C1B0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经营时间在3个月以上的，或者非法经营额在2万元以上的。</w:t>
            </w:r>
          </w:p>
        </w:tc>
        <w:tc>
          <w:tcPr>
            <w:tcW w:w="883" w:type="pct"/>
            <w:shd w:val="clear" w:color="auto" w:fill="auto"/>
            <w:vAlign w:val="center"/>
            <w:hideMark/>
          </w:tcPr>
          <w:p w14:paraId="13C5285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责令停止经营活动，处以2000元以上3000元以下罚款。</w:t>
            </w:r>
          </w:p>
        </w:tc>
      </w:tr>
      <w:tr w:rsidR="00E1027D" w:rsidRPr="00E1027D" w14:paraId="008D278C" w14:textId="77777777" w:rsidTr="001F5A9B">
        <w:trPr>
          <w:trHeight w:val="765"/>
        </w:trPr>
        <w:tc>
          <w:tcPr>
            <w:tcW w:w="161" w:type="pct"/>
            <w:vMerge w:val="restart"/>
            <w:shd w:val="clear" w:color="auto" w:fill="auto"/>
            <w:vAlign w:val="center"/>
            <w:hideMark/>
          </w:tcPr>
          <w:p w14:paraId="5F70DA97"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27</w:t>
            </w:r>
          </w:p>
        </w:tc>
        <w:tc>
          <w:tcPr>
            <w:tcW w:w="719" w:type="pct"/>
            <w:vMerge w:val="restart"/>
            <w:shd w:val="clear" w:color="auto" w:fill="auto"/>
            <w:vAlign w:val="center"/>
            <w:hideMark/>
          </w:tcPr>
          <w:p w14:paraId="077EB8E9"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《个人独资企业法》《个人独资企业登记管理办法》</w:t>
            </w:r>
          </w:p>
        </w:tc>
        <w:tc>
          <w:tcPr>
            <w:tcW w:w="1548" w:type="pct"/>
            <w:vMerge w:val="restart"/>
            <w:shd w:val="clear" w:color="auto" w:fill="auto"/>
            <w:vAlign w:val="center"/>
            <w:hideMark/>
          </w:tcPr>
          <w:p w14:paraId="2388854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个人独资企业法》第三十三条、《个人独资企业登记管理办法》第三十六条：个人独资企业办理登记时，提交虚假文件或者采取其他欺骗手段，取得企业登记的，由登记机关责令改正，处以5000元以下的罚款；情节严重的，并处吊销营业执照。</w:t>
            </w:r>
          </w:p>
        </w:tc>
        <w:tc>
          <w:tcPr>
            <w:tcW w:w="422" w:type="pct"/>
            <w:shd w:val="clear" w:color="auto" w:fill="auto"/>
            <w:vAlign w:val="center"/>
            <w:hideMark/>
          </w:tcPr>
          <w:p w14:paraId="476CFAC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3ADEBC2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提交证明材料形式要件虚假，但与企业的实际情况不相违背的。</w:t>
            </w:r>
          </w:p>
        </w:tc>
        <w:tc>
          <w:tcPr>
            <w:tcW w:w="883" w:type="pct"/>
            <w:shd w:val="clear" w:color="auto" w:fill="auto"/>
            <w:vAlign w:val="center"/>
            <w:hideMark/>
          </w:tcPr>
          <w:p w14:paraId="0DE40B2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处以1000元以下罚款。</w:t>
            </w:r>
          </w:p>
        </w:tc>
      </w:tr>
      <w:tr w:rsidR="00E1027D" w:rsidRPr="00E1027D" w14:paraId="741C843E" w14:textId="77777777" w:rsidTr="001F5A9B">
        <w:trPr>
          <w:trHeight w:val="765"/>
        </w:trPr>
        <w:tc>
          <w:tcPr>
            <w:tcW w:w="161" w:type="pct"/>
            <w:vMerge/>
            <w:shd w:val="clear" w:color="auto" w:fill="auto"/>
            <w:vAlign w:val="center"/>
            <w:hideMark/>
          </w:tcPr>
          <w:p w14:paraId="4232DECE"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49A607A"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2173ECE2"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753554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52FC0B1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提交虚假证明文件、弄虚作假1项，或者危害性较小的。</w:t>
            </w:r>
          </w:p>
        </w:tc>
        <w:tc>
          <w:tcPr>
            <w:tcW w:w="883" w:type="pct"/>
            <w:shd w:val="clear" w:color="auto" w:fill="auto"/>
            <w:vAlign w:val="center"/>
            <w:hideMark/>
          </w:tcPr>
          <w:p w14:paraId="2A4354E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处以1000元以上2000元以下罚款。</w:t>
            </w:r>
          </w:p>
        </w:tc>
      </w:tr>
      <w:tr w:rsidR="00E1027D" w:rsidRPr="00E1027D" w14:paraId="6956315B" w14:textId="77777777" w:rsidTr="001F5A9B">
        <w:trPr>
          <w:trHeight w:val="765"/>
        </w:trPr>
        <w:tc>
          <w:tcPr>
            <w:tcW w:w="161" w:type="pct"/>
            <w:vMerge/>
            <w:shd w:val="clear" w:color="auto" w:fill="auto"/>
            <w:vAlign w:val="center"/>
            <w:hideMark/>
          </w:tcPr>
          <w:p w14:paraId="050A416D"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757CB2A9"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4BDEE2D9"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0B17693"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31EB3C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提交虚假证明文件、弄虚作假2项，或者危害性较大的。</w:t>
            </w:r>
          </w:p>
        </w:tc>
        <w:tc>
          <w:tcPr>
            <w:tcW w:w="883" w:type="pct"/>
            <w:shd w:val="clear" w:color="auto" w:fill="auto"/>
            <w:vAlign w:val="center"/>
            <w:hideMark/>
          </w:tcPr>
          <w:p w14:paraId="7BE3B2F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处以2000元以上3000元以下罚款。</w:t>
            </w:r>
          </w:p>
        </w:tc>
      </w:tr>
      <w:tr w:rsidR="00E1027D" w:rsidRPr="00E1027D" w14:paraId="4E2C9212" w14:textId="77777777" w:rsidTr="001F5A9B">
        <w:trPr>
          <w:trHeight w:val="765"/>
        </w:trPr>
        <w:tc>
          <w:tcPr>
            <w:tcW w:w="161" w:type="pct"/>
            <w:vMerge w:val="restart"/>
            <w:shd w:val="clear" w:color="auto" w:fill="auto"/>
            <w:vAlign w:val="center"/>
            <w:hideMark/>
          </w:tcPr>
          <w:p w14:paraId="2AB058BC" w14:textId="77777777" w:rsidR="00452D13" w:rsidRPr="00E1027D" w:rsidRDefault="00452D1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27</w:t>
            </w:r>
          </w:p>
        </w:tc>
        <w:tc>
          <w:tcPr>
            <w:tcW w:w="719" w:type="pct"/>
            <w:vMerge w:val="restart"/>
            <w:shd w:val="clear" w:color="auto" w:fill="auto"/>
            <w:vAlign w:val="center"/>
            <w:hideMark/>
          </w:tcPr>
          <w:p w14:paraId="4A48F49F" w14:textId="77777777" w:rsidR="00452D13" w:rsidRPr="00E1027D" w:rsidRDefault="00452D13" w:rsidP="00452D1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《个人独资企业法》《个人独资企业登记管理办法》</w:t>
            </w:r>
          </w:p>
        </w:tc>
        <w:tc>
          <w:tcPr>
            <w:tcW w:w="1548" w:type="pct"/>
            <w:vMerge w:val="restart"/>
            <w:shd w:val="clear" w:color="auto" w:fill="auto"/>
            <w:vAlign w:val="center"/>
            <w:hideMark/>
          </w:tcPr>
          <w:p w14:paraId="6BDD46CF" w14:textId="77777777" w:rsidR="00452D13" w:rsidRPr="00E1027D" w:rsidRDefault="00452D13" w:rsidP="00452D1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个人独资企业法》第三十三条、《个人独资企业登记管理办法》第三十六条：个人独资企业办理登记时，提交虚假文件或者采取其他欺骗手段，取得企业登记的，由登记机关责令改正，处以5000元以下的罚款；情节严重的，并处吊销营业执照。</w:t>
            </w:r>
          </w:p>
        </w:tc>
        <w:tc>
          <w:tcPr>
            <w:tcW w:w="422" w:type="pct"/>
            <w:shd w:val="clear" w:color="auto" w:fill="auto"/>
            <w:vAlign w:val="center"/>
            <w:hideMark/>
          </w:tcPr>
          <w:p w14:paraId="22F2653E" w14:textId="77777777" w:rsidR="00452D13" w:rsidRPr="00E1027D" w:rsidRDefault="00452D13" w:rsidP="00452D1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4822C0AF" w14:textId="77777777" w:rsidR="00452D13" w:rsidRPr="00E1027D" w:rsidRDefault="00452D13" w:rsidP="00452D1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提交虚假证明文件、弄虚作假2项以上，或者造成危害后果的。</w:t>
            </w:r>
          </w:p>
        </w:tc>
        <w:tc>
          <w:tcPr>
            <w:tcW w:w="883" w:type="pct"/>
            <w:shd w:val="clear" w:color="auto" w:fill="auto"/>
            <w:vAlign w:val="center"/>
            <w:hideMark/>
          </w:tcPr>
          <w:p w14:paraId="7846C626" w14:textId="77777777" w:rsidR="00452D13" w:rsidRPr="00E1027D" w:rsidRDefault="00452D13" w:rsidP="00452D1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处以3000元以上5000元以下罚款。</w:t>
            </w:r>
          </w:p>
        </w:tc>
      </w:tr>
      <w:tr w:rsidR="00E1027D" w:rsidRPr="00E1027D" w14:paraId="50F7583B" w14:textId="77777777" w:rsidTr="001F5A9B">
        <w:trPr>
          <w:trHeight w:val="765"/>
        </w:trPr>
        <w:tc>
          <w:tcPr>
            <w:tcW w:w="161" w:type="pct"/>
            <w:vMerge/>
            <w:shd w:val="clear" w:color="auto" w:fill="auto"/>
            <w:vAlign w:val="center"/>
            <w:hideMark/>
          </w:tcPr>
          <w:p w14:paraId="1EEC9688" w14:textId="77777777" w:rsidR="00452D13" w:rsidRPr="00E1027D" w:rsidRDefault="00452D13"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755798A6" w14:textId="77777777" w:rsidR="00452D13" w:rsidRPr="00E1027D" w:rsidRDefault="00452D13"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3C880FD1" w14:textId="77777777" w:rsidR="00452D13" w:rsidRPr="00E1027D" w:rsidRDefault="00452D1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AD393FA" w14:textId="77777777" w:rsidR="00452D13" w:rsidRPr="00E1027D" w:rsidRDefault="00452D1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31E0A980" w14:textId="77777777" w:rsidR="00452D13" w:rsidRPr="00E1027D" w:rsidRDefault="00452D1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提交虚假证明文件、弄虚作假多项，造成严重危害后果的。</w:t>
            </w:r>
          </w:p>
        </w:tc>
        <w:tc>
          <w:tcPr>
            <w:tcW w:w="883" w:type="pct"/>
            <w:shd w:val="clear" w:color="auto" w:fill="auto"/>
            <w:vAlign w:val="center"/>
            <w:hideMark/>
          </w:tcPr>
          <w:p w14:paraId="12D35883" w14:textId="77777777" w:rsidR="00452D13" w:rsidRPr="00E1027D" w:rsidRDefault="00452D1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处以5000元罚款，吊销营业执照。</w:t>
            </w:r>
          </w:p>
        </w:tc>
      </w:tr>
      <w:tr w:rsidR="00E1027D" w:rsidRPr="00E1027D" w14:paraId="43EDB48C" w14:textId="77777777" w:rsidTr="001F5A9B">
        <w:trPr>
          <w:trHeight w:val="652"/>
        </w:trPr>
        <w:tc>
          <w:tcPr>
            <w:tcW w:w="161" w:type="pct"/>
            <w:vMerge w:val="restart"/>
            <w:shd w:val="clear" w:color="auto" w:fill="auto"/>
            <w:vAlign w:val="center"/>
            <w:hideMark/>
          </w:tcPr>
          <w:p w14:paraId="3C00A394"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28</w:t>
            </w:r>
          </w:p>
        </w:tc>
        <w:tc>
          <w:tcPr>
            <w:tcW w:w="719" w:type="pct"/>
            <w:vMerge w:val="restart"/>
            <w:shd w:val="clear" w:color="auto" w:fill="auto"/>
            <w:vAlign w:val="center"/>
            <w:hideMark/>
          </w:tcPr>
          <w:p w14:paraId="7F903DED"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《个人独资企业法》《个人独资企业登记管理办法》</w:t>
            </w:r>
          </w:p>
        </w:tc>
        <w:tc>
          <w:tcPr>
            <w:tcW w:w="1548" w:type="pct"/>
            <w:vMerge w:val="restart"/>
            <w:shd w:val="clear" w:color="auto" w:fill="auto"/>
            <w:vAlign w:val="center"/>
            <w:hideMark/>
          </w:tcPr>
          <w:p w14:paraId="5BA4B32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《个人独资企业法》第三十四条、《个人独资企业登记管理办法》第三十七条：个人独资企业使用的名称与其在登记机关登记的名称不相符合的，责令限期改正，处以2000元以下的罚款。</w:t>
            </w:r>
          </w:p>
        </w:tc>
        <w:tc>
          <w:tcPr>
            <w:tcW w:w="422" w:type="pct"/>
            <w:shd w:val="clear" w:color="auto" w:fill="auto"/>
            <w:vAlign w:val="center"/>
            <w:hideMark/>
          </w:tcPr>
          <w:p w14:paraId="58796AA1"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44FC9AA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使用不相符的企业名称1个月以内的。</w:t>
            </w:r>
          </w:p>
        </w:tc>
        <w:tc>
          <w:tcPr>
            <w:tcW w:w="883" w:type="pct"/>
            <w:shd w:val="clear" w:color="auto" w:fill="auto"/>
            <w:vAlign w:val="center"/>
            <w:hideMark/>
          </w:tcPr>
          <w:p w14:paraId="29C69FD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处以500元以下罚款。</w:t>
            </w:r>
          </w:p>
        </w:tc>
      </w:tr>
      <w:tr w:rsidR="00E1027D" w:rsidRPr="00E1027D" w14:paraId="4C8F663B" w14:textId="77777777" w:rsidTr="001F5A9B">
        <w:trPr>
          <w:trHeight w:val="652"/>
        </w:trPr>
        <w:tc>
          <w:tcPr>
            <w:tcW w:w="161" w:type="pct"/>
            <w:vMerge/>
            <w:vAlign w:val="center"/>
            <w:hideMark/>
          </w:tcPr>
          <w:p w14:paraId="11342B5D"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97053B9"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54897E2"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CF76B01"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AD0DE2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使用不相符的名称1个月以上3个月以内的。</w:t>
            </w:r>
          </w:p>
        </w:tc>
        <w:tc>
          <w:tcPr>
            <w:tcW w:w="883" w:type="pct"/>
            <w:shd w:val="clear" w:color="auto" w:fill="auto"/>
            <w:vAlign w:val="center"/>
            <w:hideMark/>
          </w:tcPr>
          <w:p w14:paraId="49E7615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处以500元以上1000元以下罚款。</w:t>
            </w:r>
          </w:p>
        </w:tc>
      </w:tr>
      <w:tr w:rsidR="00E1027D" w:rsidRPr="00E1027D" w14:paraId="451F6C4D" w14:textId="77777777" w:rsidTr="001F5A9B">
        <w:trPr>
          <w:trHeight w:val="652"/>
        </w:trPr>
        <w:tc>
          <w:tcPr>
            <w:tcW w:w="161" w:type="pct"/>
            <w:vMerge/>
            <w:vAlign w:val="center"/>
            <w:hideMark/>
          </w:tcPr>
          <w:p w14:paraId="3451D4C7"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25CACFC"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8651F74"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A749229"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451813D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使用不相符的名称3个月以上的。</w:t>
            </w:r>
          </w:p>
        </w:tc>
        <w:tc>
          <w:tcPr>
            <w:tcW w:w="883" w:type="pct"/>
            <w:shd w:val="clear" w:color="auto" w:fill="auto"/>
            <w:vAlign w:val="center"/>
            <w:hideMark/>
          </w:tcPr>
          <w:p w14:paraId="47BD52D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处以1000元以上2000元以下罚款。</w:t>
            </w:r>
          </w:p>
        </w:tc>
      </w:tr>
      <w:tr w:rsidR="00E1027D" w:rsidRPr="00E1027D" w14:paraId="37A5C700" w14:textId="77777777" w:rsidTr="001F5A9B">
        <w:trPr>
          <w:trHeight w:val="652"/>
        </w:trPr>
        <w:tc>
          <w:tcPr>
            <w:tcW w:w="161" w:type="pct"/>
            <w:vMerge w:val="restart"/>
            <w:shd w:val="clear" w:color="auto" w:fill="auto"/>
            <w:vAlign w:val="center"/>
            <w:hideMark/>
          </w:tcPr>
          <w:p w14:paraId="618AA548"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29</w:t>
            </w:r>
          </w:p>
        </w:tc>
        <w:tc>
          <w:tcPr>
            <w:tcW w:w="719" w:type="pct"/>
            <w:vMerge w:val="restart"/>
            <w:shd w:val="clear" w:color="auto" w:fill="auto"/>
            <w:vAlign w:val="center"/>
            <w:hideMark/>
          </w:tcPr>
          <w:p w14:paraId="1EF396CC"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《个人独资企业法》《个人独资企业登记管理办法》</w:t>
            </w:r>
          </w:p>
        </w:tc>
        <w:tc>
          <w:tcPr>
            <w:tcW w:w="1548" w:type="pct"/>
            <w:vMerge w:val="restart"/>
            <w:shd w:val="clear" w:color="auto" w:fill="auto"/>
            <w:vAlign w:val="center"/>
            <w:hideMark/>
          </w:tcPr>
          <w:p w14:paraId="01ECC93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个人独资企业法》第三十七条第二款、《个人独资企业登记管理办法》第三十八条：个人独资企业登记事项发生变更，未依照本办法规定办理变更登记的，由登记机关责令限期改正；逾期不办理的，处以2000元以下的罚款。</w:t>
            </w:r>
          </w:p>
        </w:tc>
        <w:tc>
          <w:tcPr>
            <w:tcW w:w="422" w:type="pct"/>
            <w:shd w:val="clear" w:color="auto" w:fill="auto"/>
            <w:vAlign w:val="center"/>
            <w:hideMark/>
          </w:tcPr>
          <w:p w14:paraId="73EFB976"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4EAAE17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逾期30日以内未办理的。</w:t>
            </w:r>
          </w:p>
        </w:tc>
        <w:tc>
          <w:tcPr>
            <w:tcW w:w="883" w:type="pct"/>
            <w:shd w:val="clear" w:color="auto" w:fill="auto"/>
            <w:vAlign w:val="center"/>
            <w:hideMark/>
          </w:tcPr>
          <w:p w14:paraId="0C97D3D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处以500元以下罚款。</w:t>
            </w:r>
          </w:p>
        </w:tc>
      </w:tr>
      <w:tr w:rsidR="00E1027D" w:rsidRPr="00E1027D" w14:paraId="53F7E68E" w14:textId="77777777" w:rsidTr="001F5A9B">
        <w:trPr>
          <w:trHeight w:val="652"/>
        </w:trPr>
        <w:tc>
          <w:tcPr>
            <w:tcW w:w="161" w:type="pct"/>
            <w:vMerge/>
            <w:vAlign w:val="center"/>
            <w:hideMark/>
          </w:tcPr>
          <w:p w14:paraId="6DD02F2D"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66AECBEE"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AD24998"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05E27C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728FC2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逾期30日以上90日以内未办理的。</w:t>
            </w:r>
          </w:p>
        </w:tc>
        <w:tc>
          <w:tcPr>
            <w:tcW w:w="883" w:type="pct"/>
            <w:shd w:val="clear" w:color="auto" w:fill="auto"/>
            <w:vAlign w:val="center"/>
            <w:hideMark/>
          </w:tcPr>
          <w:p w14:paraId="0A5E052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处以500元以上1000元以下罚款。</w:t>
            </w:r>
          </w:p>
        </w:tc>
      </w:tr>
      <w:tr w:rsidR="00E1027D" w:rsidRPr="00E1027D" w14:paraId="08E62322" w14:textId="77777777" w:rsidTr="001F5A9B">
        <w:trPr>
          <w:trHeight w:val="652"/>
        </w:trPr>
        <w:tc>
          <w:tcPr>
            <w:tcW w:w="161" w:type="pct"/>
            <w:vMerge/>
            <w:vAlign w:val="center"/>
            <w:hideMark/>
          </w:tcPr>
          <w:p w14:paraId="6854C36E"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6DA37BE"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4C993343"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C5076D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25ED013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逾期90日以上未办理的。</w:t>
            </w:r>
          </w:p>
        </w:tc>
        <w:tc>
          <w:tcPr>
            <w:tcW w:w="883" w:type="pct"/>
            <w:shd w:val="clear" w:color="auto" w:fill="auto"/>
            <w:vAlign w:val="center"/>
            <w:hideMark/>
          </w:tcPr>
          <w:p w14:paraId="105430F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处以1000元以上2000元以下罚款。</w:t>
            </w:r>
          </w:p>
        </w:tc>
      </w:tr>
      <w:tr w:rsidR="00E1027D" w:rsidRPr="00E1027D" w14:paraId="5537E4C9" w14:textId="77777777" w:rsidTr="001F5A9B">
        <w:trPr>
          <w:trHeight w:val="652"/>
        </w:trPr>
        <w:tc>
          <w:tcPr>
            <w:tcW w:w="161" w:type="pct"/>
            <w:vMerge w:val="restart"/>
            <w:shd w:val="clear" w:color="auto" w:fill="auto"/>
            <w:vAlign w:val="center"/>
            <w:hideMark/>
          </w:tcPr>
          <w:p w14:paraId="7FDE8ED0"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30</w:t>
            </w:r>
          </w:p>
        </w:tc>
        <w:tc>
          <w:tcPr>
            <w:tcW w:w="719" w:type="pct"/>
            <w:vMerge w:val="restart"/>
            <w:shd w:val="clear" w:color="auto" w:fill="auto"/>
            <w:vAlign w:val="center"/>
            <w:hideMark/>
          </w:tcPr>
          <w:p w14:paraId="1819BC00"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《个人独资企业登记管理办法》</w:t>
            </w:r>
          </w:p>
        </w:tc>
        <w:tc>
          <w:tcPr>
            <w:tcW w:w="1548" w:type="pct"/>
            <w:vMerge w:val="restart"/>
            <w:shd w:val="clear" w:color="auto" w:fill="auto"/>
            <w:vAlign w:val="center"/>
            <w:hideMark/>
          </w:tcPr>
          <w:p w14:paraId="2E4DF7F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第三十九条：个人独资企业不按规定时间将分支机构登记情况报该分支机构隶属的个人独资企业的登记机关备案的，由登记机关责令限期改正；逾期不备案的，处以2000元以下的罚款</w:t>
            </w:r>
          </w:p>
        </w:tc>
        <w:tc>
          <w:tcPr>
            <w:tcW w:w="422" w:type="pct"/>
            <w:shd w:val="clear" w:color="auto" w:fill="auto"/>
            <w:vAlign w:val="center"/>
            <w:hideMark/>
          </w:tcPr>
          <w:p w14:paraId="002F49E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3133D89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逾期30日以内未办理的。</w:t>
            </w:r>
          </w:p>
        </w:tc>
        <w:tc>
          <w:tcPr>
            <w:tcW w:w="883" w:type="pct"/>
            <w:shd w:val="clear" w:color="auto" w:fill="auto"/>
            <w:vAlign w:val="center"/>
            <w:hideMark/>
          </w:tcPr>
          <w:p w14:paraId="2D0934B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处以500元以下罚款。</w:t>
            </w:r>
          </w:p>
        </w:tc>
      </w:tr>
      <w:tr w:rsidR="00E1027D" w:rsidRPr="00E1027D" w14:paraId="5EC81B7E" w14:textId="77777777" w:rsidTr="001F5A9B">
        <w:trPr>
          <w:trHeight w:val="652"/>
        </w:trPr>
        <w:tc>
          <w:tcPr>
            <w:tcW w:w="161" w:type="pct"/>
            <w:vMerge/>
            <w:vAlign w:val="center"/>
            <w:hideMark/>
          </w:tcPr>
          <w:p w14:paraId="5C50D579"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41A76B9"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6496309"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8692337"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2478D1B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逾期30日以上90日以内未办理的。</w:t>
            </w:r>
          </w:p>
        </w:tc>
        <w:tc>
          <w:tcPr>
            <w:tcW w:w="883" w:type="pct"/>
            <w:shd w:val="clear" w:color="auto" w:fill="auto"/>
            <w:vAlign w:val="center"/>
            <w:hideMark/>
          </w:tcPr>
          <w:p w14:paraId="4A133AE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处以500元以上1000元以下罚款。</w:t>
            </w:r>
          </w:p>
        </w:tc>
      </w:tr>
      <w:tr w:rsidR="00E1027D" w:rsidRPr="00E1027D" w14:paraId="743677F5" w14:textId="77777777" w:rsidTr="001F5A9B">
        <w:trPr>
          <w:trHeight w:val="652"/>
        </w:trPr>
        <w:tc>
          <w:tcPr>
            <w:tcW w:w="161" w:type="pct"/>
            <w:vMerge/>
            <w:vAlign w:val="center"/>
            <w:hideMark/>
          </w:tcPr>
          <w:p w14:paraId="3DD38D9C"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7EC758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4565D6C5"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EED20D9"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1A122A8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逾期90日以上未办理的。</w:t>
            </w:r>
          </w:p>
        </w:tc>
        <w:tc>
          <w:tcPr>
            <w:tcW w:w="883" w:type="pct"/>
            <w:shd w:val="clear" w:color="auto" w:fill="auto"/>
            <w:vAlign w:val="center"/>
            <w:hideMark/>
          </w:tcPr>
          <w:p w14:paraId="45F5728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处以1000元以上2000元以下罚款。</w:t>
            </w:r>
          </w:p>
        </w:tc>
      </w:tr>
      <w:tr w:rsidR="00E1027D" w:rsidRPr="00E1027D" w14:paraId="7E74BDB8" w14:textId="77777777" w:rsidTr="001F5A9B">
        <w:trPr>
          <w:trHeight w:val="652"/>
        </w:trPr>
        <w:tc>
          <w:tcPr>
            <w:tcW w:w="161" w:type="pct"/>
            <w:vMerge w:val="restart"/>
            <w:shd w:val="clear" w:color="auto" w:fill="auto"/>
            <w:vAlign w:val="center"/>
            <w:hideMark/>
          </w:tcPr>
          <w:p w14:paraId="68A4DB93"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31</w:t>
            </w:r>
          </w:p>
        </w:tc>
        <w:tc>
          <w:tcPr>
            <w:tcW w:w="719" w:type="pct"/>
            <w:vMerge w:val="restart"/>
            <w:shd w:val="clear" w:color="auto" w:fill="auto"/>
            <w:vAlign w:val="center"/>
            <w:hideMark/>
          </w:tcPr>
          <w:p w14:paraId="1788940F"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《个人独资企业法》《个人独资企业登记管理办法》</w:t>
            </w:r>
          </w:p>
        </w:tc>
        <w:tc>
          <w:tcPr>
            <w:tcW w:w="1548" w:type="pct"/>
            <w:vMerge w:val="restart"/>
            <w:shd w:val="clear" w:color="auto" w:fill="auto"/>
            <w:vAlign w:val="center"/>
            <w:hideMark/>
          </w:tcPr>
          <w:p w14:paraId="6DA4CE6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个人独资企业法》第三十五条第一款、《个人独资企业登记管理办法》第四十二条第一款：个人独资企业涂改、出租、转让营业执照的，由登记机关责令改正，没收违法所得，处以3000元以下的罚款；情节严重的，吊销营业执照。</w:t>
            </w:r>
          </w:p>
        </w:tc>
        <w:tc>
          <w:tcPr>
            <w:tcW w:w="422" w:type="pct"/>
            <w:shd w:val="clear" w:color="auto" w:fill="auto"/>
            <w:vAlign w:val="center"/>
            <w:hideMark/>
          </w:tcPr>
          <w:p w14:paraId="668E2B4A"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771F9DC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被涂改、出租、转让的营业执照尚未用于非法目的的，或者违法所得在1000元以下的。</w:t>
            </w:r>
          </w:p>
        </w:tc>
        <w:tc>
          <w:tcPr>
            <w:tcW w:w="883" w:type="pct"/>
            <w:shd w:val="clear" w:color="auto" w:fill="auto"/>
            <w:vAlign w:val="center"/>
            <w:hideMark/>
          </w:tcPr>
          <w:p w14:paraId="12F5E59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没收违法所得，处以1000元以下罚款。</w:t>
            </w:r>
          </w:p>
        </w:tc>
      </w:tr>
      <w:tr w:rsidR="00E1027D" w:rsidRPr="00E1027D" w14:paraId="417F0373" w14:textId="77777777" w:rsidTr="001F5A9B">
        <w:trPr>
          <w:trHeight w:val="652"/>
        </w:trPr>
        <w:tc>
          <w:tcPr>
            <w:tcW w:w="161" w:type="pct"/>
            <w:vMerge/>
            <w:vAlign w:val="center"/>
            <w:hideMark/>
          </w:tcPr>
          <w:p w14:paraId="5F9F3813"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A37110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D9561D5"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6D70105"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114EF21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被涂改、出租、转让的营业执照已用于非法目的，但社会危害性较轻的，或者违法所得在1000元以上3000元以下的。</w:t>
            </w:r>
          </w:p>
        </w:tc>
        <w:tc>
          <w:tcPr>
            <w:tcW w:w="883" w:type="pct"/>
            <w:shd w:val="clear" w:color="auto" w:fill="auto"/>
            <w:vAlign w:val="center"/>
            <w:hideMark/>
          </w:tcPr>
          <w:p w14:paraId="1CAA049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没收违法所得，处以1000元以上2000元以下罚款。</w:t>
            </w:r>
          </w:p>
        </w:tc>
      </w:tr>
      <w:tr w:rsidR="00E1027D" w:rsidRPr="00E1027D" w14:paraId="77F8CBDB" w14:textId="77777777" w:rsidTr="001F5A9B">
        <w:trPr>
          <w:trHeight w:val="652"/>
        </w:trPr>
        <w:tc>
          <w:tcPr>
            <w:tcW w:w="161" w:type="pct"/>
            <w:vMerge/>
            <w:vAlign w:val="center"/>
            <w:hideMark/>
          </w:tcPr>
          <w:p w14:paraId="40B43083"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5BB5F45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E6BBD3E"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647D53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7CCC0CE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被涂改、出租、转让的营业执照已用于非法目的，且社会危害性较重的，或者违法所得在3000元以上的。</w:t>
            </w:r>
          </w:p>
        </w:tc>
        <w:tc>
          <w:tcPr>
            <w:tcW w:w="883" w:type="pct"/>
            <w:shd w:val="clear" w:color="auto" w:fill="auto"/>
            <w:vAlign w:val="center"/>
            <w:hideMark/>
          </w:tcPr>
          <w:p w14:paraId="3B16E26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没收违法所得，处以2000元以上3000元以下罚款。</w:t>
            </w:r>
          </w:p>
        </w:tc>
      </w:tr>
      <w:tr w:rsidR="00E1027D" w:rsidRPr="00E1027D" w14:paraId="6D392E48" w14:textId="77777777" w:rsidTr="001F5A9B">
        <w:trPr>
          <w:trHeight w:val="652"/>
        </w:trPr>
        <w:tc>
          <w:tcPr>
            <w:tcW w:w="161" w:type="pct"/>
            <w:vMerge/>
            <w:vAlign w:val="center"/>
            <w:hideMark/>
          </w:tcPr>
          <w:p w14:paraId="1EB1781D"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959A536"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F23D6B2"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CF0287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644DCAE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因涂改、出租、转让营业执照而造成严重危害后果的。</w:t>
            </w:r>
          </w:p>
        </w:tc>
        <w:tc>
          <w:tcPr>
            <w:tcW w:w="883" w:type="pct"/>
            <w:shd w:val="clear" w:color="auto" w:fill="auto"/>
            <w:vAlign w:val="center"/>
            <w:hideMark/>
          </w:tcPr>
          <w:p w14:paraId="176DE00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5330115B" w14:textId="77777777" w:rsidTr="001F5A9B">
        <w:trPr>
          <w:trHeight w:val="850"/>
        </w:trPr>
        <w:tc>
          <w:tcPr>
            <w:tcW w:w="161" w:type="pct"/>
            <w:vMerge w:val="restart"/>
            <w:shd w:val="clear" w:color="auto" w:fill="auto"/>
            <w:vAlign w:val="center"/>
            <w:hideMark/>
          </w:tcPr>
          <w:p w14:paraId="45B17F03"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32</w:t>
            </w:r>
          </w:p>
        </w:tc>
        <w:tc>
          <w:tcPr>
            <w:tcW w:w="719" w:type="pct"/>
            <w:vMerge w:val="restart"/>
            <w:shd w:val="clear" w:color="auto" w:fill="auto"/>
            <w:vAlign w:val="center"/>
            <w:hideMark/>
          </w:tcPr>
          <w:p w14:paraId="45625D7F"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《个人独资企业登记管理办法》</w:t>
            </w:r>
          </w:p>
        </w:tc>
        <w:tc>
          <w:tcPr>
            <w:tcW w:w="1548" w:type="pct"/>
            <w:vMerge w:val="restart"/>
            <w:shd w:val="clear" w:color="auto" w:fill="auto"/>
            <w:vAlign w:val="center"/>
            <w:hideMark/>
          </w:tcPr>
          <w:p w14:paraId="69A9AEF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第四十二条第二款：承租、受让营业执照从事经营活动的，由登记机关收缴营业执照，责令停止经营活动，处以5000元以下的罚款。</w:t>
            </w:r>
          </w:p>
        </w:tc>
        <w:tc>
          <w:tcPr>
            <w:tcW w:w="422" w:type="pct"/>
            <w:shd w:val="clear" w:color="auto" w:fill="auto"/>
            <w:vAlign w:val="center"/>
            <w:hideMark/>
          </w:tcPr>
          <w:p w14:paraId="2DA963A4"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5660495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承租、受让营业执照尚未用于非法目的的，或者违法所得在1000元以下的。</w:t>
            </w:r>
          </w:p>
        </w:tc>
        <w:tc>
          <w:tcPr>
            <w:tcW w:w="883" w:type="pct"/>
            <w:shd w:val="clear" w:color="auto" w:fill="auto"/>
            <w:vAlign w:val="center"/>
            <w:hideMark/>
          </w:tcPr>
          <w:p w14:paraId="46EB7D3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收缴营业执照，责令停止经营活动，处以2000元以下罚款.</w:t>
            </w:r>
          </w:p>
        </w:tc>
      </w:tr>
      <w:tr w:rsidR="00E1027D" w:rsidRPr="00E1027D" w14:paraId="63830FD1" w14:textId="77777777" w:rsidTr="001F5A9B">
        <w:trPr>
          <w:trHeight w:val="850"/>
        </w:trPr>
        <w:tc>
          <w:tcPr>
            <w:tcW w:w="161" w:type="pct"/>
            <w:vMerge/>
            <w:vAlign w:val="center"/>
            <w:hideMark/>
          </w:tcPr>
          <w:p w14:paraId="7616B07D"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5F7DA2D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1DD26FC"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C2D8EAD"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0AC769E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承租、受让营业执照已用于非法目的，但社会危害性较轻的，或者违法所得在1000元以上2000元以下的。</w:t>
            </w:r>
          </w:p>
        </w:tc>
        <w:tc>
          <w:tcPr>
            <w:tcW w:w="883" w:type="pct"/>
            <w:shd w:val="clear" w:color="auto" w:fill="auto"/>
            <w:vAlign w:val="center"/>
            <w:hideMark/>
          </w:tcPr>
          <w:p w14:paraId="1F3586D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收缴营业执照，责令停止经营活动，处以2000元以上3000元以下罚款。</w:t>
            </w:r>
          </w:p>
        </w:tc>
      </w:tr>
      <w:tr w:rsidR="00E1027D" w:rsidRPr="00E1027D" w14:paraId="272BAA4A" w14:textId="77777777" w:rsidTr="001F5A9B">
        <w:trPr>
          <w:trHeight w:val="850"/>
        </w:trPr>
        <w:tc>
          <w:tcPr>
            <w:tcW w:w="161" w:type="pct"/>
            <w:vMerge/>
            <w:vAlign w:val="center"/>
            <w:hideMark/>
          </w:tcPr>
          <w:p w14:paraId="3602AEBA"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FF5DB55"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5EC037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A4E309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64ABFA4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承租、受让营业执照已用于非法目的，且社会危害性较重的，或者违法所得在2000元以上的。</w:t>
            </w:r>
          </w:p>
        </w:tc>
        <w:tc>
          <w:tcPr>
            <w:tcW w:w="883" w:type="pct"/>
            <w:shd w:val="clear" w:color="auto" w:fill="auto"/>
            <w:vAlign w:val="center"/>
            <w:hideMark/>
          </w:tcPr>
          <w:p w14:paraId="34AE8B8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收缴营业执照，责令停止经营活动，处以3000元以上5000元以下罚款。</w:t>
            </w:r>
          </w:p>
        </w:tc>
      </w:tr>
      <w:tr w:rsidR="00E1027D" w:rsidRPr="00E1027D" w14:paraId="2E04B89B" w14:textId="77777777" w:rsidTr="001F5A9B">
        <w:trPr>
          <w:trHeight w:val="850"/>
        </w:trPr>
        <w:tc>
          <w:tcPr>
            <w:tcW w:w="161" w:type="pct"/>
            <w:vMerge w:val="restart"/>
            <w:shd w:val="clear" w:color="auto" w:fill="auto"/>
            <w:vAlign w:val="center"/>
            <w:hideMark/>
          </w:tcPr>
          <w:p w14:paraId="5130901B"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33</w:t>
            </w:r>
          </w:p>
        </w:tc>
        <w:tc>
          <w:tcPr>
            <w:tcW w:w="719" w:type="pct"/>
            <w:vMerge w:val="restart"/>
            <w:shd w:val="clear" w:color="auto" w:fill="auto"/>
            <w:vAlign w:val="center"/>
            <w:hideMark/>
          </w:tcPr>
          <w:p w14:paraId="4F1530A0"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《个人独资企业法》《个人独资企业登记管理办法》</w:t>
            </w:r>
          </w:p>
        </w:tc>
        <w:tc>
          <w:tcPr>
            <w:tcW w:w="1548" w:type="pct"/>
            <w:vMerge w:val="restart"/>
            <w:shd w:val="clear" w:color="auto" w:fill="auto"/>
            <w:vAlign w:val="center"/>
            <w:hideMark/>
          </w:tcPr>
          <w:p w14:paraId="7AF75BA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《个人独资企业法》第三十五条第二款、《个人独资企业登记管理办法》第四十三条：伪造营业执照的，由登记机关责令停业，没收违法所得，处以5000元以下的罚款；构成犯罪的，依法追究刑事责任。</w:t>
            </w:r>
          </w:p>
        </w:tc>
        <w:tc>
          <w:tcPr>
            <w:tcW w:w="422" w:type="pct"/>
            <w:shd w:val="clear" w:color="auto" w:fill="auto"/>
            <w:vAlign w:val="center"/>
            <w:hideMark/>
          </w:tcPr>
          <w:p w14:paraId="7E83838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1659FA6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被伪造的营业执照尚未用于非法目的的。</w:t>
            </w:r>
          </w:p>
        </w:tc>
        <w:tc>
          <w:tcPr>
            <w:tcW w:w="883" w:type="pct"/>
            <w:shd w:val="clear" w:color="auto" w:fill="auto"/>
            <w:vAlign w:val="center"/>
            <w:hideMark/>
          </w:tcPr>
          <w:p w14:paraId="14E8475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责令停业，没收违法所得，处以2000元以下罚款。</w:t>
            </w:r>
          </w:p>
        </w:tc>
      </w:tr>
      <w:tr w:rsidR="00E1027D" w:rsidRPr="00E1027D" w14:paraId="58556A0E" w14:textId="77777777" w:rsidTr="001F5A9B">
        <w:trPr>
          <w:trHeight w:val="850"/>
        </w:trPr>
        <w:tc>
          <w:tcPr>
            <w:tcW w:w="161" w:type="pct"/>
            <w:vMerge/>
            <w:vAlign w:val="center"/>
            <w:hideMark/>
          </w:tcPr>
          <w:p w14:paraId="062AE568"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6AF8B1E"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778CA8E"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FFF561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196AC8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被伪造的营业执照已用于非法目的，但社会危害性较轻的。</w:t>
            </w:r>
          </w:p>
        </w:tc>
        <w:tc>
          <w:tcPr>
            <w:tcW w:w="883" w:type="pct"/>
            <w:shd w:val="clear" w:color="auto" w:fill="auto"/>
            <w:vAlign w:val="center"/>
            <w:hideMark/>
          </w:tcPr>
          <w:p w14:paraId="4C64F69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责令停业，没收违法所得，处以2000元以上3000元以下罚款。</w:t>
            </w:r>
          </w:p>
        </w:tc>
      </w:tr>
      <w:tr w:rsidR="00E1027D" w:rsidRPr="00E1027D" w14:paraId="758F50D3" w14:textId="77777777" w:rsidTr="001F5A9B">
        <w:trPr>
          <w:trHeight w:val="850"/>
        </w:trPr>
        <w:tc>
          <w:tcPr>
            <w:tcW w:w="161" w:type="pct"/>
            <w:vMerge/>
            <w:vAlign w:val="center"/>
            <w:hideMark/>
          </w:tcPr>
          <w:p w14:paraId="5FD27B71"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8D68E85"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4A265071"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AE8EDD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14FA504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被伪造的营业执照已用于非法目的，且社会危害性较重的。</w:t>
            </w:r>
          </w:p>
        </w:tc>
        <w:tc>
          <w:tcPr>
            <w:tcW w:w="883" w:type="pct"/>
            <w:shd w:val="clear" w:color="auto" w:fill="auto"/>
            <w:vAlign w:val="center"/>
            <w:hideMark/>
          </w:tcPr>
          <w:p w14:paraId="61E6FD4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责令停业，没收违法所得，处以3000元以上5000元以下罚款。</w:t>
            </w:r>
          </w:p>
        </w:tc>
      </w:tr>
      <w:tr w:rsidR="00E1027D" w:rsidRPr="00E1027D" w14:paraId="77F448FA" w14:textId="77777777" w:rsidTr="001F5A9B">
        <w:trPr>
          <w:trHeight w:val="850"/>
        </w:trPr>
        <w:tc>
          <w:tcPr>
            <w:tcW w:w="161" w:type="pct"/>
            <w:vMerge w:val="restart"/>
            <w:shd w:val="clear" w:color="auto" w:fill="auto"/>
            <w:vAlign w:val="center"/>
            <w:hideMark/>
          </w:tcPr>
          <w:p w14:paraId="161CAC29"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34</w:t>
            </w:r>
          </w:p>
        </w:tc>
        <w:tc>
          <w:tcPr>
            <w:tcW w:w="719" w:type="pct"/>
            <w:vMerge w:val="restart"/>
            <w:shd w:val="clear" w:color="auto" w:fill="auto"/>
            <w:vAlign w:val="center"/>
            <w:hideMark/>
          </w:tcPr>
          <w:p w14:paraId="65055DF6"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《合伙企业法》《合伙企业登记管理办法》</w:t>
            </w:r>
          </w:p>
        </w:tc>
        <w:tc>
          <w:tcPr>
            <w:tcW w:w="1548" w:type="pct"/>
            <w:vMerge w:val="restart"/>
            <w:shd w:val="clear" w:color="auto" w:fill="auto"/>
            <w:vAlign w:val="center"/>
            <w:hideMark/>
          </w:tcPr>
          <w:p w14:paraId="19F281A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合伙企业法》第九十五条第一款、《合伙企业登记管理办法》第三十七条：未领取营业执照，而以合伙企业或者合伙企业分支机构名义从事合伙业务的，由企业登记机关责令停止，处5000元以上5万元以下的罚款。</w:t>
            </w:r>
          </w:p>
        </w:tc>
        <w:tc>
          <w:tcPr>
            <w:tcW w:w="422" w:type="pct"/>
            <w:shd w:val="clear" w:color="auto" w:fill="auto"/>
            <w:vAlign w:val="center"/>
            <w:hideMark/>
          </w:tcPr>
          <w:p w14:paraId="0763E079"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1DA7336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从事合伙业务不超过1个月，或者非法经营额不超过1万元的。</w:t>
            </w:r>
          </w:p>
        </w:tc>
        <w:tc>
          <w:tcPr>
            <w:tcW w:w="883" w:type="pct"/>
            <w:shd w:val="clear" w:color="auto" w:fill="auto"/>
            <w:vAlign w:val="center"/>
            <w:hideMark/>
          </w:tcPr>
          <w:p w14:paraId="326C187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责令停止，处5000元以上1万元以下罚款。</w:t>
            </w:r>
          </w:p>
        </w:tc>
      </w:tr>
      <w:tr w:rsidR="00E1027D" w:rsidRPr="00E1027D" w14:paraId="0D5ADD51" w14:textId="77777777" w:rsidTr="001F5A9B">
        <w:trPr>
          <w:trHeight w:val="850"/>
        </w:trPr>
        <w:tc>
          <w:tcPr>
            <w:tcW w:w="161" w:type="pct"/>
            <w:vMerge/>
            <w:vAlign w:val="center"/>
            <w:hideMark/>
          </w:tcPr>
          <w:p w14:paraId="71A0894A"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6BFE06F"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A11C23C"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65575A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67904DA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从事合伙业务1个月以上不超过2个月，或者非法经营额在1万元以上不超过2万元的。</w:t>
            </w:r>
          </w:p>
        </w:tc>
        <w:tc>
          <w:tcPr>
            <w:tcW w:w="883" w:type="pct"/>
            <w:shd w:val="clear" w:color="auto" w:fill="auto"/>
            <w:vAlign w:val="center"/>
            <w:hideMark/>
          </w:tcPr>
          <w:p w14:paraId="2600F24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责令停止，处1万元以上2万元以下罚款。</w:t>
            </w:r>
          </w:p>
        </w:tc>
      </w:tr>
      <w:tr w:rsidR="00E1027D" w:rsidRPr="00E1027D" w14:paraId="2E0572E3" w14:textId="77777777" w:rsidTr="001F5A9B">
        <w:trPr>
          <w:trHeight w:val="850"/>
        </w:trPr>
        <w:tc>
          <w:tcPr>
            <w:tcW w:w="161" w:type="pct"/>
            <w:vMerge/>
            <w:vAlign w:val="center"/>
            <w:hideMark/>
          </w:tcPr>
          <w:p w14:paraId="71E93242"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A39F2E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C287B88"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817F4A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4A11D29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从事合伙业务2个月以上不超过3个月，或者非法经营额在3万元以上不超过4万元的。</w:t>
            </w:r>
          </w:p>
        </w:tc>
        <w:tc>
          <w:tcPr>
            <w:tcW w:w="883" w:type="pct"/>
            <w:shd w:val="clear" w:color="auto" w:fill="auto"/>
            <w:vAlign w:val="center"/>
            <w:hideMark/>
          </w:tcPr>
          <w:p w14:paraId="28C87A3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责令停止，处2万元以上3万元以下罚款。</w:t>
            </w:r>
          </w:p>
        </w:tc>
      </w:tr>
      <w:tr w:rsidR="00E1027D" w:rsidRPr="00E1027D" w14:paraId="51726554" w14:textId="77777777" w:rsidTr="001F5A9B">
        <w:trPr>
          <w:trHeight w:val="850"/>
        </w:trPr>
        <w:tc>
          <w:tcPr>
            <w:tcW w:w="161" w:type="pct"/>
            <w:vMerge/>
            <w:vAlign w:val="center"/>
            <w:hideMark/>
          </w:tcPr>
          <w:p w14:paraId="22153F51"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42AB987"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161C453D"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598FCCA"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6926C41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从事合伙业务3个月以上不超过6个月，或者非法经营额在4万元以上不超过5万元的。</w:t>
            </w:r>
          </w:p>
        </w:tc>
        <w:tc>
          <w:tcPr>
            <w:tcW w:w="883" w:type="pct"/>
            <w:shd w:val="clear" w:color="auto" w:fill="auto"/>
            <w:vAlign w:val="center"/>
            <w:hideMark/>
          </w:tcPr>
          <w:p w14:paraId="0F3DD07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责令停止，处3万元以上4万元以下罚款。</w:t>
            </w:r>
          </w:p>
        </w:tc>
      </w:tr>
      <w:tr w:rsidR="00E1027D" w:rsidRPr="00E1027D" w14:paraId="7A8295D2" w14:textId="77777777" w:rsidTr="001F5A9B">
        <w:trPr>
          <w:trHeight w:val="850"/>
        </w:trPr>
        <w:tc>
          <w:tcPr>
            <w:tcW w:w="161" w:type="pct"/>
            <w:vMerge/>
            <w:vAlign w:val="center"/>
            <w:hideMark/>
          </w:tcPr>
          <w:p w14:paraId="2CA61F09"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C0155BC"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A4319B6"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B3E443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7ECCD24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从事合伙业务6个月的，或者非法经营额在5万元以上的。</w:t>
            </w:r>
          </w:p>
        </w:tc>
        <w:tc>
          <w:tcPr>
            <w:tcW w:w="883" w:type="pct"/>
            <w:shd w:val="clear" w:color="auto" w:fill="auto"/>
            <w:vAlign w:val="center"/>
            <w:hideMark/>
          </w:tcPr>
          <w:p w14:paraId="12AC63E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责令停止，处4万元以上5万元以下罚款。</w:t>
            </w:r>
          </w:p>
        </w:tc>
      </w:tr>
      <w:tr w:rsidR="00E1027D" w:rsidRPr="00E1027D" w14:paraId="550BD7A7" w14:textId="77777777" w:rsidTr="001F5A9B">
        <w:trPr>
          <w:trHeight w:val="1134"/>
        </w:trPr>
        <w:tc>
          <w:tcPr>
            <w:tcW w:w="161" w:type="pct"/>
            <w:vMerge w:val="restart"/>
            <w:shd w:val="clear" w:color="auto" w:fill="auto"/>
            <w:vAlign w:val="center"/>
            <w:hideMark/>
          </w:tcPr>
          <w:p w14:paraId="7EBA9CDC"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35</w:t>
            </w:r>
          </w:p>
        </w:tc>
        <w:tc>
          <w:tcPr>
            <w:tcW w:w="719" w:type="pct"/>
            <w:vMerge w:val="restart"/>
            <w:shd w:val="clear" w:color="auto" w:fill="auto"/>
            <w:vAlign w:val="center"/>
            <w:hideMark/>
          </w:tcPr>
          <w:p w14:paraId="5820A2A0"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《合伙企业法》《合伙企业登记管理办法》</w:t>
            </w:r>
          </w:p>
        </w:tc>
        <w:tc>
          <w:tcPr>
            <w:tcW w:w="1548" w:type="pct"/>
            <w:vMerge w:val="restart"/>
            <w:shd w:val="clear" w:color="auto" w:fill="auto"/>
            <w:vAlign w:val="center"/>
            <w:hideMark/>
          </w:tcPr>
          <w:p w14:paraId="770BB3F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合伙企业法》第九十三条、《合伙企业登记管理办法》第三十八条：提交虚假文件或者采取其他欺骗手段，取得合伙企业登记的，由企业登记机关责令改正，处5000元以上5万元以下的罚款；情节严重的，撤销企业登记，并处5万元以上20万元以下的罚款。</w:t>
            </w:r>
          </w:p>
        </w:tc>
        <w:tc>
          <w:tcPr>
            <w:tcW w:w="422" w:type="pct"/>
            <w:shd w:val="clear" w:color="auto" w:fill="auto"/>
            <w:vAlign w:val="center"/>
            <w:hideMark/>
          </w:tcPr>
          <w:p w14:paraId="1703A40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01B9963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提交证明材料形式要件虚假，但与企业的实际情况不相违背的。</w:t>
            </w:r>
          </w:p>
        </w:tc>
        <w:tc>
          <w:tcPr>
            <w:tcW w:w="883" w:type="pct"/>
            <w:shd w:val="clear" w:color="auto" w:fill="auto"/>
            <w:vAlign w:val="center"/>
            <w:hideMark/>
          </w:tcPr>
          <w:p w14:paraId="47C4696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1DCA4EF4" w14:textId="77777777" w:rsidTr="001F5A9B">
        <w:trPr>
          <w:trHeight w:val="1134"/>
        </w:trPr>
        <w:tc>
          <w:tcPr>
            <w:tcW w:w="161" w:type="pct"/>
            <w:vMerge/>
            <w:vAlign w:val="center"/>
            <w:hideMark/>
          </w:tcPr>
          <w:p w14:paraId="425D0699"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5D2E8C3"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73837C4"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2C01327"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6DAB747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提交虚假证明文件、弄虚作假1项，或者危害性较小的。</w:t>
            </w:r>
          </w:p>
        </w:tc>
        <w:tc>
          <w:tcPr>
            <w:tcW w:w="883" w:type="pct"/>
            <w:shd w:val="clear" w:color="auto" w:fill="auto"/>
            <w:vAlign w:val="center"/>
            <w:hideMark/>
          </w:tcPr>
          <w:p w14:paraId="659EF28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处1万元以上3万元以下罚款。</w:t>
            </w:r>
          </w:p>
        </w:tc>
      </w:tr>
      <w:tr w:rsidR="00E1027D" w:rsidRPr="00E1027D" w14:paraId="2619A3DF" w14:textId="77777777" w:rsidTr="001F5A9B">
        <w:trPr>
          <w:trHeight w:val="1134"/>
        </w:trPr>
        <w:tc>
          <w:tcPr>
            <w:tcW w:w="161" w:type="pct"/>
            <w:vMerge/>
            <w:vAlign w:val="center"/>
            <w:hideMark/>
          </w:tcPr>
          <w:p w14:paraId="7543A56D"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3F2E4F0B"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E9B29FE"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1A6DCAC"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096CA5C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提交虚假证明文件、弄虚作假2项，或者危害性较大的。</w:t>
            </w:r>
          </w:p>
        </w:tc>
        <w:tc>
          <w:tcPr>
            <w:tcW w:w="883" w:type="pct"/>
            <w:shd w:val="clear" w:color="auto" w:fill="auto"/>
            <w:vAlign w:val="center"/>
            <w:hideMark/>
          </w:tcPr>
          <w:p w14:paraId="282171D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处3万元以上5万元以下罚款。</w:t>
            </w:r>
          </w:p>
        </w:tc>
      </w:tr>
      <w:tr w:rsidR="00E1027D" w:rsidRPr="00E1027D" w14:paraId="1C2CB2D8" w14:textId="77777777" w:rsidTr="001F5A9B">
        <w:trPr>
          <w:trHeight w:val="1134"/>
        </w:trPr>
        <w:tc>
          <w:tcPr>
            <w:tcW w:w="161" w:type="pct"/>
            <w:vMerge/>
            <w:vAlign w:val="center"/>
            <w:hideMark/>
          </w:tcPr>
          <w:p w14:paraId="40B05629"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7E64CEB"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921AE08"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C1E60D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4476F71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提交虚假证明文件、弄虚作假2项以上或者危害性大的。</w:t>
            </w:r>
          </w:p>
        </w:tc>
        <w:tc>
          <w:tcPr>
            <w:tcW w:w="883" w:type="pct"/>
            <w:shd w:val="clear" w:color="auto" w:fill="auto"/>
            <w:vAlign w:val="center"/>
            <w:hideMark/>
          </w:tcPr>
          <w:p w14:paraId="22F13FE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撤销企业登记，处5万元以上10万元以下罚款。</w:t>
            </w:r>
          </w:p>
        </w:tc>
      </w:tr>
      <w:tr w:rsidR="00E1027D" w:rsidRPr="00E1027D" w14:paraId="0771BCA6" w14:textId="77777777" w:rsidTr="001F5A9B">
        <w:trPr>
          <w:trHeight w:val="1134"/>
        </w:trPr>
        <w:tc>
          <w:tcPr>
            <w:tcW w:w="161" w:type="pct"/>
            <w:vMerge/>
            <w:vAlign w:val="center"/>
            <w:hideMark/>
          </w:tcPr>
          <w:p w14:paraId="79D5D7F7"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BCB1438"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8D37AFD"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4222329"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6CABC14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提交虚假证明文件、弄虚作假2项以上或者涉及前置审批、注册资金等重要事项，或者造成严重危害后果的。</w:t>
            </w:r>
          </w:p>
        </w:tc>
        <w:tc>
          <w:tcPr>
            <w:tcW w:w="883" w:type="pct"/>
            <w:shd w:val="clear" w:color="auto" w:fill="auto"/>
            <w:vAlign w:val="center"/>
            <w:hideMark/>
          </w:tcPr>
          <w:p w14:paraId="14226B0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撤销企业登记，处10万元以上20万元以下罚款。</w:t>
            </w:r>
          </w:p>
        </w:tc>
      </w:tr>
      <w:tr w:rsidR="00E1027D" w:rsidRPr="00E1027D" w14:paraId="3C2AB2B0" w14:textId="77777777" w:rsidTr="001F5A9B">
        <w:trPr>
          <w:trHeight w:val="1077"/>
        </w:trPr>
        <w:tc>
          <w:tcPr>
            <w:tcW w:w="161" w:type="pct"/>
            <w:vMerge w:val="restart"/>
            <w:shd w:val="clear" w:color="auto" w:fill="auto"/>
            <w:vAlign w:val="center"/>
            <w:hideMark/>
          </w:tcPr>
          <w:p w14:paraId="315EE780"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36</w:t>
            </w:r>
          </w:p>
        </w:tc>
        <w:tc>
          <w:tcPr>
            <w:tcW w:w="719" w:type="pct"/>
            <w:vMerge w:val="restart"/>
            <w:shd w:val="clear" w:color="auto" w:fill="auto"/>
            <w:vAlign w:val="center"/>
            <w:hideMark/>
          </w:tcPr>
          <w:p w14:paraId="20E3E002"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《合伙企业法》《合伙企业登记管理办法》</w:t>
            </w:r>
          </w:p>
        </w:tc>
        <w:tc>
          <w:tcPr>
            <w:tcW w:w="1548" w:type="pct"/>
            <w:vMerge w:val="restart"/>
            <w:shd w:val="clear" w:color="auto" w:fill="auto"/>
            <w:vAlign w:val="center"/>
            <w:hideMark/>
          </w:tcPr>
          <w:p w14:paraId="611583A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合伙企业法》第九十五条第二款、《合伙企业登记管理办法》第三十九条：合伙企业登记事项发生变更，未依照本办法规定办理变更登记的，由企业登记机关责令限期登记；逾期不登记的，处2000元以上2万元以下的罚款。</w:t>
            </w:r>
          </w:p>
        </w:tc>
        <w:tc>
          <w:tcPr>
            <w:tcW w:w="422" w:type="pct"/>
            <w:shd w:val="clear" w:color="auto" w:fill="auto"/>
            <w:vAlign w:val="center"/>
            <w:hideMark/>
          </w:tcPr>
          <w:p w14:paraId="11681F65"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62891FF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逾期30日以内未办理的。</w:t>
            </w:r>
          </w:p>
        </w:tc>
        <w:tc>
          <w:tcPr>
            <w:tcW w:w="883" w:type="pct"/>
            <w:shd w:val="clear" w:color="auto" w:fill="auto"/>
            <w:vAlign w:val="center"/>
            <w:hideMark/>
          </w:tcPr>
          <w:p w14:paraId="419CEC8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处2000元以上5000元以下罚款。</w:t>
            </w:r>
          </w:p>
        </w:tc>
      </w:tr>
      <w:tr w:rsidR="00E1027D" w:rsidRPr="00E1027D" w14:paraId="793BD5EE" w14:textId="77777777" w:rsidTr="001F5A9B">
        <w:trPr>
          <w:trHeight w:val="1077"/>
        </w:trPr>
        <w:tc>
          <w:tcPr>
            <w:tcW w:w="161" w:type="pct"/>
            <w:vMerge/>
            <w:vAlign w:val="center"/>
            <w:hideMark/>
          </w:tcPr>
          <w:p w14:paraId="4D15D3E4"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596EB661"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7579E4E"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760BB80"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6505FAE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逾期30日以上90日以内未办理的。</w:t>
            </w:r>
          </w:p>
        </w:tc>
        <w:tc>
          <w:tcPr>
            <w:tcW w:w="883" w:type="pct"/>
            <w:shd w:val="clear" w:color="auto" w:fill="auto"/>
            <w:vAlign w:val="center"/>
            <w:hideMark/>
          </w:tcPr>
          <w:p w14:paraId="3178901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4DAFB962" w14:textId="77777777" w:rsidTr="001F5A9B">
        <w:trPr>
          <w:trHeight w:val="1077"/>
        </w:trPr>
        <w:tc>
          <w:tcPr>
            <w:tcW w:w="161" w:type="pct"/>
            <w:vMerge/>
            <w:vAlign w:val="center"/>
            <w:hideMark/>
          </w:tcPr>
          <w:p w14:paraId="078B1209"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D3F9F6F"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CD4600F"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A75E74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28377C9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逾期90日以上未办理的。</w:t>
            </w:r>
          </w:p>
        </w:tc>
        <w:tc>
          <w:tcPr>
            <w:tcW w:w="883" w:type="pct"/>
            <w:shd w:val="clear" w:color="auto" w:fill="auto"/>
            <w:vAlign w:val="center"/>
            <w:hideMark/>
          </w:tcPr>
          <w:p w14:paraId="73B3A43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0C773697" w14:textId="77777777" w:rsidTr="001F5A9B">
        <w:trPr>
          <w:trHeight w:val="20"/>
        </w:trPr>
        <w:tc>
          <w:tcPr>
            <w:tcW w:w="161" w:type="pct"/>
            <w:vMerge w:val="restart"/>
            <w:shd w:val="clear" w:color="auto" w:fill="auto"/>
            <w:vAlign w:val="center"/>
            <w:hideMark/>
          </w:tcPr>
          <w:p w14:paraId="6967B18D"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37</w:t>
            </w:r>
          </w:p>
        </w:tc>
        <w:tc>
          <w:tcPr>
            <w:tcW w:w="719" w:type="pct"/>
            <w:vMerge w:val="restart"/>
            <w:shd w:val="clear" w:color="auto" w:fill="auto"/>
            <w:vAlign w:val="center"/>
            <w:hideMark/>
          </w:tcPr>
          <w:p w14:paraId="4A135CF7"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《合伙企业法》《合伙企业登记管理办法》</w:t>
            </w:r>
          </w:p>
        </w:tc>
        <w:tc>
          <w:tcPr>
            <w:tcW w:w="1548" w:type="pct"/>
            <w:vMerge w:val="restart"/>
            <w:shd w:val="clear" w:color="auto" w:fill="auto"/>
            <w:vAlign w:val="center"/>
            <w:hideMark/>
          </w:tcPr>
          <w:p w14:paraId="63E25B6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合伙企业法》第九十四条、《合伙企业登记管理办法》第四十条：合伙企业未在其名称中标明“普通合伙”、“特殊普通合伙”或者“有限合伙”字样的，由企业登记机关责令限期改正，处以2000元以上1万元以下的罚款。</w:t>
            </w:r>
          </w:p>
        </w:tc>
        <w:tc>
          <w:tcPr>
            <w:tcW w:w="422" w:type="pct"/>
            <w:shd w:val="clear" w:color="auto" w:fill="auto"/>
            <w:vAlign w:val="center"/>
            <w:hideMark/>
          </w:tcPr>
          <w:p w14:paraId="7DD958E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16358C7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取得营业执照之日起经营不1个月以下的。</w:t>
            </w:r>
          </w:p>
        </w:tc>
        <w:tc>
          <w:tcPr>
            <w:tcW w:w="883" w:type="pct"/>
            <w:shd w:val="clear" w:color="auto" w:fill="auto"/>
            <w:vAlign w:val="center"/>
            <w:hideMark/>
          </w:tcPr>
          <w:p w14:paraId="1F5B4BC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处2000元罚款。</w:t>
            </w:r>
          </w:p>
        </w:tc>
      </w:tr>
      <w:tr w:rsidR="00E1027D" w:rsidRPr="00E1027D" w14:paraId="57EA2AC2" w14:textId="77777777" w:rsidTr="001F5A9B">
        <w:trPr>
          <w:trHeight w:val="20"/>
        </w:trPr>
        <w:tc>
          <w:tcPr>
            <w:tcW w:w="161" w:type="pct"/>
            <w:vMerge/>
            <w:vAlign w:val="center"/>
            <w:hideMark/>
          </w:tcPr>
          <w:p w14:paraId="5475E6CB"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A23CC77"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5A67DF73"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DF4200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797DCA4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取得营业执照之日起经营1个月以上6个月以下的。</w:t>
            </w:r>
          </w:p>
        </w:tc>
        <w:tc>
          <w:tcPr>
            <w:tcW w:w="883" w:type="pct"/>
            <w:shd w:val="clear" w:color="auto" w:fill="auto"/>
            <w:vAlign w:val="center"/>
            <w:hideMark/>
          </w:tcPr>
          <w:p w14:paraId="69C57A1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处2000以上7000元以下罚款。</w:t>
            </w:r>
          </w:p>
        </w:tc>
      </w:tr>
      <w:tr w:rsidR="00E1027D" w:rsidRPr="00E1027D" w14:paraId="40113324" w14:textId="77777777" w:rsidTr="001F5A9B">
        <w:trPr>
          <w:trHeight w:val="20"/>
        </w:trPr>
        <w:tc>
          <w:tcPr>
            <w:tcW w:w="161" w:type="pct"/>
            <w:vMerge/>
            <w:vAlign w:val="center"/>
            <w:hideMark/>
          </w:tcPr>
          <w:p w14:paraId="4D774338"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735AA703"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7C61EF7"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069ED3C2"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162E6DD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取得营业执照之日起经营6个月以上的。</w:t>
            </w:r>
          </w:p>
        </w:tc>
        <w:tc>
          <w:tcPr>
            <w:tcW w:w="883" w:type="pct"/>
            <w:shd w:val="clear" w:color="auto" w:fill="auto"/>
            <w:vAlign w:val="center"/>
            <w:hideMark/>
          </w:tcPr>
          <w:p w14:paraId="0E391CC4"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处7000元以上1万元以下罚款。</w:t>
            </w:r>
          </w:p>
        </w:tc>
      </w:tr>
      <w:tr w:rsidR="00E1027D" w:rsidRPr="00E1027D" w14:paraId="01E4D4E5" w14:textId="77777777" w:rsidTr="001F5A9B">
        <w:trPr>
          <w:trHeight w:val="20"/>
        </w:trPr>
        <w:tc>
          <w:tcPr>
            <w:tcW w:w="161" w:type="pct"/>
            <w:vMerge w:val="restart"/>
            <w:shd w:val="clear" w:color="auto" w:fill="auto"/>
            <w:vAlign w:val="center"/>
            <w:hideMark/>
          </w:tcPr>
          <w:p w14:paraId="6EE3BECC"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38</w:t>
            </w:r>
          </w:p>
        </w:tc>
        <w:tc>
          <w:tcPr>
            <w:tcW w:w="719" w:type="pct"/>
            <w:vMerge w:val="restart"/>
            <w:shd w:val="clear" w:color="auto" w:fill="auto"/>
            <w:vAlign w:val="center"/>
            <w:hideMark/>
          </w:tcPr>
          <w:p w14:paraId="321B8654"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《合伙企业登记管理办法》</w:t>
            </w:r>
          </w:p>
        </w:tc>
        <w:tc>
          <w:tcPr>
            <w:tcW w:w="1548" w:type="pct"/>
            <w:vMerge w:val="restart"/>
            <w:shd w:val="clear" w:color="auto" w:fill="auto"/>
            <w:vAlign w:val="center"/>
            <w:hideMark/>
          </w:tcPr>
          <w:p w14:paraId="64FD25D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第四十三条：合伙企业未将其营业执照正本置放在经营场所醒目位置的，由企业登记机关责令改正；拒不改正的，处1000元以上5000元以下的罚款。</w:t>
            </w:r>
          </w:p>
        </w:tc>
        <w:tc>
          <w:tcPr>
            <w:tcW w:w="422" w:type="pct"/>
            <w:shd w:val="clear" w:color="auto" w:fill="auto"/>
            <w:vAlign w:val="center"/>
            <w:hideMark/>
          </w:tcPr>
          <w:p w14:paraId="5EA1CDCC"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0060EE6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逾期7日以内未改正的。</w:t>
            </w:r>
          </w:p>
        </w:tc>
        <w:tc>
          <w:tcPr>
            <w:tcW w:w="883" w:type="pct"/>
            <w:shd w:val="clear" w:color="auto" w:fill="auto"/>
            <w:vAlign w:val="center"/>
            <w:hideMark/>
          </w:tcPr>
          <w:p w14:paraId="21A63FA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处1000元以上2000元以下罚款。</w:t>
            </w:r>
          </w:p>
        </w:tc>
      </w:tr>
      <w:tr w:rsidR="00E1027D" w:rsidRPr="00E1027D" w14:paraId="75B06F2A" w14:textId="77777777" w:rsidTr="001F5A9B">
        <w:trPr>
          <w:trHeight w:val="20"/>
        </w:trPr>
        <w:tc>
          <w:tcPr>
            <w:tcW w:w="161" w:type="pct"/>
            <w:vMerge/>
            <w:vAlign w:val="center"/>
            <w:hideMark/>
          </w:tcPr>
          <w:p w14:paraId="42C81448"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10BEE5C1"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0680CE32"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67306A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55D391E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逾期7日以上15日以内未改正的。</w:t>
            </w:r>
          </w:p>
        </w:tc>
        <w:tc>
          <w:tcPr>
            <w:tcW w:w="883" w:type="pct"/>
            <w:shd w:val="clear" w:color="auto" w:fill="auto"/>
            <w:vAlign w:val="center"/>
            <w:hideMark/>
          </w:tcPr>
          <w:p w14:paraId="3092401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处2000元以上3000元以下罚款。</w:t>
            </w:r>
          </w:p>
        </w:tc>
      </w:tr>
      <w:tr w:rsidR="00E1027D" w:rsidRPr="00E1027D" w14:paraId="1AA319D6" w14:textId="77777777" w:rsidTr="001F5A9B">
        <w:trPr>
          <w:trHeight w:val="20"/>
        </w:trPr>
        <w:tc>
          <w:tcPr>
            <w:tcW w:w="161" w:type="pct"/>
            <w:vMerge/>
            <w:vAlign w:val="center"/>
            <w:hideMark/>
          </w:tcPr>
          <w:p w14:paraId="0CA597CC"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7BD1233"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3B7004FF"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537C75A4"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68B9E79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逾期15日以上未改正的。</w:t>
            </w:r>
          </w:p>
        </w:tc>
        <w:tc>
          <w:tcPr>
            <w:tcW w:w="883" w:type="pct"/>
            <w:shd w:val="clear" w:color="auto" w:fill="auto"/>
            <w:vAlign w:val="center"/>
            <w:hideMark/>
          </w:tcPr>
          <w:p w14:paraId="3EF6BC5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处3000元以上5000元以下罚款。</w:t>
            </w:r>
          </w:p>
        </w:tc>
      </w:tr>
      <w:tr w:rsidR="00E1027D" w:rsidRPr="00E1027D" w14:paraId="592E97A9" w14:textId="77777777" w:rsidTr="001F5A9B">
        <w:trPr>
          <w:trHeight w:val="20"/>
        </w:trPr>
        <w:tc>
          <w:tcPr>
            <w:tcW w:w="161" w:type="pct"/>
            <w:vMerge w:val="restart"/>
            <w:shd w:val="clear" w:color="auto" w:fill="auto"/>
            <w:vAlign w:val="center"/>
            <w:hideMark/>
          </w:tcPr>
          <w:p w14:paraId="7E22F93C" w14:textId="77777777" w:rsidR="00820EAE" w:rsidRPr="00E1027D" w:rsidRDefault="00820EAE"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39</w:t>
            </w:r>
          </w:p>
        </w:tc>
        <w:tc>
          <w:tcPr>
            <w:tcW w:w="719" w:type="pct"/>
            <w:vMerge w:val="restart"/>
            <w:shd w:val="clear" w:color="auto" w:fill="auto"/>
            <w:vAlign w:val="center"/>
            <w:hideMark/>
          </w:tcPr>
          <w:p w14:paraId="1EC0727A" w14:textId="77777777" w:rsidR="00820EAE" w:rsidRPr="00E1027D" w:rsidRDefault="00820EAE"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《合伙企业登记管理办法》</w:t>
            </w:r>
          </w:p>
        </w:tc>
        <w:tc>
          <w:tcPr>
            <w:tcW w:w="1548" w:type="pct"/>
            <w:vMerge w:val="restart"/>
            <w:shd w:val="clear" w:color="auto" w:fill="auto"/>
            <w:vAlign w:val="center"/>
            <w:hideMark/>
          </w:tcPr>
          <w:p w14:paraId="57F47993"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第四十四条：合伙企业涂改、出售、出租、出借或者以其他方式转让营业执照的，由企业登记机关责令改正，处2000元以上1万元以下的罚款；情节严重的，吊销营业执照。</w:t>
            </w:r>
          </w:p>
        </w:tc>
        <w:tc>
          <w:tcPr>
            <w:tcW w:w="422" w:type="pct"/>
            <w:shd w:val="clear" w:color="auto" w:fill="auto"/>
            <w:vAlign w:val="center"/>
            <w:hideMark/>
          </w:tcPr>
          <w:p w14:paraId="58E8F2A3"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7BB1492D"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被涂改、出售、出租、出借、转让的营业执照尚未用于非法目的的，或者违法所得在1000元以下的。</w:t>
            </w:r>
          </w:p>
        </w:tc>
        <w:tc>
          <w:tcPr>
            <w:tcW w:w="883" w:type="pct"/>
            <w:shd w:val="clear" w:color="auto" w:fill="auto"/>
            <w:vAlign w:val="center"/>
            <w:hideMark/>
          </w:tcPr>
          <w:p w14:paraId="5B514E1D"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处2000元以上3000元以下罚款。</w:t>
            </w:r>
          </w:p>
        </w:tc>
      </w:tr>
      <w:tr w:rsidR="00E1027D" w:rsidRPr="00E1027D" w14:paraId="6DF5A0F6" w14:textId="77777777" w:rsidTr="001F5A9B">
        <w:trPr>
          <w:trHeight w:val="20"/>
        </w:trPr>
        <w:tc>
          <w:tcPr>
            <w:tcW w:w="161" w:type="pct"/>
            <w:vMerge/>
            <w:shd w:val="clear" w:color="auto" w:fill="auto"/>
            <w:vAlign w:val="center"/>
            <w:hideMark/>
          </w:tcPr>
          <w:p w14:paraId="6B7D0229"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5C8E1F2"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7690CEE9"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C5EC438"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4A9A70AF"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被涂改、出售、出租、出借、转让的营业执照已用于非法目的，但社会危害性较轻的，或者违法所得在1000元以上3000元以下的。</w:t>
            </w:r>
          </w:p>
        </w:tc>
        <w:tc>
          <w:tcPr>
            <w:tcW w:w="883" w:type="pct"/>
            <w:shd w:val="clear" w:color="auto" w:fill="auto"/>
            <w:vAlign w:val="center"/>
            <w:hideMark/>
          </w:tcPr>
          <w:p w14:paraId="21E1C956"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处3000元以上6000元以下罚款。</w:t>
            </w:r>
          </w:p>
        </w:tc>
      </w:tr>
      <w:tr w:rsidR="00E1027D" w:rsidRPr="00E1027D" w14:paraId="7C3D8291" w14:textId="77777777" w:rsidTr="001F5A9B">
        <w:trPr>
          <w:trHeight w:val="20"/>
        </w:trPr>
        <w:tc>
          <w:tcPr>
            <w:tcW w:w="161" w:type="pct"/>
            <w:vMerge/>
            <w:shd w:val="clear" w:color="auto" w:fill="auto"/>
            <w:vAlign w:val="center"/>
            <w:hideMark/>
          </w:tcPr>
          <w:p w14:paraId="032CEA78"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6D2B9CB0"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3D26F464"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A7A72D4"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6693E1F7"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被涂改、出售、出租、出借、转让的营业执照已用于非法目的，且社会危害性较重的，或者违法所得在3000元以上的。</w:t>
            </w:r>
          </w:p>
        </w:tc>
        <w:tc>
          <w:tcPr>
            <w:tcW w:w="883" w:type="pct"/>
            <w:shd w:val="clear" w:color="auto" w:fill="auto"/>
            <w:vAlign w:val="center"/>
            <w:hideMark/>
          </w:tcPr>
          <w:p w14:paraId="5250AE5A"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处6000元以上1万元以下罚款。</w:t>
            </w:r>
          </w:p>
        </w:tc>
      </w:tr>
      <w:tr w:rsidR="00E1027D" w:rsidRPr="00E1027D" w14:paraId="08222786" w14:textId="77777777" w:rsidTr="001F5A9B">
        <w:trPr>
          <w:trHeight w:val="1020"/>
        </w:trPr>
        <w:tc>
          <w:tcPr>
            <w:tcW w:w="161" w:type="pct"/>
            <w:shd w:val="clear" w:color="auto" w:fill="auto"/>
            <w:vAlign w:val="center"/>
            <w:hideMark/>
          </w:tcPr>
          <w:p w14:paraId="5EC6E6A4" w14:textId="77777777" w:rsidR="00820EAE" w:rsidRPr="00E1027D" w:rsidRDefault="00820EAE"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39</w:t>
            </w:r>
          </w:p>
        </w:tc>
        <w:tc>
          <w:tcPr>
            <w:tcW w:w="719" w:type="pct"/>
            <w:shd w:val="clear" w:color="auto" w:fill="auto"/>
            <w:vAlign w:val="center"/>
            <w:hideMark/>
          </w:tcPr>
          <w:p w14:paraId="0F8B060F" w14:textId="77777777" w:rsidR="00820EAE" w:rsidRPr="00E1027D" w:rsidRDefault="00820EAE" w:rsidP="00820EAE">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《合伙企业登记管理办法》</w:t>
            </w:r>
          </w:p>
        </w:tc>
        <w:tc>
          <w:tcPr>
            <w:tcW w:w="1548" w:type="pct"/>
            <w:shd w:val="clear" w:color="auto" w:fill="auto"/>
            <w:vAlign w:val="center"/>
            <w:hideMark/>
          </w:tcPr>
          <w:p w14:paraId="6374372D"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第四十四条：合伙企业涂改、出售、出租、出借或者以其他方式转让营业执照的，由企业登记机关责令改正，处2000元以上1万元以下的罚款；情节严重的，吊销营业执照。</w:t>
            </w:r>
          </w:p>
        </w:tc>
        <w:tc>
          <w:tcPr>
            <w:tcW w:w="422" w:type="pct"/>
            <w:shd w:val="clear" w:color="auto" w:fill="auto"/>
            <w:vAlign w:val="center"/>
            <w:hideMark/>
          </w:tcPr>
          <w:p w14:paraId="7C75AF5B" w14:textId="77777777" w:rsidR="00820EAE" w:rsidRPr="00E1027D" w:rsidRDefault="00820EAE" w:rsidP="00820EAE">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49D5397C"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因涂改、出售、出租、出借、转让营业执照而造成严重危害后果的。</w:t>
            </w:r>
          </w:p>
        </w:tc>
        <w:tc>
          <w:tcPr>
            <w:tcW w:w="883" w:type="pct"/>
            <w:shd w:val="clear" w:color="auto" w:fill="auto"/>
            <w:vAlign w:val="center"/>
            <w:hideMark/>
          </w:tcPr>
          <w:p w14:paraId="140B149B"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7C3A9F4C" w14:textId="77777777" w:rsidTr="001F5A9B">
        <w:trPr>
          <w:trHeight w:val="1020"/>
        </w:trPr>
        <w:tc>
          <w:tcPr>
            <w:tcW w:w="161" w:type="pct"/>
            <w:vMerge w:val="restart"/>
            <w:shd w:val="clear" w:color="auto" w:fill="auto"/>
            <w:vAlign w:val="center"/>
            <w:hideMark/>
          </w:tcPr>
          <w:p w14:paraId="2152EF69"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40</w:t>
            </w:r>
          </w:p>
        </w:tc>
        <w:tc>
          <w:tcPr>
            <w:tcW w:w="719" w:type="pct"/>
            <w:vMerge w:val="restart"/>
            <w:shd w:val="clear" w:color="auto" w:fill="auto"/>
            <w:vAlign w:val="center"/>
            <w:hideMark/>
          </w:tcPr>
          <w:p w14:paraId="05B75DAC"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《个体工商户条例》</w:t>
            </w:r>
          </w:p>
        </w:tc>
        <w:tc>
          <w:tcPr>
            <w:tcW w:w="1548" w:type="pct"/>
            <w:vMerge w:val="restart"/>
            <w:shd w:val="clear" w:color="auto" w:fill="auto"/>
            <w:vAlign w:val="center"/>
            <w:hideMark/>
          </w:tcPr>
          <w:p w14:paraId="669150BF"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第二十二条：个体工商户提交虚假材料骗取注册登记，或者伪造、涂改、出租、出借、转让营业执照的，由登记机关责令改正，处4000元以下的罚款；情节严重的，撤销注册登记或者吊销营业执照。</w:t>
            </w:r>
          </w:p>
        </w:tc>
        <w:tc>
          <w:tcPr>
            <w:tcW w:w="422" w:type="pct"/>
            <w:shd w:val="clear" w:color="auto" w:fill="auto"/>
            <w:vAlign w:val="center"/>
            <w:hideMark/>
          </w:tcPr>
          <w:p w14:paraId="6FD3913E"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2277D9E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提交证明材料形式要件虚假，但与实际情况不相违背的。</w:t>
            </w:r>
          </w:p>
        </w:tc>
        <w:tc>
          <w:tcPr>
            <w:tcW w:w="883" w:type="pct"/>
            <w:shd w:val="clear" w:color="auto" w:fill="auto"/>
            <w:vAlign w:val="center"/>
            <w:hideMark/>
          </w:tcPr>
          <w:p w14:paraId="6AEF5FC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处1000元以下罚款。</w:t>
            </w:r>
          </w:p>
        </w:tc>
      </w:tr>
      <w:tr w:rsidR="00E1027D" w:rsidRPr="00E1027D" w14:paraId="6CAA3BAE" w14:textId="77777777" w:rsidTr="001F5A9B">
        <w:trPr>
          <w:trHeight w:val="1020"/>
        </w:trPr>
        <w:tc>
          <w:tcPr>
            <w:tcW w:w="161" w:type="pct"/>
            <w:vMerge/>
            <w:vAlign w:val="center"/>
            <w:hideMark/>
          </w:tcPr>
          <w:p w14:paraId="6FFE1B6C"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26EDEF9"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26C96C0"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AE0289B"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14829F9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提交虚假证明文件、弄虚作假1项，或者危害性较小的。</w:t>
            </w:r>
          </w:p>
        </w:tc>
        <w:tc>
          <w:tcPr>
            <w:tcW w:w="883" w:type="pct"/>
            <w:shd w:val="clear" w:color="auto" w:fill="auto"/>
            <w:vAlign w:val="center"/>
            <w:hideMark/>
          </w:tcPr>
          <w:p w14:paraId="7231698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处1000元以上2000元以下罚款。</w:t>
            </w:r>
          </w:p>
        </w:tc>
      </w:tr>
      <w:tr w:rsidR="00E1027D" w:rsidRPr="00E1027D" w14:paraId="29FD4E0D" w14:textId="77777777" w:rsidTr="001F5A9B">
        <w:trPr>
          <w:trHeight w:val="1020"/>
        </w:trPr>
        <w:tc>
          <w:tcPr>
            <w:tcW w:w="161" w:type="pct"/>
            <w:vMerge/>
            <w:vAlign w:val="center"/>
            <w:hideMark/>
          </w:tcPr>
          <w:p w14:paraId="59C061BE"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472A6A4"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D6FBBA3"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427E692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0694F0A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提交虚假证明文件、弄虚作假2项，或者危害性较大的。</w:t>
            </w:r>
          </w:p>
        </w:tc>
        <w:tc>
          <w:tcPr>
            <w:tcW w:w="883" w:type="pct"/>
            <w:shd w:val="clear" w:color="auto" w:fill="auto"/>
            <w:vAlign w:val="center"/>
            <w:hideMark/>
          </w:tcPr>
          <w:p w14:paraId="1AE04D2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处2000元以上3000元以下罚款。</w:t>
            </w:r>
          </w:p>
        </w:tc>
      </w:tr>
      <w:tr w:rsidR="00E1027D" w:rsidRPr="00E1027D" w14:paraId="2351627C" w14:textId="77777777" w:rsidTr="001F5A9B">
        <w:trPr>
          <w:trHeight w:val="1020"/>
        </w:trPr>
        <w:tc>
          <w:tcPr>
            <w:tcW w:w="161" w:type="pct"/>
            <w:vMerge/>
            <w:vAlign w:val="center"/>
            <w:hideMark/>
          </w:tcPr>
          <w:p w14:paraId="75A823FB"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E795D87"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105DBF0"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8D33C22"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5AB6DC2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提交虚假证明文件、弄虚作假2项以上，或者造成危害后果的。</w:t>
            </w:r>
          </w:p>
        </w:tc>
        <w:tc>
          <w:tcPr>
            <w:tcW w:w="883" w:type="pct"/>
            <w:shd w:val="clear" w:color="auto" w:fill="auto"/>
            <w:vAlign w:val="center"/>
            <w:hideMark/>
          </w:tcPr>
          <w:p w14:paraId="3428FBD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处3000元以上4000元以下罚款。</w:t>
            </w:r>
          </w:p>
        </w:tc>
      </w:tr>
      <w:tr w:rsidR="00E1027D" w:rsidRPr="00E1027D" w14:paraId="53F08E6F" w14:textId="77777777" w:rsidTr="001F5A9B">
        <w:trPr>
          <w:trHeight w:val="1020"/>
        </w:trPr>
        <w:tc>
          <w:tcPr>
            <w:tcW w:w="161" w:type="pct"/>
            <w:vMerge/>
            <w:vAlign w:val="center"/>
            <w:hideMark/>
          </w:tcPr>
          <w:p w14:paraId="043BF58F"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0B481F82"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8ED6650"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767AEBB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64B1D7D2"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提交虚假材料隐瞒重要事实骗取登记，造成严重危害后果的。</w:t>
            </w:r>
          </w:p>
        </w:tc>
        <w:tc>
          <w:tcPr>
            <w:tcW w:w="883" w:type="pct"/>
            <w:shd w:val="clear" w:color="auto" w:fill="auto"/>
            <w:vAlign w:val="center"/>
            <w:hideMark/>
          </w:tcPr>
          <w:p w14:paraId="15B17560"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撤销注册登记或者吊销营业执照。</w:t>
            </w:r>
          </w:p>
        </w:tc>
      </w:tr>
      <w:tr w:rsidR="00E1027D" w:rsidRPr="00E1027D" w14:paraId="2E17FBF1" w14:textId="77777777" w:rsidTr="001F5A9B">
        <w:trPr>
          <w:trHeight w:val="1020"/>
        </w:trPr>
        <w:tc>
          <w:tcPr>
            <w:tcW w:w="161" w:type="pct"/>
            <w:vMerge w:val="restart"/>
            <w:shd w:val="clear" w:color="auto" w:fill="auto"/>
            <w:vAlign w:val="center"/>
            <w:hideMark/>
          </w:tcPr>
          <w:p w14:paraId="4E9518C2" w14:textId="77777777" w:rsidR="00820EAE" w:rsidRPr="00E1027D" w:rsidRDefault="00820EAE"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41</w:t>
            </w:r>
          </w:p>
        </w:tc>
        <w:tc>
          <w:tcPr>
            <w:tcW w:w="719" w:type="pct"/>
            <w:vMerge w:val="restart"/>
            <w:shd w:val="clear" w:color="auto" w:fill="auto"/>
            <w:vAlign w:val="center"/>
            <w:hideMark/>
          </w:tcPr>
          <w:p w14:paraId="48E39B8C" w14:textId="77777777" w:rsidR="00820EAE" w:rsidRPr="00E1027D" w:rsidRDefault="00820EAE"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《个体工商户条例》</w:t>
            </w:r>
          </w:p>
        </w:tc>
        <w:tc>
          <w:tcPr>
            <w:tcW w:w="1548" w:type="pct"/>
            <w:vMerge w:val="restart"/>
            <w:shd w:val="clear" w:color="auto" w:fill="auto"/>
            <w:vAlign w:val="center"/>
            <w:hideMark/>
          </w:tcPr>
          <w:p w14:paraId="5ED3383A"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第二十二条：个体工商户提交虚假材料骗取注册登记，或者伪造、涂改、出租、出借、转让营业执照的，由登记机关责令改正，处4000元以下的罚款；情节严重的，撤销注册登记或者吊销营业执照。</w:t>
            </w:r>
          </w:p>
        </w:tc>
        <w:tc>
          <w:tcPr>
            <w:tcW w:w="422" w:type="pct"/>
            <w:shd w:val="clear" w:color="auto" w:fill="auto"/>
            <w:vAlign w:val="center"/>
            <w:hideMark/>
          </w:tcPr>
          <w:p w14:paraId="6820F843"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53E11175"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被伪造、涂改、出租、出借、转让的营业执照尚未用于非法目的的，或者违法所得在1000元以下的。</w:t>
            </w:r>
          </w:p>
        </w:tc>
        <w:tc>
          <w:tcPr>
            <w:tcW w:w="883" w:type="pct"/>
            <w:shd w:val="clear" w:color="auto" w:fill="auto"/>
            <w:vAlign w:val="center"/>
            <w:hideMark/>
          </w:tcPr>
          <w:p w14:paraId="7C679DA7"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处1000元以下罚款。</w:t>
            </w:r>
          </w:p>
        </w:tc>
      </w:tr>
      <w:tr w:rsidR="00E1027D" w:rsidRPr="00E1027D" w14:paraId="321A5E4F" w14:textId="77777777" w:rsidTr="001F5A9B">
        <w:trPr>
          <w:trHeight w:val="1020"/>
        </w:trPr>
        <w:tc>
          <w:tcPr>
            <w:tcW w:w="161" w:type="pct"/>
            <w:vMerge/>
            <w:shd w:val="clear" w:color="auto" w:fill="auto"/>
            <w:vAlign w:val="center"/>
            <w:hideMark/>
          </w:tcPr>
          <w:p w14:paraId="69291228"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67AA7EEA"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12D3D6EA"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3E884CE"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6A3BBCB5"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被伪造、涂改、出租、出借、转让的营业执照已用于非法目的，但社会危害性较轻的，或者违法所得在1000元以上3000元以下的。</w:t>
            </w:r>
          </w:p>
        </w:tc>
        <w:tc>
          <w:tcPr>
            <w:tcW w:w="883" w:type="pct"/>
            <w:shd w:val="clear" w:color="auto" w:fill="auto"/>
            <w:vAlign w:val="center"/>
            <w:hideMark/>
          </w:tcPr>
          <w:p w14:paraId="10C35ED9"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处1000元以上2000元以下罚款。</w:t>
            </w:r>
          </w:p>
        </w:tc>
      </w:tr>
      <w:tr w:rsidR="00E1027D" w:rsidRPr="00E1027D" w14:paraId="67BA0AA0" w14:textId="77777777" w:rsidTr="001F5A9B">
        <w:trPr>
          <w:trHeight w:val="850"/>
        </w:trPr>
        <w:tc>
          <w:tcPr>
            <w:tcW w:w="161" w:type="pct"/>
            <w:vMerge w:val="restart"/>
            <w:shd w:val="clear" w:color="auto" w:fill="auto"/>
            <w:vAlign w:val="center"/>
            <w:hideMark/>
          </w:tcPr>
          <w:p w14:paraId="38A0CE5F" w14:textId="77777777" w:rsidR="00820EAE" w:rsidRPr="00E1027D" w:rsidRDefault="00820EAE"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41</w:t>
            </w:r>
          </w:p>
        </w:tc>
        <w:tc>
          <w:tcPr>
            <w:tcW w:w="719" w:type="pct"/>
            <w:vMerge w:val="restart"/>
            <w:shd w:val="clear" w:color="auto" w:fill="auto"/>
            <w:vAlign w:val="center"/>
            <w:hideMark/>
          </w:tcPr>
          <w:p w14:paraId="0C19EBE8" w14:textId="77777777" w:rsidR="00820EAE" w:rsidRPr="00E1027D" w:rsidRDefault="00820EAE" w:rsidP="00820EAE">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《个体工商户条例》</w:t>
            </w:r>
          </w:p>
        </w:tc>
        <w:tc>
          <w:tcPr>
            <w:tcW w:w="1548" w:type="pct"/>
            <w:vMerge w:val="restart"/>
            <w:shd w:val="clear" w:color="auto" w:fill="auto"/>
            <w:vAlign w:val="center"/>
            <w:hideMark/>
          </w:tcPr>
          <w:p w14:paraId="597BCB24"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第二十二条：个体工商户提交虚假材料骗取注册登记，或者伪造、涂改、出租、出借、转让营业执照的，由登记机关责令改正，处4000元以下的罚款；情节严重的，撤销注册登记或者吊销营业执照。</w:t>
            </w:r>
          </w:p>
        </w:tc>
        <w:tc>
          <w:tcPr>
            <w:tcW w:w="422" w:type="pct"/>
            <w:shd w:val="clear" w:color="auto" w:fill="auto"/>
            <w:vAlign w:val="center"/>
            <w:hideMark/>
          </w:tcPr>
          <w:p w14:paraId="7D2D1631" w14:textId="77777777" w:rsidR="00820EAE" w:rsidRPr="00E1027D" w:rsidRDefault="00820EAE" w:rsidP="00820EAE">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45B94824"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被伪造、涂改、出租、出借、转让的营业执照已用于非法目的，且社会危害性较重的，或者违法所得在3000元以上的。</w:t>
            </w:r>
          </w:p>
        </w:tc>
        <w:tc>
          <w:tcPr>
            <w:tcW w:w="883" w:type="pct"/>
            <w:shd w:val="clear" w:color="auto" w:fill="auto"/>
            <w:vAlign w:val="center"/>
            <w:hideMark/>
          </w:tcPr>
          <w:p w14:paraId="70116E1C"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处2000元以上4000元以下罚款</w:t>
            </w:r>
          </w:p>
        </w:tc>
      </w:tr>
      <w:tr w:rsidR="00E1027D" w:rsidRPr="00E1027D" w14:paraId="6D85731E" w14:textId="77777777" w:rsidTr="001F5A9B">
        <w:trPr>
          <w:trHeight w:val="850"/>
        </w:trPr>
        <w:tc>
          <w:tcPr>
            <w:tcW w:w="161" w:type="pct"/>
            <w:vMerge/>
            <w:shd w:val="clear" w:color="auto" w:fill="auto"/>
            <w:vAlign w:val="center"/>
            <w:hideMark/>
          </w:tcPr>
          <w:p w14:paraId="67369009"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340A966"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52AF78C2"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30B887FD"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1267" w:type="pct"/>
            <w:shd w:val="clear" w:color="auto" w:fill="auto"/>
            <w:vAlign w:val="center"/>
            <w:hideMark/>
          </w:tcPr>
          <w:p w14:paraId="3245C2C3"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因伪造、涂改、出租、出借、转让营业执照而造成严重危害后果的。</w:t>
            </w:r>
          </w:p>
        </w:tc>
        <w:tc>
          <w:tcPr>
            <w:tcW w:w="883" w:type="pct"/>
            <w:shd w:val="clear" w:color="auto" w:fill="auto"/>
            <w:vAlign w:val="center"/>
            <w:hideMark/>
          </w:tcPr>
          <w:p w14:paraId="394D821D"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撤销注册登记或者吊销营业执照。</w:t>
            </w:r>
          </w:p>
        </w:tc>
      </w:tr>
      <w:tr w:rsidR="00E1027D" w:rsidRPr="00E1027D" w14:paraId="75D67C5B" w14:textId="77777777" w:rsidTr="001F5A9B">
        <w:trPr>
          <w:trHeight w:val="850"/>
        </w:trPr>
        <w:tc>
          <w:tcPr>
            <w:tcW w:w="161" w:type="pct"/>
            <w:vMerge w:val="restart"/>
            <w:shd w:val="clear" w:color="auto" w:fill="auto"/>
            <w:vAlign w:val="center"/>
            <w:hideMark/>
          </w:tcPr>
          <w:p w14:paraId="339E24E9"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42</w:t>
            </w:r>
          </w:p>
        </w:tc>
        <w:tc>
          <w:tcPr>
            <w:tcW w:w="719" w:type="pct"/>
            <w:vMerge w:val="restart"/>
            <w:shd w:val="clear" w:color="auto" w:fill="auto"/>
            <w:vAlign w:val="center"/>
            <w:hideMark/>
          </w:tcPr>
          <w:p w14:paraId="54FABE68"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《个体工商户条例》</w:t>
            </w:r>
          </w:p>
        </w:tc>
        <w:tc>
          <w:tcPr>
            <w:tcW w:w="1548" w:type="pct"/>
            <w:vMerge w:val="restart"/>
            <w:shd w:val="clear" w:color="auto" w:fill="auto"/>
            <w:vAlign w:val="center"/>
            <w:hideMark/>
          </w:tcPr>
          <w:p w14:paraId="32678BB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第二十三条第一款：个体工商户登记事项变更，未办理变更登记的，由登记机关责令改正，处1500元以下的罚款；情节严重的，吊销营业执照。</w:t>
            </w:r>
          </w:p>
        </w:tc>
        <w:tc>
          <w:tcPr>
            <w:tcW w:w="422" w:type="pct"/>
            <w:shd w:val="clear" w:color="auto" w:fill="auto"/>
            <w:vAlign w:val="center"/>
            <w:hideMark/>
          </w:tcPr>
          <w:p w14:paraId="4968204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3AAB4F76"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逾期30日以下未办理的。</w:t>
            </w:r>
          </w:p>
        </w:tc>
        <w:tc>
          <w:tcPr>
            <w:tcW w:w="883" w:type="pct"/>
            <w:shd w:val="clear" w:color="auto" w:fill="auto"/>
            <w:vAlign w:val="center"/>
            <w:hideMark/>
          </w:tcPr>
          <w:p w14:paraId="59142B85"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处500元以下罚款。</w:t>
            </w:r>
          </w:p>
        </w:tc>
      </w:tr>
      <w:tr w:rsidR="00E1027D" w:rsidRPr="00E1027D" w14:paraId="6D1667D4" w14:textId="77777777" w:rsidTr="001F5A9B">
        <w:trPr>
          <w:trHeight w:val="850"/>
        </w:trPr>
        <w:tc>
          <w:tcPr>
            <w:tcW w:w="161" w:type="pct"/>
            <w:vMerge/>
            <w:vAlign w:val="center"/>
            <w:hideMark/>
          </w:tcPr>
          <w:p w14:paraId="406DB69B"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C03226A"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2F4C08A3"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12F41DAC"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3A231BC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逾期30日以上90日以下未办理的。</w:t>
            </w:r>
          </w:p>
        </w:tc>
        <w:tc>
          <w:tcPr>
            <w:tcW w:w="883" w:type="pct"/>
            <w:shd w:val="clear" w:color="auto" w:fill="auto"/>
            <w:vAlign w:val="center"/>
            <w:hideMark/>
          </w:tcPr>
          <w:p w14:paraId="6FECDE3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处500元以上1000元以下罚款。</w:t>
            </w:r>
          </w:p>
        </w:tc>
      </w:tr>
      <w:tr w:rsidR="00E1027D" w:rsidRPr="00E1027D" w14:paraId="0DEBC4D3" w14:textId="77777777" w:rsidTr="001F5A9B">
        <w:trPr>
          <w:trHeight w:val="850"/>
        </w:trPr>
        <w:tc>
          <w:tcPr>
            <w:tcW w:w="161" w:type="pct"/>
            <w:vMerge/>
            <w:vAlign w:val="center"/>
            <w:hideMark/>
          </w:tcPr>
          <w:p w14:paraId="0F9A2D86"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28D12ABF"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7B61BCA5"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F8F0F4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5E4A3B69"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逾期90日以上未办理的。</w:t>
            </w:r>
          </w:p>
        </w:tc>
        <w:tc>
          <w:tcPr>
            <w:tcW w:w="883" w:type="pct"/>
            <w:shd w:val="clear" w:color="auto" w:fill="auto"/>
            <w:vAlign w:val="center"/>
            <w:hideMark/>
          </w:tcPr>
          <w:p w14:paraId="60D60788"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处1000元以上1500元以下罚款。</w:t>
            </w:r>
          </w:p>
        </w:tc>
      </w:tr>
      <w:tr w:rsidR="00E1027D" w:rsidRPr="00E1027D" w14:paraId="64CB0C08" w14:textId="77777777" w:rsidTr="001F5A9B">
        <w:trPr>
          <w:trHeight w:val="850"/>
        </w:trPr>
        <w:tc>
          <w:tcPr>
            <w:tcW w:w="161" w:type="pct"/>
            <w:vMerge/>
            <w:vAlign w:val="center"/>
            <w:hideMark/>
          </w:tcPr>
          <w:p w14:paraId="28EA9304" w14:textId="77777777" w:rsidR="00436703" w:rsidRPr="00E1027D" w:rsidRDefault="00436703" w:rsidP="001F5A9B">
            <w:pPr>
              <w:widowControl/>
              <w:spacing w:line="400" w:lineRule="exact"/>
              <w:jc w:val="center"/>
              <w:rPr>
                <w:rFonts w:asciiTheme="minorEastAsia" w:hAnsiTheme="minorEastAsia" w:cs="宋体"/>
                <w:b/>
                <w:kern w:val="0"/>
                <w:sz w:val="24"/>
                <w:szCs w:val="24"/>
              </w:rPr>
            </w:pPr>
          </w:p>
        </w:tc>
        <w:tc>
          <w:tcPr>
            <w:tcW w:w="719" w:type="pct"/>
            <w:vMerge/>
            <w:vAlign w:val="center"/>
            <w:hideMark/>
          </w:tcPr>
          <w:p w14:paraId="4A16DB6A" w14:textId="77777777" w:rsidR="00436703" w:rsidRPr="00E1027D" w:rsidRDefault="00436703" w:rsidP="00436703">
            <w:pPr>
              <w:widowControl/>
              <w:spacing w:line="400" w:lineRule="exact"/>
              <w:jc w:val="left"/>
              <w:rPr>
                <w:rFonts w:asciiTheme="minorEastAsia" w:hAnsiTheme="minorEastAsia" w:cs="宋体"/>
                <w:b/>
                <w:kern w:val="0"/>
                <w:sz w:val="24"/>
                <w:szCs w:val="24"/>
              </w:rPr>
            </w:pPr>
          </w:p>
        </w:tc>
        <w:tc>
          <w:tcPr>
            <w:tcW w:w="1548" w:type="pct"/>
            <w:vMerge/>
            <w:vAlign w:val="center"/>
            <w:hideMark/>
          </w:tcPr>
          <w:p w14:paraId="69EC5EF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2C04851F"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1267" w:type="pct"/>
            <w:shd w:val="clear" w:color="auto" w:fill="auto"/>
            <w:vAlign w:val="center"/>
            <w:hideMark/>
          </w:tcPr>
          <w:p w14:paraId="4473CA1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未依法办理变更登记而造成严重危害后果的。</w:t>
            </w:r>
          </w:p>
        </w:tc>
        <w:tc>
          <w:tcPr>
            <w:tcW w:w="883" w:type="pct"/>
            <w:shd w:val="clear" w:color="auto" w:fill="auto"/>
            <w:vAlign w:val="center"/>
            <w:hideMark/>
          </w:tcPr>
          <w:p w14:paraId="291D5177"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78287B69" w14:textId="77777777" w:rsidTr="001F5A9B">
        <w:trPr>
          <w:trHeight w:val="850"/>
        </w:trPr>
        <w:tc>
          <w:tcPr>
            <w:tcW w:w="161" w:type="pct"/>
            <w:vMerge w:val="restart"/>
            <w:shd w:val="clear" w:color="auto" w:fill="auto"/>
            <w:vAlign w:val="center"/>
            <w:hideMark/>
          </w:tcPr>
          <w:p w14:paraId="5C998BE3" w14:textId="77777777" w:rsidR="00820EAE" w:rsidRPr="00E1027D" w:rsidRDefault="00820EAE"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43</w:t>
            </w:r>
          </w:p>
        </w:tc>
        <w:tc>
          <w:tcPr>
            <w:tcW w:w="719" w:type="pct"/>
            <w:vMerge w:val="restart"/>
            <w:shd w:val="clear" w:color="auto" w:fill="auto"/>
            <w:vAlign w:val="center"/>
            <w:hideMark/>
          </w:tcPr>
          <w:p w14:paraId="09985C69" w14:textId="77777777" w:rsidR="00820EAE" w:rsidRPr="00E1027D" w:rsidRDefault="00820EAE"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《无证无照经营查处办法》</w:t>
            </w:r>
          </w:p>
        </w:tc>
        <w:tc>
          <w:tcPr>
            <w:tcW w:w="1548" w:type="pct"/>
            <w:vMerge w:val="restart"/>
            <w:shd w:val="clear" w:color="auto" w:fill="auto"/>
            <w:vAlign w:val="center"/>
            <w:hideMark/>
          </w:tcPr>
          <w:p w14:paraId="351DCC90"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422" w:type="pct"/>
            <w:vMerge w:val="restart"/>
            <w:shd w:val="clear" w:color="auto" w:fill="auto"/>
            <w:vAlign w:val="center"/>
            <w:hideMark/>
          </w:tcPr>
          <w:p w14:paraId="533D6E6D"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76C23BB0"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883" w:type="pct"/>
            <w:vMerge w:val="restart"/>
            <w:shd w:val="clear" w:color="auto" w:fill="auto"/>
            <w:vAlign w:val="center"/>
            <w:hideMark/>
          </w:tcPr>
          <w:p w14:paraId="1478C4F4"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责令停止违法行为，没收违法所得，处3000元以下罚款。</w:t>
            </w:r>
          </w:p>
        </w:tc>
      </w:tr>
      <w:tr w:rsidR="00E1027D" w:rsidRPr="00E1027D" w14:paraId="06D1884D" w14:textId="77777777" w:rsidTr="001F5A9B">
        <w:trPr>
          <w:trHeight w:val="850"/>
        </w:trPr>
        <w:tc>
          <w:tcPr>
            <w:tcW w:w="161" w:type="pct"/>
            <w:vMerge/>
            <w:shd w:val="clear" w:color="auto" w:fill="auto"/>
            <w:vAlign w:val="center"/>
            <w:hideMark/>
          </w:tcPr>
          <w:p w14:paraId="441362E1"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6C535C5"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46AC8CD9"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64A44935"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0D995112"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⑴无照经营时间在3个月以内的；</w:t>
            </w:r>
          </w:p>
        </w:tc>
        <w:tc>
          <w:tcPr>
            <w:tcW w:w="883" w:type="pct"/>
            <w:vMerge/>
            <w:vAlign w:val="center"/>
            <w:hideMark/>
          </w:tcPr>
          <w:p w14:paraId="4DC7D8B5"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06BA1294" w14:textId="77777777" w:rsidTr="001F5A9B">
        <w:trPr>
          <w:trHeight w:val="850"/>
        </w:trPr>
        <w:tc>
          <w:tcPr>
            <w:tcW w:w="161" w:type="pct"/>
            <w:vMerge/>
            <w:shd w:val="clear" w:color="auto" w:fill="auto"/>
            <w:vAlign w:val="center"/>
            <w:hideMark/>
          </w:tcPr>
          <w:p w14:paraId="2F669EB5"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0EE34A18"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409E2102"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0D651C9A"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7B06EF5F"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⑵非法经营额在3000元以下的；</w:t>
            </w:r>
          </w:p>
        </w:tc>
        <w:tc>
          <w:tcPr>
            <w:tcW w:w="883" w:type="pct"/>
            <w:vMerge/>
            <w:vAlign w:val="center"/>
            <w:hideMark/>
          </w:tcPr>
          <w:p w14:paraId="541A0EE4"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519898A1" w14:textId="77777777" w:rsidTr="001F5A9B">
        <w:trPr>
          <w:trHeight w:val="850"/>
        </w:trPr>
        <w:tc>
          <w:tcPr>
            <w:tcW w:w="161" w:type="pct"/>
            <w:vMerge/>
            <w:shd w:val="clear" w:color="auto" w:fill="auto"/>
            <w:vAlign w:val="center"/>
            <w:hideMark/>
          </w:tcPr>
          <w:p w14:paraId="2B6771C3"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A840FF2"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7764830A"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66040573"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4351FF7E"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⑶违法所得在1000元以下的。</w:t>
            </w:r>
          </w:p>
        </w:tc>
        <w:tc>
          <w:tcPr>
            <w:tcW w:w="883" w:type="pct"/>
            <w:vMerge/>
            <w:vAlign w:val="center"/>
            <w:hideMark/>
          </w:tcPr>
          <w:p w14:paraId="3BC36222"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3C60EDA9" w14:textId="77777777" w:rsidTr="001F5A9B">
        <w:trPr>
          <w:trHeight w:val="340"/>
        </w:trPr>
        <w:tc>
          <w:tcPr>
            <w:tcW w:w="161" w:type="pct"/>
            <w:vMerge w:val="restart"/>
            <w:shd w:val="clear" w:color="auto" w:fill="auto"/>
            <w:vAlign w:val="center"/>
            <w:hideMark/>
          </w:tcPr>
          <w:p w14:paraId="66243001" w14:textId="77777777" w:rsidR="00820EAE" w:rsidRPr="00E1027D" w:rsidRDefault="00820EAE"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lastRenderedPageBreak/>
              <w:t>43</w:t>
            </w:r>
          </w:p>
        </w:tc>
        <w:tc>
          <w:tcPr>
            <w:tcW w:w="719" w:type="pct"/>
            <w:vMerge w:val="restart"/>
            <w:shd w:val="clear" w:color="auto" w:fill="auto"/>
            <w:vAlign w:val="center"/>
            <w:hideMark/>
          </w:tcPr>
          <w:p w14:paraId="15527633" w14:textId="77777777" w:rsidR="00820EAE" w:rsidRPr="00E1027D" w:rsidRDefault="00820EAE" w:rsidP="00820EAE">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《无证无照经营查处办法》</w:t>
            </w:r>
          </w:p>
        </w:tc>
        <w:tc>
          <w:tcPr>
            <w:tcW w:w="1548" w:type="pct"/>
            <w:vMerge w:val="restart"/>
            <w:shd w:val="clear" w:color="auto" w:fill="auto"/>
            <w:vAlign w:val="center"/>
            <w:hideMark/>
          </w:tcPr>
          <w:p w14:paraId="178D4238"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422" w:type="pct"/>
            <w:vMerge w:val="restart"/>
            <w:shd w:val="clear" w:color="auto" w:fill="auto"/>
            <w:vAlign w:val="center"/>
            <w:hideMark/>
          </w:tcPr>
          <w:p w14:paraId="213220F5" w14:textId="77777777" w:rsidR="00820EAE" w:rsidRPr="00E1027D" w:rsidRDefault="00820EAE" w:rsidP="00820EAE">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1B271CD7"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883" w:type="pct"/>
            <w:vMerge w:val="restart"/>
            <w:shd w:val="clear" w:color="auto" w:fill="auto"/>
            <w:vAlign w:val="center"/>
            <w:hideMark/>
          </w:tcPr>
          <w:p w14:paraId="468A22AC" w14:textId="77777777" w:rsidR="00820EAE" w:rsidRPr="00E1027D" w:rsidRDefault="00820EAE" w:rsidP="00820EAE">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责令停止违法行为，没收违法所得，处3000元以上7000元以下罚款。</w:t>
            </w:r>
          </w:p>
        </w:tc>
      </w:tr>
      <w:tr w:rsidR="00E1027D" w:rsidRPr="00E1027D" w14:paraId="25977B6A" w14:textId="77777777" w:rsidTr="001F5A9B">
        <w:trPr>
          <w:trHeight w:val="340"/>
        </w:trPr>
        <w:tc>
          <w:tcPr>
            <w:tcW w:w="161" w:type="pct"/>
            <w:vMerge/>
            <w:shd w:val="clear" w:color="auto" w:fill="auto"/>
            <w:vAlign w:val="center"/>
            <w:hideMark/>
          </w:tcPr>
          <w:p w14:paraId="6D8A49AE"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6D397784"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50AB04F4"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4BE9E42C"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66E35C86"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⑴无照经营时间在3个月以上6个月以下的；</w:t>
            </w:r>
          </w:p>
        </w:tc>
        <w:tc>
          <w:tcPr>
            <w:tcW w:w="883" w:type="pct"/>
            <w:vMerge/>
            <w:vAlign w:val="center"/>
            <w:hideMark/>
          </w:tcPr>
          <w:p w14:paraId="3B617A24"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270798B3" w14:textId="77777777" w:rsidTr="001F5A9B">
        <w:trPr>
          <w:trHeight w:val="340"/>
        </w:trPr>
        <w:tc>
          <w:tcPr>
            <w:tcW w:w="161" w:type="pct"/>
            <w:vMerge/>
            <w:shd w:val="clear" w:color="auto" w:fill="auto"/>
            <w:vAlign w:val="center"/>
            <w:hideMark/>
          </w:tcPr>
          <w:p w14:paraId="3F665E29"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55371DC4"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3E7DBDFF"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78EEB8A6"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792EB069"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⑵非法经营额在3000元以上7000元以下的；</w:t>
            </w:r>
          </w:p>
        </w:tc>
        <w:tc>
          <w:tcPr>
            <w:tcW w:w="883" w:type="pct"/>
            <w:vMerge/>
            <w:vAlign w:val="center"/>
            <w:hideMark/>
          </w:tcPr>
          <w:p w14:paraId="0F32B2F2"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59B4E7F6" w14:textId="77777777" w:rsidTr="001F5A9B">
        <w:trPr>
          <w:trHeight w:val="340"/>
        </w:trPr>
        <w:tc>
          <w:tcPr>
            <w:tcW w:w="161" w:type="pct"/>
            <w:vMerge/>
            <w:shd w:val="clear" w:color="auto" w:fill="auto"/>
            <w:vAlign w:val="center"/>
            <w:hideMark/>
          </w:tcPr>
          <w:p w14:paraId="6979DA00"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02AD1D14"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46412B08"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4D1CB689"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61939470"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⑶违法所得在1000元以上2500元以下的。</w:t>
            </w:r>
          </w:p>
        </w:tc>
        <w:tc>
          <w:tcPr>
            <w:tcW w:w="883" w:type="pct"/>
            <w:vMerge/>
            <w:vAlign w:val="center"/>
            <w:hideMark/>
          </w:tcPr>
          <w:p w14:paraId="75B27163"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3F61102B" w14:textId="77777777" w:rsidTr="001F5A9B">
        <w:trPr>
          <w:trHeight w:val="340"/>
        </w:trPr>
        <w:tc>
          <w:tcPr>
            <w:tcW w:w="161" w:type="pct"/>
            <w:vMerge/>
            <w:shd w:val="clear" w:color="auto" w:fill="auto"/>
            <w:vAlign w:val="center"/>
            <w:hideMark/>
          </w:tcPr>
          <w:p w14:paraId="0C33B218"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6440182"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69FABA4E"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restart"/>
            <w:shd w:val="clear" w:color="auto" w:fill="auto"/>
            <w:vAlign w:val="center"/>
            <w:hideMark/>
          </w:tcPr>
          <w:p w14:paraId="52CA399F" w14:textId="77777777" w:rsidR="00820EAE" w:rsidRPr="00E1027D" w:rsidRDefault="00820EAE"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33116932"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883" w:type="pct"/>
            <w:vMerge w:val="restart"/>
            <w:shd w:val="clear" w:color="auto" w:fill="auto"/>
            <w:vAlign w:val="center"/>
            <w:hideMark/>
          </w:tcPr>
          <w:p w14:paraId="3DFD743D"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责令停止违法行为，没收违法所得，处7000元以上1万元以下罚款。</w:t>
            </w:r>
          </w:p>
        </w:tc>
      </w:tr>
      <w:tr w:rsidR="00E1027D" w:rsidRPr="00E1027D" w14:paraId="3DD333B5" w14:textId="77777777" w:rsidTr="001F5A9B">
        <w:trPr>
          <w:trHeight w:val="340"/>
        </w:trPr>
        <w:tc>
          <w:tcPr>
            <w:tcW w:w="161" w:type="pct"/>
            <w:vMerge/>
            <w:shd w:val="clear" w:color="auto" w:fill="auto"/>
            <w:vAlign w:val="center"/>
            <w:hideMark/>
          </w:tcPr>
          <w:p w14:paraId="09B60A74"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27BBCCE6"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6AB05557"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09C6D6E1"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2C2E3B46"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⑴无照经营时间在6个月以上的；</w:t>
            </w:r>
          </w:p>
        </w:tc>
        <w:tc>
          <w:tcPr>
            <w:tcW w:w="883" w:type="pct"/>
            <w:vMerge/>
            <w:vAlign w:val="center"/>
            <w:hideMark/>
          </w:tcPr>
          <w:p w14:paraId="04A4B57D"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5BF5EB4E" w14:textId="77777777" w:rsidTr="001F5A9B">
        <w:trPr>
          <w:trHeight w:val="340"/>
        </w:trPr>
        <w:tc>
          <w:tcPr>
            <w:tcW w:w="161" w:type="pct"/>
            <w:vMerge/>
            <w:shd w:val="clear" w:color="auto" w:fill="auto"/>
            <w:vAlign w:val="center"/>
            <w:hideMark/>
          </w:tcPr>
          <w:p w14:paraId="6A73828A"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6C63D587"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4D037D60"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19EDA3EB"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4CB63241"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⑵非法经营额在7000元以上的；</w:t>
            </w:r>
          </w:p>
        </w:tc>
        <w:tc>
          <w:tcPr>
            <w:tcW w:w="883" w:type="pct"/>
            <w:vMerge/>
            <w:vAlign w:val="center"/>
            <w:hideMark/>
          </w:tcPr>
          <w:p w14:paraId="04B2D72F"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1C437F9F" w14:textId="77777777" w:rsidTr="001F5A9B">
        <w:trPr>
          <w:trHeight w:val="340"/>
        </w:trPr>
        <w:tc>
          <w:tcPr>
            <w:tcW w:w="161" w:type="pct"/>
            <w:vMerge/>
            <w:shd w:val="clear" w:color="auto" w:fill="auto"/>
            <w:vAlign w:val="center"/>
            <w:hideMark/>
          </w:tcPr>
          <w:p w14:paraId="04510940" w14:textId="77777777" w:rsidR="00820EAE" w:rsidRPr="00E1027D" w:rsidRDefault="00820EAE" w:rsidP="001F5A9B">
            <w:pPr>
              <w:widowControl/>
              <w:spacing w:line="400" w:lineRule="exact"/>
              <w:jc w:val="center"/>
              <w:rPr>
                <w:rFonts w:asciiTheme="minorEastAsia" w:hAnsiTheme="minorEastAsia" w:cs="宋体"/>
                <w:b/>
                <w:kern w:val="0"/>
                <w:sz w:val="24"/>
                <w:szCs w:val="24"/>
              </w:rPr>
            </w:pPr>
          </w:p>
        </w:tc>
        <w:tc>
          <w:tcPr>
            <w:tcW w:w="719" w:type="pct"/>
            <w:vMerge/>
            <w:shd w:val="clear" w:color="auto" w:fill="auto"/>
            <w:vAlign w:val="center"/>
            <w:hideMark/>
          </w:tcPr>
          <w:p w14:paraId="33DC7DAB" w14:textId="77777777" w:rsidR="00820EAE" w:rsidRPr="00E1027D" w:rsidRDefault="00820EAE" w:rsidP="00436703">
            <w:pPr>
              <w:widowControl/>
              <w:spacing w:line="400" w:lineRule="exact"/>
              <w:jc w:val="left"/>
              <w:rPr>
                <w:rFonts w:asciiTheme="minorEastAsia" w:hAnsiTheme="minorEastAsia" w:cs="宋体"/>
                <w:b/>
                <w:kern w:val="0"/>
                <w:sz w:val="24"/>
                <w:szCs w:val="24"/>
              </w:rPr>
            </w:pPr>
          </w:p>
        </w:tc>
        <w:tc>
          <w:tcPr>
            <w:tcW w:w="1548" w:type="pct"/>
            <w:vMerge/>
            <w:shd w:val="clear" w:color="auto" w:fill="auto"/>
            <w:vAlign w:val="center"/>
            <w:hideMark/>
          </w:tcPr>
          <w:p w14:paraId="2CCDE369"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422" w:type="pct"/>
            <w:vMerge/>
            <w:vAlign w:val="center"/>
            <w:hideMark/>
          </w:tcPr>
          <w:p w14:paraId="719A0843"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c>
          <w:tcPr>
            <w:tcW w:w="1267" w:type="pct"/>
            <w:shd w:val="clear" w:color="auto" w:fill="auto"/>
            <w:vAlign w:val="center"/>
            <w:hideMark/>
          </w:tcPr>
          <w:p w14:paraId="3D3BD95E" w14:textId="77777777" w:rsidR="00820EAE" w:rsidRPr="00E1027D" w:rsidRDefault="00820EAE"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⑶违法所得在2500元以上的。</w:t>
            </w:r>
          </w:p>
        </w:tc>
        <w:tc>
          <w:tcPr>
            <w:tcW w:w="883" w:type="pct"/>
            <w:vMerge/>
            <w:vAlign w:val="center"/>
            <w:hideMark/>
          </w:tcPr>
          <w:p w14:paraId="3C0EBBB2" w14:textId="77777777" w:rsidR="00820EAE" w:rsidRPr="00E1027D" w:rsidRDefault="00820EAE" w:rsidP="00436703">
            <w:pPr>
              <w:widowControl/>
              <w:spacing w:line="400" w:lineRule="exact"/>
              <w:jc w:val="left"/>
              <w:rPr>
                <w:rFonts w:asciiTheme="minorEastAsia" w:hAnsiTheme="minorEastAsia" w:cs="宋体"/>
                <w:kern w:val="0"/>
                <w:sz w:val="24"/>
                <w:szCs w:val="24"/>
              </w:rPr>
            </w:pPr>
          </w:p>
        </w:tc>
      </w:tr>
      <w:tr w:rsidR="00E1027D" w:rsidRPr="00E1027D" w14:paraId="7B7FD09B" w14:textId="77777777" w:rsidTr="001F5A9B">
        <w:trPr>
          <w:trHeight w:val="1020"/>
        </w:trPr>
        <w:tc>
          <w:tcPr>
            <w:tcW w:w="161" w:type="pct"/>
            <w:vMerge w:val="restart"/>
            <w:shd w:val="clear" w:color="auto" w:fill="auto"/>
            <w:vAlign w:val="center"/>
            <w:hideMark/>
          </w:tcPr>
          <w:p w14:paraId="6483B613" w14:textId="77777777" w:rsidR="00436703" w:rsidRPr="00E1027D" w:rsidRDefault="00436703" w:rsidP="001F5A9B">
            <w:pPr>
              <w:widowControl/>
              <w:spacing w:line="400" w:lineRule="exact"/>
              <w:jc w:val="center"/>
              <w:rPr>
                <w:rFonts w:asciiTheme="minorEastAsia" w:hAnsiTheme="minorEastAsia" w:cs="宋体"/>
                <w:b/>
                <w:kern w:val="0"/>
                <w:sz w:val="24"/>
                <w:szCs w:val="24"/>
              </w:rPr>
            </w:pPr>
            <w:r w:rsidRPr="00E1027D">
              <w:rPr>
                <w:rFonts w:asciiTheme="minorEastAsia" w:hAnsiTheme="minorEastAsia" w:cs="宋体" w:hint="eastAsia"/>
                <w:b/>
                <w:kern w:val="0"/>
                <w:sz w:val="24"/>
                <w:szCs w:val="24"/>
              </w:rPr>
              <w:t>44</w:t>
            </w:r>
          </w:p>
        </w:tc>
        <w:tc>
          <w:tcPr>
            <w:tcW w:w="719" w:type="pct"/>
            <w:vMerge w:val="restart"/>
            <w:shd w:val="clear" w:color="auto" w:fill="auto"/>
            <w:vAlign w:val="center"/>
            <w:hideMark/>
          </w:tcPr>
          <w:p w14:paraId="2BECE366" w14:textId="77777777" w:rsidR="00436703" w:rsidRPr="00E1027D" w:rsidRDefault="00436703" w:rsidP="00436703">
            <w:pPr>
              <w:widowControl/>
              <w:spacing w:line="400" w:lineRule="exact"/>
              <w:rPr>
                <w:rFonts w:asciiTheme="minorEastAsia" w:hAnsiTheme="minorEastAsia" w:cs="宋体"/>
                <w:b/>
                <w:kern w:val="0"/>
                <w:sz w:val="24"/>
                <w:szCs w:val="24"/>
              </w:rPr>
            </w:pPr>
            <w:r w:rsidRPr="00E1027D">
              <w:rPr>
                <w:rFonts w:asciiTheme="minorEastAsia" w:hAnsiTheme="minorEastAsia" w:cs="宋体" w:hint="eastAsia"/>
                <w:b/>
                <w:kern w:val="0"/>
                <w:sz w:val="24"/>
                <w:szCs w:val="24"/>
              </w:rPr>
              <w:t>《无证无照经营查处办法》</w:t>
            </w:r>
          </w:p>
        </w:tc>
        <w:tc>
          <w:tcPr>
            <w:tcW w:w="1548" w:type="pct"/>
            <w:vMerge w:val="restart"/>
            <w:shd w:val="clear" w:color="auto" w:fill="auto"/>
            <w:vAlign w:val="center"/>
            <w:hideMark/>
          </w:tcPr>
          <w:p w14:paraId="39DC9A7E"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第十四条：明知属于无照经营而为经营者提供经营场所，或者提供运输、保管、仓储等条件的，由工商行政管理部门责令停止违法行为，没收违法所得，可以处5000元以下的罚款。</w:t>
            </w:r>
          </w:p>
        </w:tc>
        <w:tc>
          <w:tcPr>
            <w:tcW w:w="422" w:type="pct"/>
            <w:shd w:val="clear" w:color="auto" w:fill="auto"/>
            <w:vAlign w:val="center"/>
            <w:hideMark/>
          </w:tcPr>
          <w:p w14:paraId="5F1FB6D4"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1267" w:type="pct"/>
            <w:shd w:val="clear" w:color="auto" w:fill="auto"/>
            <w:vAlign w:val="center"/>
            <w:hideMark/>
          </w:tcPr>
          <w:p w14:paraId="5EB5C1CC"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违法所得在1500元以下的。</w:t>
            </w:r>
          </w:p>
        </w:tc>
        <w:tc>
          <w:tcPr>
            <w:tcW w:w="883" w:type="pct"/>
            <w:shd w:val="clear" w:color="auto" w:fill="auto"/>
            <w:vAlign w:val="center"/>
            <w:hideMark/>
          </w:tcPr>
          <w:p w14:paraId="7DD8A6B1"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责令停止违法行为，没收违法所得，处1500元以下罚款。</w:t>
            </w:r>
          </w:p>
        </w:tc>
      </w:tr>
      <w:tr w:rsidR="00E1027D" w:rsidRPr="00E1027D" w14:paraId="626D256A" w14:textId="77777777" w:rsidTr="001F5A9B">
        <w:trPr>
          <w:trHeight w:val="1020"/>
        </w:trPr>
        <w:tc>
          <w:tcPr>
            <w:tcW w:w="161" w:type="pct"/>
            <w:vMerge/>
            <w:vAlign w:val="center"/>
            <w:hideMark/>
          </w:tcPr>
          <w:p w14:paraId="7172B155" w14:textId="77777777" w:rsidR="00436703" w:rsidRPr="00E1027D" w:rsidRDefault="00436703" w:rsidP="001F5A9B">
            <w:pPr>
              <w:widowControl/>
              <w:spacing w:line="400" w:lineRule="exact"/>
              <w:jc w:val="center"/>
              <w:rPr>
                <w:rFonts w:asciiTheme="minorEastAsia" w:hAnsiTheme="minorEastAsia" w:cs="宋体"/>
                <w:kern w:val="0"/>
                <w:sz w:val="24"/>
                <w:szCs w:val="24"/>
              </w:rPr>
            </w:pPr>
          </w:p>
        </w:tc>
        <w:tc>
          <w:tcPr>
            <w:tcW w:w="719" w:type="pct"/>
            <w:vMerge/>
            <w:vAlign w:val="center"/>
            <w:hideMark/>
          </w:tcPr>
          <w:p w14:paraId="580A00C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1548" w:type="pct"/>
            <w:vMerge/>
            <w:vAlign w:val="center"/>
            <w:hideMark/>
          </w:tcPr>
          <w:p w14:paraId="12CD296A"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63BA8DCA"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1267" w:type="pct"/>
            <w:shd w:val="clear" w:color="auto" w:fill="auto"/>
            <w:vAlign w:val="center"/>
            <w:hideMark/>
          </w:tcPr>
          <w:p w14:paraId="06DE66C3"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违法所得在1500元以上3500元以下的。</w:t>
            </w:r>
          </w:p>
        </w:tc>
        <w:tc>
          <w:tcPr>
            <w:tcW w:w="883" w:type="pct"/>
            <w:shd w:val="clear" w:color="auto" w:fill="auto"/>
            <w:vAlign w:val="center"/>
            <w:hideMark/>
          </w:tcPr>
          <w:p w14:paraId="1D18FB4B"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责令停止违法行为，没收违法所得，处1500元以上3500元以下罚款。</w:t>
            </w:r>
          </w:p>
        </w:tc>
      </w:tr>
      <w:tr w:rsidR="00E1027D" w:rsidRPr="00E1027D" w14:paraId="5FD534BC" w14:textId="77777777" w:rsidTr="001F5A9B">
        <w:trPr>
          <w:trHeight w:val="1020"/>
        </w:trPr>
        <w:tc>
          <w:tcPr>
            <w:tcW w:w="161" w:type="pct"/>
            <w:vMerge/>
            <w:vAlign w:val="center"/>
            <w:hideMark/>
          </w:tcPr>
          <w:p w14:paraId="1041440E" w14:textId="77777777" w:rsidR="00436703" w:rsidRPr="00E1027D" w:rsidRDefault="00436703" w:rsidP="001F5A9B">
            <w:pPr>
              <w:widowControl/>
              <w:spacing w:line="400" w:lineRule="exact"/>
              <w:jc w:val="center"/>
              <w:rPr>
                <w:rFonts w:asciiTheme="minorEastAsia" w:hAnsiTheme="minorEastAsia" w:cs="宋体"/>
                <w:kern w:val="0"/>
                <w:sz w:val="24"/>
                <w:szCs w:val="24"/>
              </w:rPr>
            </w:pPr>
          </w:p>
        </w:tc>
        <w:tc>
          <w:tcPr>
            <w:tcW w:w="719" w:type="pct"/>
            <w:vMerge/>
            <w:vAlign w:val="center"/>
            <w:hideMark/>
          </w:tcPr>
          <w:p w14:paraId="32DC79D2"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1548" w:type="pct"/>
            <w:vMerge/>
            <w:vAlign w:val="center"/>
            <w:hideMark/>
          </w:tcPr>
          <w:p w14:paraId="4F3A31A0" w14:textId="77777777" w:rsidR="00436703" w:rsidRPr="00E1027D" w:rsidRDefault="00436703" w:rsidP="00436703">
            <w:pPr>
              <w:widowControl/>
              <w:spacing w:line="400" w:lineRule="exact"/>
              <w:jc w:val="left"/>
              <w:rPr>
                <w:rFonts w:asciiTheme="minorEastAsia" w:hAnsiTheme="minorEastAsia" w:cs="宋体"/>
                <w:kern w:val="0"/>
                <w:sz w:val="24"/>
                <w:szCs w:val="24"/>
              </w:rPr>
            </w:pPr>
          </w:p>
        </w:tc>
        <w:tc>
          <w:tcPr>
            <w:tcW w:w="422" w:type="pct"/>
            <w:shd w:val="clear" w:color="auto" w:fill="auto"/>
            <w:vAlign w:val="center"/>
            <w:hideMark/>
          </w:tcPr>
          <w:p w14:paraId="068E93C8" w14:textId="77777777" w:rsidR="00436703" w:rsidRPr="00E1027D" w:rsidRDefault="00436703" w:rsidP="0043670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1267" w:type="pct"/>
            <w:shd w:val="clear" w:color="auto" w:fill="auto"/>
            <w:vAlign w:val="center"/>
            <w:hideMark/>
          </w:tcPr>
          <w:p w14:paraId="26C80C2A"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违法所得在3500元以上的。</w:t>
            </w:r>
          </w:p>
        </w:tc>
        <w:tc>
          <w:tcPr>
            <w:tcW w:w="883" w:type="pct"/>
            <w:shd w:val="clear" w:color="auto" w:fill="auto"/>
            <w:vAlign w:val="center"/>
            <w:hideMark/>
          </w:tcPr>
          <w:p w14:paraId="63877D0D" w14:textId="77777777" w:rsidR="00436703" w:rsidRPr="00E1027D" w:rsidRDefault="00436703" w:rsidP="0043670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责令停止违法行为，没收违法所得，处3500元以上5000元以下罚款。</w:t>
            </w:r>
          </w:p>
        </w:tc>
      </w:tr>
    </w:tbl>
    <w:p w14:paraId="11550869" w14:textId="77777777" w:rsidR="00E1046F" w:rsidRPr="00E1027D" w:rsidRDefault="00E1046F" w:rsidP="00837F38">
      <w:pPr>
        <w:spacing w:line="400" w:lineRule="exact"/>
      </w:pPr>
    </w:p>
    <w:p w14:paraId="06305E25" w14:textId="77777777" w:rsidR="00E3699D" w:rsidRPr="00E1027D" w:rsidRDefault="00E3699D" w:rsidP="00837F38">
      <w:pPr>
        <w:spacing w:line="400" w:lineRule="exact"/>
      </w:pPr>
    </w:p>
    <w:p w14:paraId="08985530" w14:textId="77777777" w:rsidR="00E3699D" w:rsidRPr="00E1027D" w:rsidRDefault="00E3699D" w:rsidP="00837F38">
      <w:pPr>
        <w:widowControl/>
        <w:spacing w:line="400" w:lineRule="exact"/>
        <w:jc w:val="left"/>
      </w:pPr>
      <w:r w:rsidRPr="00E1027D">
        <w:br w:type="page"/>
      </w:r>
    </w:p>
    <w:p w14:paraId="5708B833" w14:textId="77777777" w:rsidR="00E3699D" w:rsidRPr="00E1027D" w:rsidRDefault="00E3699D" w:rsidP="00837F38">
      <w:pPr>
        <w:spacing w:line="400" w:lineRule="exact"/>
        <w:jc w:val="center"/>
        <w:rPr>
          <w:rFonts w:ascii="仿宋_GB2312" w:eastAsia="仿宋_GB2312" w:hAnsi="宋体" w:cs="宋体"/>
          <w:b/>
          <w:bCs/>
          <w:kern w:val="0"/>
          <w:sz w:val="24"/>
          <w:szCs w:val="24"/>
        </w:rPr>
      </w:pPr>
      <w:r w:rsidRPr="00E1027D">
        <w:rPr>
          <w:rFonts w:ascii="楷体_GB2312" w:eastAsia="楷体_GB2312" w:hAnsi="宋体" w:hint="eastAsia"/>
          <w:b/>
          <w:bCs/>
          <w:sz w:val="32"/>
          <w:szCs w:val="32"/>
        </w:rPr>
        <w:lastRenderedPageBreak/>
        <w:t>第二节　适用广告监管法律、法规、规章的裁量标准</w:t>
      </w:r>
    </w:p>
    <w:tbl>
      <w:tblPr>
        <w:tblStyle w:val="a8"/>
        <w:tblW w:w="0" w:type="auto"/>
        <w:tblLook w:val="04A0" w:firstRow="1" w:lastRow="0" w:firstColumn="1" w:lastColumn="0" w:noHBand="0" w:noVBand="1"/>
      </w:tblPr>
      <w:tblGrid>
        <w:gridCol w:w="539"/>
        <w:gridCol w:w="1164"/>
        <w:gridCol w:w="4577"/>
        <w:gridCol w:w="728"/>
        <w:gridCol w:w="3557"/>
        <w:gridCol w:w="3995"/>
      </w:tblGrid>
      <w:tr w:rsidR="00E1027D" w:rsidRPr="00E1027D" w14:paraId="798702AC" w14:textId="77777777" w:rsidTr="00E1046F">
        <w:trPr>
          <w:trHeight w:val="20"/>
        </w:trPr>
        <w:tc>
          <w:tcPr>
            <w:tcW w:w="539" w:type="dxa"/>
            <w:vAlign w:val="center"/>
            <w:hideMark/>
          </w:tcPr>
          <w:p w14:paraId="048F6B5A"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代码</w:t>
            </w:r>
          </w:p>
        </w:tc>
        <w:tc>
          <w:tcPr>
            <w:tcW w:w="1164" w:type="dxa"/>
            <w:vAlign w:val="center"/>
            <w:hideMark/>
          </w:tcPr>
          <w:p w14:paraId="0D16019D"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法律名称</w:t>
            </w:r>
          </w:p>
        </w:tc>
        <w:tc>
          <w:tcPr>
            <w:tcW w:w="4577" w:type="dxa"/>
            <w:vAlign w:val="center"/>
            <w:hideMark/>
          </w:tcPr>
          <w:p w14:paraId="20489411"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法律依据</w:t>
            </w:r>
          </w:p>
        </w:tc>
        <w:tc>
          <w:tcPr>
            <w:tcW w:w="728" w:type="dxa"/>
            <w:vAlign w:val="center"/>
            <w:hideMark/>
          </w:tcPr>
          <w:p w14:paraId="1B651437"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违法程度</w:t>
            </w:r>
          </w:p>
        </w:tc>
        <w:tc>
          <w:tcPr>
            <w:tcW w:w="3557" w:type="dxa"/>
            <w:vAlign w:val="center"/>
            <w:hideMark/>
          </w:tcPr>
          <w:p w14:paraId="0FC532C3"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判断基准</w:t>
            </w:r>
          </w:p>
        </w:tc>
        <w:tc>
          <w:tcPr>
            <w:tcW w:w="3995" w:type="dxa"/>
            <w:vAlign w:val="center"/>
            <w:hideMark/>
          </w:tcPr>
          <w:p w14:paraId="1B391FD6"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处罚基准</w:t>
            </w:r>
          </w:p>
        </w:tc>
      </w:tr>
      <w:tr w:rsidR="00E1027D" w:rsidRPr="00E1027D" w14:paraId="50CD7CD7" w14:textId="77777777" w:rsidTr="00E1046F">
        <w:trPr>
          <w:trHeight w:val="20"/>
        </w:trPr>
        <w:tc>
          <w:tcPr>
            <w:tcW w:w="539" w:type="dxa"/>
            <w:vMerge w:val="restart"/>
            <w:vAlign w:val="center"/>
          </w:tcPr>
          <w:p w14:paraId="4B7E6796"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4</w:t>
            </w:r>
            <w:r w:rsidRPr="00E1027D">
              <w:rPr>
                <w:rFonts w:asciiTheme="minorEastAsia" w:eastAsiaTheme="minorEastAsia" w:hAnsiTheme="minorEastAsia"/>
                <w:b/>
                <w:bCs/>
                <w:sz w:val="24"/>
                <w:szCs w:val="24"/>
              </w:rPr>
              <w:t>5</w:t>
            </w:r>
          </w:p>
        </w:tc>
        <w:tc>
          <w:tcPr>
            <w:tcW w:w="1164" w:type="dxa"/>
            <w:vMerge w:val="restart"/>
            <w:vAlign w:val="center"/>
            <w:hideMark/>
          </w:tcPr>
          <w:p w14:paraId="4B58BCEF"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2654F5B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五十五条第一款：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728" w:type="dxa"/>
            <w:vMerge w:val="restart"/>
            <w:vAlign w:val="center"/>
            <w:hideMark/>
          </w:tcPr>
          <w:p w14:paraId="24624B1D"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Merge w:val="restart"/>
            <w:vAlign w:val="center"/>
            <w:hideMark/>
          </w:tcPr>
          <w:p w14:paraId="69E859C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p>
          <w:p w14:paraId="11C8CA4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⑴影响较小，广告费用在10万元以下的；</w:t>
            </w:r>
          </w:p>
          <w:p w14:paraId="5F0525B0"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⑵影响小，广告费用无法计算或者明显偏低的。</w:t>
            </w:r>
          </w:p>
        </w:tc>
        <w:tc>
          <w:tcPr>
            <w:tcW w:w="3995" w:type="dxa"/>
            <w:vAlign w:val="center"/>
            <w:hideMark/>
          </w:tcPr>
          <w:p w14:paraId="6383C29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w:t>
            </w:r>
          </w:p>
        </w:tc>
      </w:tr>
      <w:tr w:rsidR="00E1027D" w:rsidRPr="00E1027D" w14:paraId="415409F5" w14:textId="77777777" w:rsidTr="00E1046F">
        <w:trPr>
          <w:trHeight w:val="20"/>
        </w:trPr>
        <w:tc>
          <w:tcPr>
            <w:tcW w:w="539" w:type="dxa"/>
            <w:vMerge/>
            <w:vAlign w:val="center"/>
            <w:hideMark/>
          </w:tcPr>
          <w:p w14:paraId="763B1759"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3FBA9F7"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78B453A6"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38FA0F3A"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6C26EABA"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Align w:val="center"/>
            <w:hideMark/>
          </w:tcPr>
          <w:p w14:paraId="2C07C66D"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处广告费用3倍的罚款；广告费用无法计算或者明显偏低的，处20万元以上40万元以下的罚款。</w:t>
            </w:r>
          </w:p>
        </w:tc>
      </w:tr>
      <w:tr w:rsidR="00E1027D" w:rsidRPr="00E1027D" w14:paraId="6C327011" w14:textId="77777777" w:rsidTr="00E1046F">
        <w:trPr>
          <w:trHeight w:val="1800"/>
        </w:trPr>
        <w:tc>
          <w:tcPr>
            <w:tcW w:w="539" w:type="dxa"/>
            <w:vMerge/>
            <w:vAlign w:val="center"/>
            <w:hideMark/>
          </w:tcPr>
          <w:p w14:paraId="500EC4FC"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1A7CE3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7D9FDA11"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787DAB31"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081D821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p>
          <w:p w14:paraId="6F149FF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⑴影响小，广告费用在10万元以上20万元以下的；</w:t>
            </w:r>
          </w:p>
          <w:p w14:paraId="0549D15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⑵影响较大，广告费用无法计算或者明显偏低的。</w:t>
            </w:r>
          </w:p>
        </w:tc>
        <w:tc>
          <w:tcPr>
            <w:tcW w:w="3995" w:type="dxa"/>
            <w:vAlign w:val="center"/>
            <w:hideMark/>
          </w:tcPr>
          <w:p w14:paraId="7BF11EAB"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责令停止发布广告，在相应范围内消除影响，处广告费用3倍以上4倍以下的罚款；广告费用无法计算或者明显偏低的，处40万元以上70万元以下的罚款。</w:t>
            </w:r>
          </w:p>
        </w:tc>
      </w:tr>
      <w:tr w:rsidR="00E1027D" w:rsidRPr="00E1027D" w14:paraId="73F1F869" w14:textId="77777777" w:rsidTr="00E1046F">
        <w:trPr>
          <w:trHeight w:val="1800"/>
        </w:trPr>
        <w:tc>
          <w:tcPr>
            <w:tcW w:w="539" w:type="dxa"/>
            <w:vMerge/>
            <w:vAlign w:val="center"/>
            <w:hideMark/>
          </w:tcPr>
          <w:p w14:paraId="66023662"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DED3154"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F8A5AA8"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49C48B50"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1421635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p>
          <w:p w14:paraId="5FEBD970"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⑴影响较大，广告费用在20万元以上的；</w:t>
            </w:r>
          </w:p>
          <w:p w14:paraId="760194AC"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⑵影响大，广告费用无法计算或者明显偏低的。</w:t>
            </w:r>
          </w:p>
        </w:tc>
        <w:tc>
          <w:tcPr>
            <w:tcW w:w="3995" w:type="dxa"/>
            <w:vAlign w:val="center"/>
            <w:hideMark/>
          </w:tcPr>
          <w:p w14:paraId="35B1756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责令停止发布广告，在相应范围内消除影响，处广告费用4倍以上5倍以下的罚款；广告费用无法计算或者明显偏低的，处70万元以上100万元以下的罚款。</w:t>
            </w:r>
          </w:p>
        </w:tc>
      </w:tr>
      <w:tr w:rsidR="00E1027D" w:rsidRPr="00E1027D" w14:paraId="62532169" w14:textId="77777777" w:rsidTr="00E1046F">
        <w:trPr>
          <w:trHeight w:val="20"/>
        </w:trPr>
        <w:tc>
          <w:tcPr>
            <w:tcW w:w="539" w:type="dxa"/>
            <w:vMerge/>
            <w:vAlign w:val="center"/>
            <w:hideMark/>
          </w:tcPr>
          <w:p w14:paraId="24D3C7FC"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BABE17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3BF67B89"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79EE0BCF"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3C480A9F"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2年内有3次以上违法行为或者有其他严重情节的。</w:t>
            </w:r>
          </w:p>
        </w:tc>
        <w:tc>
          <w:tcPr>
            <w:tcW w:w="3995" w:type="dxa"/>
            <w:vAlign w:val="center"/>
            <w:hideMark/>
          </w:tcPr>
          <w:p w14:paraId="32CC4A82"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责令停止发布广告，在相应范围内消除影响，处广告费用5倍以上10倍以下的罚款；广告费用无法计算或者明显偏低的，处100万元以上200万元以下的罚款，可以吊销营业执照。</w:t>
            </w:r>
          </w:p>
        </w:tc>
      </w:tr>
      <w:tr w:rsidR="00E1027D" w:rsidRPr="00E1027D" w14:paraId="11CB7A96" w14:textId="77777777" w:rsidTr="00820EAE">
        <w:trPr>
          <w:trHeight w:val="1077"/>
        </w:trPr>
        <w:tc>
          <w:tcPr>
            <w:tcW w:w="539" w:type="dxa"/>
            <w:vMerge w:val="restart"/>
            <w:vAlign w:val="center"/>
            <w:hideMark/>
          </w:tcPr>
          <w:p w14:paraId="2A359E39"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46</w:t>
            </w:r>
          </w:p>
        </w:tc>
        <w:tc>
          <w:tcPr>
            <w:tcW w:w="1164" w:type="dxa"/>
            <w:vMerge w:val="restart"/>
            <w:vAlign w:val="center"/>
            <w:hideMark/>
          </w:tcPr>
          <w:p w14:paraId="6603CBD1"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3AAF0C5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五十五条第三款：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c>
          <w:tcPr>
            <w:tcW w:w="728" w:type="dxa"/>
            <w:vAlign w:val="center"/>
            <w:hideMark/>
          </w:tcPr>
          <w:p w14:paraId="6878F8EF"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03F2E3C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p>
          <w:p w14:paraId="18194C4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⑴影响较小，广告费用在10万元以下的；</w:t>
            </w:r>
          </w:p>
          <w:p w14:paraId="1D8FBA07"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⑵影响小，广告费用无法计算或者明显偏低的。</w:t>
            </w:r>
          </w:p>
        </w:tc>
        <w:tc>
          <w:tcPr>
            <w:tcW w:w="3995" w:type="dxa"/>
            <w:vAlign w:val="center"/>
            <w:hideMark/>
          </w:tcPr>
          <w:p w14:paraId="2DE0528B"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没收广告费用，处广告费用3倍的罚款；广告费用无法计算或者明显偏低的，处20万元以上40万元以下的罚款。</w:t>
            </w:r>
          </w:p>
        </w:tc>
      </w:tr>
      <w:tr w:rsidR="00E1027D" w:rsidRPr="00E1027D" w14:paraId="5699DA27" w14:textId="77777777" w:rsidTr="00820EAE">
        <w:trPr>
          <w:trHeight w:val="1077"/>
        </w:trPr>
        <w:tc>
          <w:tcPr>
            <w:tcW w:w="539" w:type="dxa"/>
            <w:vMerge/>
            <w:vAlign w:val="center"/>
            <w:hideMark/>
          </w:tcPr>
          <w:p w14:paraId="462A8909"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8D7EF1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3EFD2B5D"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117563F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Merge w:val="restart"/>
            <w:vAlign w:val="center"/>
            <w:hideMark/>
          </w:tcPr>
          <w:p w14:paraId="5F895BD0"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⑴影响小，广告费用在10万元以上20万元以下的；⑵影响较大，广告费用无法计算或者明显偏低的。</w:t>
            </w:r>
          </w:p>
        </w:tc>
        <w:tc>
          <w:tcPr>
            <w:tcW w:w="3995" w:type="dxa"/>
            <w:vMerge w:val="restart"/>
            <w:vAlign w:val="center"/>
            <w:hideMark/>
          </w:tcPr>
          <w:p w14:paraId="33942D47"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没收广告费用，处广告费用3倍以上4倍以下的罚款；广告费用无法计算或者明显偏低的，处40万元以上70万元以下的罚款。</w:t>
            </w:r>
          </w:p>
        </w:tc>
      </w:tr>
      <w:tr w:rsidR="00E1027D" w:rsidRPr="00E1027D" w14:paraId="7BF7D648" w14:textId="77777777" w:rsidTr="00820EAE">
        <w:trPr>
          <w:trHeight w:val="1077"/>
        </w:trPr>
        <w:tc>
          <w:tcPr>
            <w:tcW w:w="539" w:type="dxa"/>
            <w:vMerge/>
            <w:vAlign w:val="center"/>
            <w:hideMark/>
          </w:tcPr>
          <w:p w14:paraId="6752F071"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3DF1CE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165B64B"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460F4160"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524BC974"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407C4F37"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368C626C" w14:textId="77777777" w:rsidTr="00820EAE">
        <w:trPr>
          <w:trHeight w:val="1077"/>
        </w:trPr>
        <w:tc>
          <w:tcPr>
            <w:tcW w:w="539" w:type="dxa"/>
            <w:vMerge/>
            <w:vAlign w:val="center"/>
            <w:hideMark/>
          </w:tcPr>
          <w:p w14:paraId="6DE4782C"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0E31F1A"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42D10AB"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5FE5636F"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7E24881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⑴影响较大，广告费用在20万元以上的；</w:t>
            </w:r>
          </w:p>
        </w:tc>
        <w:tc>
          <w:tcPr>
            <w:tcW w:w="3995" w:type="dxa"/>
            <w:vMerge w:val="restart"/>
            <w:vAlign w:val="center"/>
            <w:hideMark/>
          </w:tcPr>
          <w:p w14:paraId="5A84DFD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没收广告费用，处广告费用4倍以上5倍以下的罚款；广告费用无法计算或者明显偏低的，处70万元以上100万元以下的罚款。</w:t>
            </w:r>
          </w:p>
        </w:tc>
      </w:tr>
      <w:tr w:rsidR="00E1027D" w:rsidRPr="00E1027D" w14:paraId="763505BE" w14:textId="77777777" w:rsidTr="00820EAE">
        <w:trPr>
          <w:trHeight w:val="1077"/>
        </w:trPr>
        <w:tc>
          <w:tcPr>
            <w:tcW w:w="539" w:type="dxa"/>
            <w:vMerge/>
            <w:vAlign w:val="center"/>
            <w:hideMark/>
          </w:tcPr>
          <w:p w14:paraId="42A893DD"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83D5BD4"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44F8A5FD"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1204A9D0"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Align w:val="center"/>
          </w:tcPr>
          <w:p w14:paraId="57F34E4D"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⑵影响大，广告费用无法计算或者明显偏低的。</w:t>
            </w:r>
          </w:p>
        </w:tc>
        <w:tc>
          <w:tcPr>
            <w:tcW w:w="3995" w:type="dxa"/>
            <w:vMerge/>
            <w:vAlign w:val="center"/>
            <w:hideMark/>
          </w:tcPr>
          <w:p w14:paraId="2C0FD397"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3DE204F7" w14:textId="77777777" w:rsidTr="00820EAE">
        <w:trPr>
          <w:trHeight w:val="1077"/>
        </w:trPr>
        <w:tc>
          <w:tcPr>
            <w:tcW w:w="539" w:type="dxa"/>
            <w:vMerge/>
            <w:vAlign w:val="center"/>
            <w:hideMark/>
          </w:tcPr>
          <w:p w14:paraId="6B2A4B92"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0A2227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7711F863"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0772EC26"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5EDA1CC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2年内有3次以上违法行为或者有其他严重情节的。</w:t>
            </w:r>
          </w:p>
        </w:tc>
        <w:tc>
          <w:tcPr>
            <w:tcW w:w="3995" w:type="dxa"/>
            <w:vAlign w:val="center"/>
            <w:hideMark/>
          </w:tcPr>
          <w:p w14:paraId="708F2096"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没收广告费用，处广告费用5倍以上10倍以下的罚款；广告费用无法计算或者明显偏低的，处100万元以上200万元以下的罚款，并可以由有关部门暂停广告发布业务、吊销营业执照、吊销广告发布登记证件。</w:t>
            </w:r>
          </w:p>
        </w:tc>
      </w:tr>
      <w:tr w:rsidR="00E1027D" w:rsidRPr="00E1027D" w14:paraId="2971593D" w14:textId="77777777" w:rsidTr="00820EAE">
        <w:trPr>
          <w:trHeight w:val="2211"/>
        </w:trPr>
        <w:tc>
          <w:tcPr>
            <w:tcW w:w="539" w:type="dxa"/>
            <w:vMerge w:val="restart"/>
            <w:vAlign w:val="center"/>
            <w:hideMark/>
          </w:tcPr>
          <w:p w14:paraId="22E555EB"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47</w:t>
            </w:r>
          </w:p>
        </w:tc>
        <w:tc>
          <w:tcPr>
            <w:tcW w:w="1164" w:type="dxa"/>
            <w:vMerge w:val="restart"/>
            <w:vAlign w:val="center"/>
            <w:hideMark/>
          </w:tcPr>
          <w:p w14:paraId="531DD836"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3AFC602A" w14:textId="77777777" w:rsidR="00E3699D" w:rsidRPr="00E1027D" w:rsidRDefault="00E3699D" w:rsidP="00820EAE">
            <w:pPr>
              <w:spacing w:line="35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五十七条：有下列行为之一的，由工商行政管理部门责令停止发布广告，对广告主处二十万元以上一百万元以下的罚款，由广告审查机关撤销广告审查批准文件、一年内不受理其广告审查申请；对广告经营者、发布者，由工商行政管理部门没收广告费用，处二十万元以上一百万元以下的罚款，情节严重的，并可以吊销营业执照、吊销广告发布登记证件：</w:t>
            </w:r>
          </w:p>
          <w:p w14:paraId="7F020F35" w14:textId="77777777" w:rsidR="00E3699D" w:rsidRPr="00E1027D" w:rsidRDefault="00E3699D" w:rsidP="00820EAE">
            <w:pPr>
              <w:spacing w:line="35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w:t>
            </w:r>
            <w:proofErr w:type="gramStart"/>
            <w:r w:rsidRPr="00E1027D">
              <w:rPr>
                <w:rFonts w:asciiTheme="minorEastAsia" w:eastAsiaTheme="minorEastAsia" w:hAnsiTheme="minorEastAsia" w:hint="eastAsia"/>
                <w:sz w:val="24"/>
                <w:szCs w:val="24"/>
              </w:rPr>
              <w:t>一</w:t>
            </w:r>
            <w:proofErr w:type="gramEnd"/>
            <w:r w:rsidRPr="00E1027D">
              <w:rPr>
                <w:rFonts w:asciiTheme="minorEastAsia" w:eastAsiaTheme="minorEastAsia" w:hAnsiTheme="minorEastAsia" w:hint="eastAsia"/>
                <w:sz w:val="24"/>
                <w:szCs w:val="24"/>
              </w:rPr>
              <w:t>)发布有本法第九条、第十条规定的禁止情形的广告的；</w:t>
            </w:r>
          </w:p>
          <w:p w14:paraId="0D0E704C" w14:textId="77777777" w:rsidR="00E3699D" w:rsidRPr="00E1027D" w:rsidRDefault="00E3699D" w:rsidP="00820EAE">
            <w:pPr>
              <w:spacing w:line="35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(二)违反本法第十五条规定发布处方药广告、药品类易制毒化学品广告、戒毒治疗的医疗器械和治疗方法广告的；</w:t>
            </w:r>
          </w:p>
          <w:p w14:paraId="7DF6D9D0" w14:textId="77777777" w:rsidR="00E3699D" w:rsidRPr="00E1027D" w:rsidRDefault="00E3699D" w:rsidP="00820EAE">
            <w:pPr>
              <w:spacing w:line="35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(三)违反本法第二十条规定，发布声称全部或者部分替代母乳的婴儿乳制品、饮料和其他食品广告的；</w:t>
            </w:r>
          </w:p>
          <w:p w14:paraId="020F0856" w14:textId="77777777" w:rsidR="00E3699D" w:rsidRPr="00E1027D" w:rsidRDefault="00E3699D" w:rsidP="00820EAE">
            <w:pPr>
              <w:spacing w:line="35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(四)违反本法第二十二条规定发布烟草广告的；</w:t>
            </w:r>
          </w:p>
          <w:p w14:paraId="15BF83D1" w14:textId="77777777" w:rsidR="00E3699D" w:rsidRPr="00E1027D" w:rsidRDefault="00E3699D" w:rsidP="00820EAE">
            <w:pPr>
              <w:spacing w:line="35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(五)违反本法第三十七条规定，利用广告推销禁止生产、销售的产品或者提供的服务，或者禁止发布广告的商品或者服务的；</w:t>
            </w:r>
          </w:p>
          <w:p w14:paraId="6F30A1B9" w14:textId="77777777" w:rsidR="00E3699D" w:rsidRPr="00E1027D" w:rsidRDefault="00E3699D" w:rsidP="00820EAE">
            <w:pPr>
              <w:spacing w:line="35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(六)违反本法第四十条第一款规定，在针对未成年人的大众传播媒介上发布医疗、药品、保健食品、医疗器械、化妆品、酒类、美容广告，以及不利于未成年人身心健康的网络游戏广告的。</w:t>
            </w:r>
          </w:p>
        </w:tc>
        <w:tc>
          <w:tcPr>
            <w:tcW w:w="728" w:type="dxa"/>
            <w:vAlign w:val="center"/>
            <w:hideMark/>
          </w:tcPr>
          <w:p w14:paraId="37B91AE9"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534A3B47"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影响较小，广告费用在2万元以下的。</w:t>
            </w:r>
          </w:p>
        </w:tc>
        <w:tc>
          <w:tcPr>
            <w:tcW w:w="3995" w:type="dxa"/>
            <w:vAlign w:val="center"/>
            <w:hideMark/>
          </w:tcPr>
          <w:p w14:paraId="61D0FC7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对广告主责令停止发布广告，处20万元罚款，由广告审查机关撤销广告审查批准文件。对广告经营者、发布者没收广告费用，处20万元罚款。</w:t>
            </w:r>
          </w:p>
        </w:tc>
      </w:tr>
      <w:tr w:rsidR="00E1027D" w:rsidRPr="00E1027D" w14:paraId="379F64E4" w14:textId="77777777" w:rsidTr="00820EAE">
        <w:trPr>
          <w:trHeight w:val="2211"/>
        </w:trPr>
        <w:tc>
          <w:tcPr>
            <w:tcW w:w="539" w:type="dxa"/>
            <w:vMerge/>
            <w:vAlign w:val="center"/>
            <w:hideMark/>
          </w:tcPr>
          <w:p w14:paraId="7C7938FF"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18C858C"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16EC2FE4"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7DF6041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62088E8C"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影响小，广告费用在2万元以上5万元以下的。</w:t>
            </w:r>
          </w:p>
        </w:tc>
        <w:tc>
          <w:tcPr>
            <w:tcW w:w="3995" w:type="dxa"/>
            <w:vAlign w:val="center"/>
            <w:hideMark/>
          </w:tcPr>
          <w:p w14:paraId="7D516BBE"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对广告主责令停止发布广告，处20万元以上50万元以下的罚款，由广告审查机关撤销广告审查批准文件。对广告经营者、发布者没收广告费用，处20万元以上50万元以下的罚款。</w:t>
            </w:r>
          </w:p>
        </w:tc>
      </w:tr>
      <w:tr w:rsidR="00E1027D" w:rsidRPr="00E1027D" w14:paraId="17D726E9" w14:textId="77777777" w:rsidTr="00820EAE">
        <w:trPr>
          <w:trHeight w:val="2211"/>
        </w:trPr>
        <w:tc>
          <w:tcPr>
            <w:tcW w:w="539" w:type="dxa"/>
            <w:vMerge/>
            <w:vAlign w:val="center"/>
            <w:hideMark/>
          </w:tcPr>
          <w:p w14:paraId="78EE44E2"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7D58BEF"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6663727"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1A5E9927"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3A2639AC"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影响较大，广告费用5万元以上10万元以下的。</w:t>
            </w:r>
          </w:p>
        </w:tc>
        <w:tc>
          <w:tcPr>
            <w:tcW w:w="3995" w:type="dxa"/>
            <w:vAlign w:val="center"/>
            <w:hideMark/>
          </w:tcPr>
          <w:p w14:paraId="677F406B"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对广告主责令停止发布广告，处50万元以上80万元以下的罚款，由广告审查机关撤销广告审查批准文件。对广告经营者、发布者没收广告费用，处50万元以上80万元以下的罚款。</w:t>
            </w:r>
          </w:p>
        </w:tc>
      </w:tr>
      <w:tr w:rsidR="00E1027D" w:rsidRPr="00E1027D" w14:paraId="1EBA0408" w14:textId="77777777" w:rsidTr="00820EAE">
        <w:trPr>
          <w:trHeight w:val="2211"/>
        </w:trPr>
        <w:tc>
          <w:tcPr>
            <w:tcW w:w="539" w:type="dxa"/>
            <w:vMerge/>
            <w:vAlign w:val="center"/>
            <w:hideMark/>
          </w:tcPr>
          <w:p w14:paraId="33FC6A8C"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59055A5"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3D32A483"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5ADDFBF2"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11176243"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⑴造成重大影响的；</w:t>
            </w:r>
            <w:r w:rsidRPr="00E1027D">
              <w:rPr>
                <w:rFonts w:asciiTheme="minorEastAsia" w:eastAsiaTheme="minorEastAsia" w:hAnsiTheme="minorEastAsia" w:hint="eastAsia"/>
                <w:sz w:val="24"/>
                <w:szCs w:val="24"/>
              </w:rPr>
              <w:br/>
              <w:t>⑵广告费用10万元以上的；</w:t>
            </w:r>
            <w:r w:rsidRPr="00E1027D">
              <w:rPr>
                <w:rFonts w:asciiTheme="minorEastAsia" w:eastAsiaTheme="minorEastAsia" w:hAnsiTheme="minorEastAsia" w:hint="eastAsia"/>
                <w:sz w:val="24"/>
                <w:szCs w:val="24"/>
              </w:rPr>
              <w:br/>
              <w:t>⑶2年内有3次以上违法行为或者有其他严重情节的。</w:t>
            </w:r>
          </w:p>
        </w:tc>
        <w:tc>
          <w:tcPr>
            <w:tcW w:w="3995" w:type="dxa"/>
            <w:vAlign w:val="center"/>
            <w:hideMark/>
          </w:tcPr>
          <w:p w14:paraId="492154AB"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对广告主责令停止发布广告，处80万元以上100万元以下的罚款，由广告审查机关撤销广告审查批准文件。对广告经营者、发布者没收广告费用，处80万元以上100万元以下的罚款，并可以吊销营业执照、吊销广告发布登记证件。</w:t>
            </w:r>
          </w:p>
        </w:tc>
      </w:tr>
      <w:tr w:rsidR="00E1027D" w:rsidRPr="00E1027D" w14:paraId="68D2F38F" w14:textId="77777777" w:rsidTr="00E1046F">
        <w:trPr>
          <w:trHeight w:val="4649"/>
        </w:trPr>
        <w:tc>
          <w:tcPr>
            <w:tcW w:w="539" w:type="dxa"/>
            <w:vMerge w:val="restart"/>
            <w:vAlign w:val="center"/>
            <w:hideMark/>
          </w:tcPr>
          <w:p w14:paraId="61396D90" w14:textId="77777777" w:rsidR="000A26A3" w:rsidRPr="00E1027D" w:rsidRDefault="000A26A3"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48</w:t>
            </w:r>
          </w:p>
        </w:tc>
        <w:tc>
          <w:tcPr>
            <w:tcW w:w="1164" w:type="dxa"/>
            <w:vMerge w:val="restart"/>
            <w:vAlign w:val="center"/>
            <w:hideMark/>
          </w:tcPr>
          <w:p w14:paraId="732D122A" w14:textId="77777777" w:rsidR="000A26A3" w:rsidRPr="00E1027D" w:rsidRDefault="000A26A3"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231EC1D5"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五十八条第一款：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sidRPr="00E1027D">
              <w:rPr>
                <w:rFonts w:asciiTheme="minorEastAsia" w:eastAsiaTheme="minorEastAsia" w:hAnsiTheme="minorEastAsia" w:hint="eastAsia"/>
                <w:sz w:val="24"/>
                <w:szCs w:val="24"/>
              </w:rPr>
              <w:br/>
              <w:t>(</w:t>
            </w:r>
            <w:proofErr w:type="gramStart"/>
            <w:r w:rsidRPr="00E1027D">
              <w:rPr>
                <w:rFonts w:asciiTheme="minorEastAsia" w:eastAsiaTheme="minorEastAsia" w:hAnsiTheme="minorEastAsia" w:hint="eastAsia"/>
                <w:sz w:val="24"/>
                <w:szCs w:val="24"/>
              </w:rPr>
              <w:t>一</w:t>
            </w:r>
            <w:proofErr w:type="gramEnd"/>
            <w:r w:rsidRPr="00E1027D">
              <w:rPr>
                <w:rFonts w:asciiTheme="minorEastAsia" w:eastAsiaTheme="minorEastAsia" w:hAnsiTheme="minorEastAsia" w:hint="eastAsia"/>
                <w:sz w:val="24"/>
                <w:szCs w:val="24"/>
              </w:rPr>
              <w:t>)违反本法第十六条规定发布药品、医疗器械、医疗广告的；</w:t>
            </w:r>
            <w:r w:rsidRPr="00E1027D">
              <w:rPr>
                <w:rFonts w:asciiTheme="minorEastAsia" w:eastAsiaTheme="minorEastAsia" w:hAnsiTheme="minorEastAsia" w:hint="eastAsia"/>
                <w:sz w:val="24"/>
                <w:szCs w:val="24"/>
              </w:rPr>
              <w:br/>
              <w:t>(二)违反本法第十七条规定，在广告中涉及疾病治疗功能，以及使用医疗用语或者易使推销的商品与药品、医疗器械相混淆的用语的；</w:t>
            </w:r>
            <w:r w:rsidRPr="00E1027D">
              <w:rPr>
                <w:rFonts w:asciiTheme="minorEastAsia" w:eastAsiaTheme="minorEastAsia" w:hAnsiTheme="minorEastAsia" w:hint="eastAsia"/>
                <w:sz w:val="24"/>
                <w:szCs w:val="24"/>
              </w:rPr>
              <w:br/>
              <w:t>(三)违反本法第十八条规定发布保健食品广告的；</w:t>
            </w:r>
            <w:r w:rsidRPr="00E1027D">
              <w:rPr>
                <w:rFonts w:asciiTheme="minorEastAsia" w:eastAsiaTheme="minorEastAsia" w:hAnsiTheme="minorEastAsia" w:hint="eastAsia"/>
                <w:sz w:val="24"/>
                <w:szCs w:val="24"/>
              </w:rPr>
              <w:br/>
              <w:t>(四)违反本法第二十一条规定发布农药、兽药、饲料和饲料添加剂广告的；</w:t>
            </w:r>
            <w:r w:rsidRPr="00E1027D">
              <w:rPr>
                <w:rFonts w:asciiTheme="minorEastAsia" w:eastAsiaTheme="minorEastAsia" w:hAnsiTheme="minorEastAsia" w:hint="eastAsia"/>
                <w:sz w:val="24"/>
                <w:szCs w:val="24"/>
              </w:rPr>
              <w:br/>
              <w:t>(五)违反本法第二十三条规定发布酒类广告的；</w:t>
            </w:r>
            <w:r w:rsidRPr="00E1027D">
              <w:rPr>
                <w:rFonts w:asciiTheme="minorEastAsia" w:eastAsiaTheme="minorEastAsia" w:hAnsiTheme="minorEastAsia" w:hint="eastAsia"/>
                <w:sz w:val="24"/>
                <w:szCs w:val="24"/>
              </w:rPr>
              <w:br/>
            </w:r>
            <w:r w:rsidRPr="00E1027D">
              <w:rPr>
                <w:rFonts w:asciiTheme="minorEastAsia" w:eastAsiaTheme="minorEastAsia" w:hAnsiTheme="minorEastAsia" w:hint="eastAsia"/>
                <w:sz w:val="24"/>
                <w:szCs w:val="24"/>
              </w:rPr>
              <w:lastRenderedPageBreak/>
              <w:t>(六)违反本法第二十四条规定发布教育、培训广告的；</w:t>
            </w:r>
            <w:r w:rsidRPr="00E1027D">
              <w:rPr>
                <w:rFonts w:asciiTheme="minorEastAsia" w:eastAsiaTheme="minorEastAsia" w:hAnsiTheme="minorEastAsia" w:hint="eastAsia"/>
                <w:sz w:val="24"/>
                <w:szCs w:val="24"/>
              </w:rPr>
              <w:br/>
              <w:t>(七)违反本法第二十五条规定发布招商等有投资回报预期的商品或者服务广告的；</w:t>
            </w:r>
            <w:r w:rsidRPr="00E1027D">
              <w:rPr>
                <w:rFonts w:asciiTheme="minorEastAsia" w:eastAsiaTheme="minorEastAsia" w:hAnsiTheme="minorEastAsia" w:hint="eastAsia"/>
                <w:sz w:val="24"/>
                <w:szCs w:val="24"/>
              </w:rPr>
              <w:br/>
              <w:t>(八)违反本法第二十六条规定发布房地产广告的；</w:t>
            </w:r>
            <w:r w:rsidRPr="00E1027D">
              <w:rPr>
                <w:rFonts w:asciiTheme="minorEastAsia" w:eastAsiaTheme="minorEastAsia" w:hAnsiTheme="minorEastAsia" w:hint="eastAsia"/>
                <w:sz w:val="24"/>
                <w:szCs w:val="24"/>
              </w:rPr>
              <w:br/>
              <w:t>(九)违反本法第二十七条规定发布农作物种子、林木种子、草种子、种畜禽、水产苗种和种养殖广告的；</w:t>
            </w:r>
            <w:r w:rsidRPr="00E1027D">
              <w:rPr>
                <w:rFonts w:asciiTheme="minorEastAsia" w:eastAsiaTheme="minorEastAsia" w:hAnsiTheme="minorEastAsia" w:hint="eastAsia"/>
                <w:sz w:val="24"/>
                <w:szCs w:val="24"/>
              </w:rPr>
              <w:br/>
              <w:t>(十)违反本法第三十八条第二款规定，利用不满十周岁的未成年人作为广告代言人的；</w:t>
            </w:r>
            <w:r w:rsidRPr="00E1027D">
              <w:rPr>
                <w:rFonts w:asciiTheme="minorEastAsia" w:eastAsiaTheme="minorEastAsia" w:hAnsiTheme="minorEastAsia" w:hint="eastAsia"/>
                <w:sz w:val="24"/>
                <w:szCs w:val="24"/>
              </w:rPr>
              <w:br/>
              <w:t>(十一)违反本法第三十八条第三款规定，利用自然人、法人或者其他组织作为广告代言人的；</w:t>
            </w:r>
            <w:r w:rsidRPr="00E1027D">
              <w:rPr>
                <w:rFonts w:asciiTheme="minorEastAsia" w:eastAsiaTheme="minorEastAsia" w:hAnsiTheme="minorEastAsia" w:hint="eastAsia"/>
                <w:sz w:val="24"/>
                <w:szCs w:val="24"/>
              </w:rPr>
              <w:br/>
              <w:t>(十二)违反本法第三十九条规定，在中小学校、幼儿园内或者利用与中小学生、幼儿有关的物品发布广告的；</w:t>
            </w:r>
            <w:r w:rsidRPr="00E1027D">
              <w:rPr>
                <w:rFonts w:asciiTheme="minorEastAsia" w:eastAsiaTheme="minorEastAsia" w:hAnsiTheme="minorEastAsia" w:hint="eastAsia"/>
                <w:sz w:val="24"/>
                <w:szCs w:val="24"/>
              </w:rPr>
              <w:br/>
              <w:t>(十三)违反本法第四十条第二款规定，发布针对不满十四周岁的未成年人的商品或者服务的广告的；</w:t>
            </w:r>
            <w:r w:rsidRPr="00E1027D">
              <w:rPr>
                <w:rFonts w:asciiTheme="minorEastAsia" w:eastAsiaTheme="minorEastAsia" w:hAnsiTheme="minorEastAsia" w:hint="eastAsia"/>
                <w:sz w:val="24"/>
                <w:szCs w:val="24"/>
              </w:rPr>
              <w:br/>
              <w:t>(十四)违反本法第四十六条规定，未经审查发布广告的。</w:t>
            </w:r>
          </w:p>
        </w:tc>
        <w:tc>
          <w:tcPr>
            <w:tcW w:w="728" w:type="dxa"/>
            <w:vAlign w:val="center"/>
            <w:hideMark/>
          </w:tcPr>
          <w:p w14:paraId="6DFEC37F" w14:textId="77777777" w:rsidR="000A26A3" w:rsidRPr="00E1027D" w:rsidRDefault="000A26A3"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lastRenderedPageBreak/>
              <w:t>较轻</w:t>
            </w:r>
          </w:p>
        </w:tc>
        <w:tc>
          <w:tcPr>
            <w:tcW w:w="3557" w:type="dxa"/>
            <w:vAlign w:val="center"/>
            <w:hideMark/>
          </w:tcPr>
          <w:p w14:paraId="619EC50A"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影响较小，广告费用在5万元以下的。</w:t>
            </w:r>
          </w:p>
        </w:tc>
        <w:tc>
          <w:tcPr>
            <w:tcW w:w="3995" w:type="dxa"/>
            <w:vAlign w:val="center"/>
            <w:hideMark/>
          </w:tcPr>
          <w:p w14:paraId="22F9EBAC"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责令停止发布广告，在相应范围内消除影响，处广告费用1倍的罚款。</w:t>
            </w:r>
          </w:p>
        </w:tc>
      </w:tr>
      <w:tr w:rsidR="00E1027D" w:rsidRPr="00E1027D" w14:paraId="7BECAF49" w14:textId="77777777" w:rsidTr="00E1046F">
        <w:trPr>
          <w:trHeight w:val="4649"/>
        </w:trPr>
        <w:tc>
          <w:tcPr>
            <w:tcW w:w="539" w:type="dxa"/>
            <w:vMerge/>
            <w:vAlign w:val="center"/>
            <w:hideMark/>
          </w:tcPr>
          <w:p w14:paraId="7FD69920" w14:textId="77777777" w:rsidR="000A26A3" w:rsidRPr="00E1027D" w:rsidRDefault="000A26A3"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6BD5B35" w14:textId="77777777" w:rsidR="000A26A3" w:rsidRPr="00E1027D" w:rsidRDefault="000A26A3"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960E064" w14:textId="77777777" w:rsidR="000A26A3" w:rsidRPr="00E1027D" w:rsidRDefault="000A26A3" w:rsidP="00837F38">
            <w:pPr>
              <w:spacing w:line="400" w:lineRule="exact"/>
              <w:rPr>
                <w:rFonts w:asciiTheme="minorEastAsia" w:eastAsiaTheme="minorEastAsia" w:hAnsiTheme="minorEastAsia"/>
                <w:sz w:val="24"/>
                <w:szCs w:val="24"/>
              </w:rPr>
            </w:pPr>
          </w:p>
        </w:tc>
        <w:tc>
          <w:tcPr>
            <w:tcW w:w="728" w:type="dxa"/>
            <w:vAlign w:val="center"/>
            <w:hideMark/>
          </w:tcPr>
          <w:p w14:paraId="648D1186" w14:textId="77777777" w:rsidR="000A26A3" w:rsidRPr="00E1027D" w:rsidRDefault="000A26A3"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12E64089"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⑴影响小，广告费用在5万元以上10万元以下的；</w:t>
            </w:r>
            <w:r w:rsidRPr="00E1027D">
              <w:rPr>
                <w:rFonts w:asciiTheme="minorEastAsia" w:eastAsiaTheme="minorEastAsia" w:hAnsiTheme="minorEastAsia" w:hint="eastAsia"/>
                <w:sz w:val="24"/>
                <w:szCs w:val="24"/>
              </w:rPr>
              <w:br/>
              <w:t>⑵影响小，广告费用无法计算或者明显偏低的。</w:t>
            </w:r>
          </w:p>
        </w:tc>
        <w:tc>
          <w:tcPr>
            <w:tcW w:w="3995" w:type="dxa"/>
            <w:vAlign w:val="center"/>
            <w:hideMark/>
          </w:tcPr>
          <w:p w14:paraId="26468F1A"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责令停止发布广告，在相应范围内消除影响，处广告费用1倍以上2倍以下的罚款；广告费用无法计算或者明显偏低的，处10万元罚款。</w:t>
            </w:r>
          </w:p>
        </w:tc>
      </w:tr>
      <w:tr w:rsidR="00E1027D" w:rsidRPr="00E1027D" w14:paraId="3B38D549" w14:textId="77777777" w:rsidTr="00E1046F">
        <w:trPr>
          <w:trHeight w:val="4649"/>
        </w:trPr>
        <w:tc>
          <w:tcPr>
            <w:tcW w:w="539" w:type="dxa"/>
            <w:vMerge w:val="restart"/>
            <w:vAlign w:val="center"/>
            <w:hideMark/>
          </w:tcPr>
          <w:p w14:paraId="420D715D" w14:textId="77777777" w:rsidR="000A26A3" w:rsidRPr="00E1027D" w:rsidRDefault="000A26A3" w:rsidP="000A26A3">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48</w:t>
            </w:r>
          </w:p>
        </w:tc>
        <w:tc>
          <w:tcPr>
            <w:tcW w:w="1164" w:type="dxa"/>
            <w:vMerge w:val="restart"/>
            <w:vAlign w:val="center"/>
            <w:hideMark/>
          </w:tcPr>
          <w:p w14:paraId="18C2E1B7" w14:textId="77777777" w:rsidR="000A26A3" w:rsidRPr="00E1027D" w:rsidRDefault="000A26A3" w:rsidP="000A26A3">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ign w:val="center"/>
            <w:hideMark/>
          </w:tcPr>
          <w:p w14:paraId="0759F6A9" w14:textId="77777777" w:rsidR="000A26A3" w:rsidRPr="00E1027D" w:rsidRDefault="000A26A3" w:rsidP="000A26A3">
            <w:pPr>
              <w:spacing w:line="400" w:lineRule="exact"/>
              <w:rPr>
                <w:rFonts w:asciiTheme="minorEastAsia" w:eastAsiaTheme="minorEastAsia" w:hAnsiTheme="minorEastAsia"/>
                <w:sz w:val="24"/>
                <w:szCs w:val="24"/>
              </w:rPr>
            </w:pPr>
          </w:p>
        </w:tc>
        <w:tc>
          <w:tcPr>
            <w:tcW w:w="728" w:type="dxa"/>
            <w:vAlign w:val="center"/>
            <w:hideMark/>
          </w:tcPr>
          <w:p w14:paraId="21586852" w14:textId="77777777" w:rsidR="000A26A3" w:rsidRPr="00E1027D" w:rsidRDefault="000A26A3" w:rsidP="000A26A3">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57A6CABC" w14:textId="77777777" w:rsidR="000A26A3" w:rsidRPr="00E1027D" w:rsidRDefault="000A26A3" w:rsidP="000A26A3">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⑴影响较大，广告费用在10万元以上的；</w:t>
            </w:r>
            <w:r w:rsidRPr="00E1027D">
              <w:rPr>
                <w:rFonts w:asciiTheme="minorEastAsia" w:eastAsiaTheme="minorEastAsia" w:hAnsiTheme="minorEastAsia" w:hint="eastAsia"/>
                <w:sz w:val="24"/>
                <w:szCs w:val="24"/>
              </w:rPr>
              <w:br/>
              <w:t>⑵影响较大，广告费用无法计算或者明显偏低的。</w:t>
            </w:r>
          </w:p>
        </w:tc>
        <w:tc>
          <w:tcPr>
            <w:tcW w:w="3995" w:type="dxa"/>
            <w:vAlign w:val="center"/>
            <w:hideMark/>
          </w:tcPr>
          <w:p w14:paraId="34BC69EF" w14:textId="77777777" w:rsidR="000A26A3" w:rsidRPr="00E1027D" w:rsidRDefault="000A26A3" w:rsidP="000A26A3">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责令停止发布广告，在相应范围内消除影响，处广告费用2倍以上3倍以下的罚款；广告费用无法计算或者明显偏低的，处10万元以上20万元以下的罚款。</w:t>
            </w:r>
          </w:p>
        </w:tc>
      </w:tr>
      <w:tr w:rsidR="00E1027D" w:rsidRPr="00E1027D" w14:paraId="26D334E8" w14:textId="77777777" w:rsidTr="00E1046F">
        <w:trPr>
          <w:trHeight w:val="4649"/>
        </w:trPr>
        <w:tc>
          <w:tcPr>
            <w:tcW w:w="539" w:type="dxa"/>
            <w:vMerge/>
            <w:vAlign w:val="center"/>
            <w:hideMark/>
          </w:tcPr>
          <w:p w14:paraId="0E5B14BC" w14:textId="77777777" w:rsidR="000A26A3" w:rsidRPr="00E1027D" w:rsidRDefault="000A26A3"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7372126" w14:textId="77777777" w:rsidR="000A26A3" w:rsidRPr="00E1027D" w:rsidRDefault="000A26A3"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78FF9920" w14:textId="77777777" w:rsidR="000A26A3" w:rsidRPr="00E1027D" w:rsidRDefault="000A26A3" w:rsidP="00837F38">
            <w:pPr>
              <w:spacing w:line="400" w:lineRule="exact"/>
              <w:rPr>
                <w:rFonts w:asciiTheme="minorEastAsia" w:eastAsiaTheme="minorEastAsia" w:hAnsiTheme="minorEastAsia"/>
                <w:sz w:val="24"/>
                <w:szCs w:val="24"/>
              </w:rPr>
            </w:pPr>
          </w:p>
        </w:tc>
        <w:tc>
          <w:tcPr>
            <w:tcW w:w="728" w:type="dxa"/>
            <w:vAlign w:val="center"/>
            <w:hideMark/>
          </w:tcPr>
          <w:p w14:paraId="00A2572A" w14:textId="77777777" w:rsidR="000A26A3" w:rsidRPr="00E1027D" w:rsidRDefault="000A26A3"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6EF6A785"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2年内有3次以上违法行为或者有其他严重情节的。</w:t>
            </w:r>
          </w:p>
        </w:tc>
        <w:tc>
          <w:tcPr>
            <w:tcW w:w="3995" w:type="dxa"/>
            <w:vAlign w:val="center"/>
            <w:hideMark/>
          </w:tcPr>
          <w:p w14:paraId="07857B2D"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停止发布广告，在相应范围内消除影响，处广告费用3倍以上5倍以下的罚款；广告费用无法计算或者明显偏低的，处20万元以上100万元以下的罚款，可以吊销营业执照，由广告审查机关撤销广告审查批准文件。</w:t>
            </w:r>
          </w:p>
        </w:tc>
      </w:tr>
      <w:tr w:rsidR="00E1027D" w:rsidRPr="00E1027D" w14:paraId="6792787F" w14:textId="77777777" w:rsidTr="00E1046F">
        <w:trPr>
          <w:trHeight w:val="1077"/>
        </w:trPr>
        <w:tc>
          <w:tcPr>
            <w:tcW w:w="539" w:type="dxa"/>
            <w:vMerge w:val="restart"/>
            <w:vAlign w:val="center"/>
            <w:hideMark/>
          </w:tcPr>
          <w:p w14:paraId="0FA16DAB"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49</w:t>
            </w:r>
          </w:p>
        </w:tc>
        <w:tc>
          <w:tcPr>
            <w:tcW w:w="1164" w:type="dxa"/>
            <w:vMerge w:val="restart"/>
            <w:vAlign w:val="center"/>
            <w:hideMark/>
          </w:tcPr>
          <w:p w14:paraId="3EF8F43D"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6FBEAE0F"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五十八条第三款：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728" w:type="dxa"/>
            <w:vAlign w:val="center"/>
            <w:hideMark/>
          </w:tcPr>
          <w:p w14:paraId="012876D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0864575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影响较小，广告费用在5万元以下的。</w:t>
            </w:r>
          </w:p>
        </w:tc>
        <w:tc>
          <w:tcPr>
            <w:tcW w:w="3995" w:type="dxa"/>
            <w:vAlign w:val="center"/>
            <w:hideMark/>
          </w:tcPr>
          <w:p w14:paraId="0C77B61F"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没收广告费用，并处广告费用1倍的罚款。</w:t>
            </w:r>
          </w:p>
        </w:tc>
      </w:tr>
      <w:tr w:rsidR="00E1027D" w:rsidRPr="00E1027D" w14:paraId="2ED85C06" w14:textId="77777777" w:rsidTr="00E1046F">
        <w:trPr>
          <w:trHeight w:val="1077"/>
        </w:trPr>
        <w:tc>
          <w:tcPr>
            <w:tcW w:w="539" w:type="dxa"/>
            <w:vMerge/>
            <w:vAlign w:val="center"/>
            <w:hideMark/>
          </w:tcPr>
          <w:p w14:paraId="79258F4A"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0F708AA"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10142220"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6F6DDA39"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Merge w:val="restart"/>
            <w:vAlign w:val="center"/>
            <w:hideMark/>
          </w:tcPr>
          <w:p w14:paraId="6459AA2D"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⑴影响小，广告费用在5万元以上10万元以下的；</w:t>
            </w:r>
            <w:r w:rsidRPr="00E1027D">
              <w:rPr>
                <w:rFonts w:asciiTheme="minorEastAsia" w:eastAsiaTheme="minorEastAsia" w:hAnsiTheme="minorEastAsia" w:hint="eastAsia"/>
                <w:sz w:val="24"/>
                <w:szCs w:val="24"/>
              </w:rPr>
              <w:br/>
              <w:t>⑵影响小，广告费用无法计算或者明显偏低的。</w:t>
            </w:r>
          </w:p>
        </w:tc>
        <w:tc>
          <w:tcPr>
            <w:tcW w:w="3995" w:type="dxa"/>
            <w:vMerge w:val="restart"/>
            <w:vAlign w:val="center"/>
            <w:hideMark/>
          </w:tcPr>
          <w:p w14:paraId="5EE268B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没收广告费用，并处广告费用1倍以上2倍以下的罚款；广告费用无法计算或者明显偏低的，处10万元罚款。</w:t>
            </w:r>
          </w:p>
        </w:tc>
      </w:tr>
      <w:tr w:rsidR="00E1027D" w:rsidRPr="00E1027D" w14:paraId="37942164" w14:textId="77777777" w:rsidTr="00E1046F">
        <w:trPr>
          <w:trHeight w:val="1077"/>
        </w:trPr>
        <w:tc>
          <w:tcPr>
            <w:tcW w:w="539" w:type="dxa"/>
            <w:vMerge/>
            <w:vAlign w:val="center"/>
            <w:hideMark/>
          </w:tcPr>
          <w:p w14:paraId="3D4F0B5A"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C7345E0"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D4C7579"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4943674B"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39DE74E6"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26376E6D"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735655BE" w14:textId="77777777" w:rsidTr="00E1046F">
        <w:trPr>
          <w:trHeight w:val="1077"/>
        </w:trPr>
        <w:tc>
          <w:tcPr>
            <w:tcW w:w="539" w:type="dxa"/>
            <w:vMerge/>
            <w:vAlign w:val="center"/>
            <w:hideMark/>
          </w:tcPr>
          <w:p w14:paraId="48D1D258"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47F4BB7"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12888BD7"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1B698136"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398EC0BF"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348527D8"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7D7CB3C8" w14:textId="77777777" w:rsidTr="00E1046F">
        <w:trPr>
          <w:trHeight w:val="1077"/>
        </w:trPr>
        <w:tc>
          <w:tcPr>
            <w:tcW w:w="539" w:type="dxa"/>
            <w:vMerge/>
            <w:vAlign w:val="center"/>
            <w:hideMark/>
          </w:tcPr>
          <w:p w14:paraId="522456C7"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721FAC4"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4D9E0F50"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43BE4F4C"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Merge w:val="restart"/>
            <w:vAlign w:val="center"/>
            <w:hideMark/>
          </w:tcPr>
          <w:p w14:paraId="76F4EB46"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⑴影响较大，广告费用在10万元以上的；</w:t>
            </w:r>
            <w:r w:rsidRPr="00E1027D">
              <w:rPr>
                <w:rFonts w:asciiTheme="minorEastAsia" w:eastAsiaTheme="minorEastAsia" w:hAnsiTheme="minorEastAsia" w:hint="eastAsia"/>
                <w:sz w:val="24"/>
                <w:szCs w:val="24"/>
              </w:rPr>
              <w:br/>
              <w:t>⑵影响较大，广告费用无法计算或者明显偏低的。</w:t>
            </w:r>
          </w:p>
        </w:tc>
        <w:tc>
          <w:tcPr>
            <w:tcW w:w="3995" w:type="dxa"/>
            <w:vMerge w:val="restart"/>
            <w:vAlign w:val="center"/>
            <w:hideMark/>
          </w:tcPr>
          <w:p w14:paraId="2CF2E660"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没收广告费用，并处广告费用2倍以上3倍以下的罚款；广告费用无法计算或者明显偏低的，处10万元以上20万元以下的罚款。</w:t>
            </w:r>
          </w:p>
        </w:tc>
      </w:tr>
      <w:tr w:rsidR="00E1027D" w:rsidRPr="00E1027D" w14:paraId="0E5D9F3F" w14:textId="77777777" w:rsidTr="00E1046F">
        <w:trPr>
          <w:trHeight w:val="1077"/>
        </w:trPr>
        <w:tc>
          <w:tcPr>
            <w:tcW w:w="539" w:type="dxa"/>
            <w:vMerge/>
            <w:vAlign w:val="center"/>
            <w:hideMark/>
          </w:tcPr>
          <w:p w14:paraId="340A07BA"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FD73F03"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7F994B20"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36E40057"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63EDCADE"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348C8881"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041A1769" w14:textId="77777777" w:rsidTr="000A26A3">
        <w:trPr>
          <w:trHeight w:val="579"/>
        </w:trPr>
        <w:tc>
          <w:tcPr>
            <w:tcW w:w="539" w:type="dxa"/>
            <w:vMerge/>
            <w:vAlign w:val="center"/>
            <w:hideMark/>
          </w:tcPr>
          <w:p w14:paraId="38B2FA52"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4539EBB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A15843B"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067EABB8"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448E74FB"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282A916F"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14466D14" w14:textId="77777777" w:rsidTr="00E1046F">
        <w:trPr>
          <w:trHeight w:val="1077"/>
        </w:trPr>
        <w:tc>
          <w:tcPr>
            <w:tcW w:w="539" w:type="dxa"/>
            <w:vMerge/>
            <w:vAlign w:val="center"/>
            <w:hideMark/>
          </w:tcPr>
          <w:p w14:paraId="7800C094"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4FE8D8C3"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32D0995E"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07986D8A"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7DAEF80F"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2年内有3次以上违法行为或者有其他严重情节的。</w:t>
            </w:r>
          </w:p>
        </w:tc>
        <w:tc>
          <w:tcPr>
            <w:tcW w:w="3995" w:type="dxa"/>
            <w:vAlign w:val="center"/>
            <w:hideMark/>
          </w:tcPr>
          <w:p w14:paraId="3C6F48BE"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没收广告费用，并处广告费用3倍以上5倍以下的罚款；广告费用无法计算或者明显偏低的，处20万元以上100万元以下的罚款，并可以由有关部门暂停广告发布业务、吊销营业执照、吊销广告发布登记证件。</w:t>
            </w:r>
          </w:p>
        </w:tc>
      </w:tr>
      <w:tr w:rsidR="00E1027D" w:rsidRPr="00E1027D" w14:paraId="5B261D4C" w14:textId="77777777" w:rsidTr="000A26A3">
        <w:trPr>
          <w:trHeight w:val="3175"/>
        </w:trPr>
        <w:tc>
          <w:tcPr>
            <w:tcW w:w="539" w:type="dxa"/>
            <w:vMerge w:val="restart"/>
            <w:vAlign w:val="center"/>
            <w:hideMark/>
          </w:tcPr>
          <w:p w14:paraId="6CD359C0" w14:textId="77777777" w:rsidR="000A26A3" w:rsidRPr="00E1027D" w:rsidRDefault="000A26A3"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50</w:t>
            </w:r>
          </w:p>
        </w:tc>
        <w:tc>
          <w:tcPr>
            <w:tcW w:w="1164" w:type="dxa"/>
            <w:vMerge w:val="restart"/>
            <w:vAlign w:val="center"/>
            <w:hideMark/>
          </w:tcPr>
          <w:p w14:paraId="03271184" w14:textId="77777777" w:rsidR="000A26A3" w:rsidRPr="00E1027D" w:rsidRDefault="000A26A3"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0CD7A4B0"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第五十九条：有下列行为之一的，由工商行政管理部门责令停止发布广告，对广告主处十万元以下的罚款：</w:t>
            </w:r>
            <w:r w:rsidRPr="00E1027D">
              <w:rPr>
                <w:rFonts w:asciiTheme="minorEastAsia" w:eastAsiaTheme="minorEastAsia" w:hAnsiTheme="minorEastAsia" w:hint="eastAsia"/>
                <w:sz w:val="24"/>
                <w:szCs w:val="24"/>
              </w:rPr>
              <w:br/>
              <w:t>(</w:t>
            </w:r>
            <w:proofErr w:type="gramStart"/>
            <w:r w:rsidRPr="00E1027D">
              <w:rPr>
                <w:rFonts w:asciiTheme="minorEastAsia" w:eastAsiaTheme="minorEastAsia" w:hAnsiTheme="minorEastAsia" w:hint="eastAsia"/>
                <w:sz w:val="24"/>
                <w:szCs w:val="24"/>
              </w:rPr>
              <w:t>一</w:t>
            </w:r>
            <w:proofErr w:type="gramEnd"/>
            <w:r w:rsidRPr="00E1027D">
              <w:rPr>
                <w:rFonts w:asciiTheme="minorEastAsia" w:eastAsiaTheme="minorEastAsia" w:hAnsiTheme="minorEastAsia" w:hint="eastAsia"/>
                <w:sz w:val="24"/>
                <w:szCs w:val="24"/>
              </w:rPr>
              <w:t>)广告内容违反本法第八条规定的；</w:t>
            </w:r>
            <w:r w:rsidRPr="00E1027D">
              <w:rPr>
                <w:rFonts w:asciiTheme="minorEastAsia" w:eastAsiaTheme="minorEastAsia" w:hAnsiTheme="minorEastAsia" w:hint="eastAsia"/>
                <w:sz w:val="24"/>
                <w:szCs w:val="24"/>
              </w:rPr>
              <w:br/>
              <w:t>(二)广告引证内容违反本法第十一条规定的；</w:t>
            </w:r>
            <w:r w:rsidRPr="00E1027D">
              <w:rPr>
                <w:rFonts w:asciiTheme="minorEastAsia" w:eastAsiaTheme="minorEastAsia" w:hAnsiTheme="minorEastAsia" w:hint="eastAsia"/>
                <w:sz w:val="24"/>
                <w:szCs w:val="24"/>
              </w:rPr>
              <w:br/>
              <w:t>(三)涉及专利的广告违反本法第十二条规定的；</w:t>
            </w:r>
            <w:r w:rsidRPr="00E1027D">
              <w:rPr>
                <w:rFonts w:asciiTheme="minorEastAsia" w:eastAsiaTheme="minorEastAsia" w:hAnsiTheme="minorEastAsia" w:hint="eastAsia"/>
                <w:sz w:val="24"/>
                <w:szCs w:val="24"/>
              </w:rPr>
              <w:br/>
              <w:t>(四)违反本法第十三条规定，广告贬低其他生产经营者的商品或者服务的。</w:t>
            </w:r>
            <w:r w:rsidRPr="00E1027D">
              <w:rPr>
                <w:rFonts w:asciiTheme="minorEastAsia" w:eastAsiaTheme="minorEastAsia" w:hAnsiTheme="minorEastAsia" w:hint="eastAsia"/>
                <w:sz w:val="24"/>
                <w:szCs w:val="24"/>
              </w:rPr>
              <w:br/>
              <w:t>广告经营者、广告发布者明知或者应知有前款规定违法行为仍设计、制作、代理、发布的，由工商行政管理部门处十万元以下的罚款。</w:t>
            </w:r>
            <w:r w:rsidRPr="00E1027D">
              <w:rPr>
                <w:rFonts w:asciiTheme="minorEastAsia" w:eastAsiaTheme="minorEastAsia" w:hAnsiTheme="minorEastAsia" w:hint="eastAsia"/>
                <w:sz w:val="24"/>
                <w:szCs w:val="24"/>
              </w:rPr>
              <w:br/>
              <w:t>广告违反本法第十四条规定，不具有可识别性的，或者违反本法第十九条规定，变相发布医疗、药品、医疗器械、保健食品广告的，由工商行政管理部门责令改正，对广告发布者处十万元以下的罚款。</w:t>
            </w:r>
          </w:p>
        </w:tc>
        <w:tc>
          <w:tcPr>
            <w:tcW w:w="728" w:type="dxa"/>
            <w:vAlign w:val="center"/>
            <w:hideMark/>
          </w:tcPr>
          <w:p w14:paraId="47D59C1A" w14:textId="77777777" w:rsidR="000A26A3" w:rsidRPr="00E1027D" w:rsidRDefault="000A26A3"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68D269B3"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影响较小，广告费用在2万元以下的。</w:t>
            </w:r>
          </w:p>
        </w:tc>
        <w:tc>
          <w:tcPr>
            <w:tcW w:w="3995" w:type="dxa"/>
            <w:vAlign w:val="center"/>
            <w:hideMark/>
          </w:tcPr>
          <w:p w14:paraId="6B2DE7E5"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责令广告主停止发布广告，处2万元以下的罚款。</w:t>
            </w:r>
            <w:r w:rsidRPr="00E1027D">
              <w:rPr>
                <w:rFonts w:asciiTheme="minorEastAsia" w:eastAsiaTheme="minorEastAsia" w:hAnsiTheme="minorEastAsia" w:hint="eastAsia"/>
                <w:sz w:val="24"/>
                <w:szCs w:val="24"/>
              </w:rPr>
              <w:br/>
              <w:t>广告经营者、广告发布者有第二款情形的，处2万元以下的罚款。</w:t>
            </w:r>
            <w:r w:rsidRPr="00E1027D">
              <w:rPr>
                <w:rFonts w:asciiTheme="minorEastAsia" w:eastAsiaTheme="minorEastAsia" w:hAnsiTheme="minorEastAsia" w:hint="eastAsia"/>
                <w:sz w:val="24"/>
                <w:szCs w:val="24"/>
              </w:rPr>
              <w:br/>
              <w:t>广告发布者有第三款情形的，责令改正，处2万元以下的罚款。</w:t>
            </w:r>
          </w:p>
        </w:tc>
      </w:tr>
      <w:tr w:rsidR="00E1027D" w:rsidRPr="00E1027D" w14:paraId="51CCF99A" w14:textId="77777777" w:rsidTr="000A26A3">
        <w:trPr>
          <w:trHeight w:val="3175"/>
        </w:trPr>
        <w:tc>
          <w:tcPr>
            <w:tcW w:w="539" w:type="dxa"/>
            <w:vMerge/>
            <w:vAlign w:val="center"/>
            <w:hideMark/>
          </w:tcPr>
          <w:p w14:paraId="603ED608" w14:textId="77777777" w:rsidR="000A26A3" w:rsidRPr="00E1027D" w:rsidRDefault="000A26A3"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5A5E08C" w14:textId="77777777" w:rsidR="000A26A3" w:rsidRPr="00E1027D" w:rsidRDefault="000A26A3"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27A44D6D" w14:textId="77777777" w:rsidR="000A26A3" w:rsidRPr="00E1027D" w:rsidRDefault="000A26A3" w:rsidP="00837F38">
            <w:pPr>
              <w:spacing w:line="400" w:lineRule="exact"/>
              <w:rPr>
                <w:rFonts w:asciiTheme="minorEastAsia" w:eastAsiaTheme="minorEastAsia" w:hAnsiTheme="minorEastAsia"/>
                <w:sz w:val="24"/>
                <w:szCs w:val="24"/>
              </w:rPr>
            </w:pPr>
          </w:p>
        </w:tc>
        <w:tc>
          <w:tcPr>
            <w:tcW w:w="728" w:type="dxa"/>
            <w:vAlign w:val="center"/>
            <w:hideMark/>
          </w:tcPr>
          <w:p w14:paraId="653B1E05" w14:textId="77777777" w:rsidR="000A26A3" w:rsidRPr="00E1027D" w:rsidRDefault="000A26A3"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27FB9456"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影响小，广告费用在2万元以上5万元以下的。</w:t>
            </w:r>
          </w:p>
        </w:tc>
        <w:tc>
          <w:tcPr>
            <w:tcW w:w="3995" w:type="dxa"/>
            <w:vAlign w:val="center"/>
            <w:hideMark/>
          </w:tcPr>
          <w:p w14:paraId="79767E02"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责令广告主停止发布广告，处2万元以上5万元以下的罚款。</w:t>
            </w:r>
            <w:r w:rsidRPr="00E1027D">
              <w:rPr>
                <w:rFonts w:asciiTheme="minorEastAsia" w:eastAsiaTheme="minorEastAsia" w:hAnsiTheme="minorEastAsia" w:hint="eastAsia"/>
                <w:sz w:val="24"/>
                <w:szCs w:val="24"/>
              </w:rPr>
              <w:br/>
              <w:t>对广告经营者、广告发布者有第二款情形的，2万元以上5万元以下的罚款。</w:t>
            </w:r>
            <w:r w:rsidRPr="00E1027D">
              <w:rPr>
                <w:rFonts w:asciiTheme="minorEastAsia" w:eastAsiaTheme="minorEastAsia" w:hAnsiTheme="minorEastAsia" w:hint="eastAsia"/>
                <w:sz w:val="24"/>
                <w:szCs w:val="24"/>
              </w:rPr>
              <w:br/>
              <w:t>广告发布者有第三款情形的，责令改正，处2万元以上5万元以下的罚款。</w:t>
            </w:r>
          </w:p>
        </w:tc>
      </w:tr>
      <w:tr w:rsidR="00E1027D" w:rsidRPr="00E1027D" w14:paraId="2A897102" w14:textId="77777777" w:rsidTr="000A26A3">
        <w:trPr>
          <w:trHeight w:val="3175"/>
        </w:trPr>
        <w:tc>
          <w:tcPr>
            <w:tcW w:w="539" w:type="dxa"/>
            <w:vMerge/>
            <w:vAlign w:val="center"/>
            <w:hideMark/>
          </w:tcPr>
          <w:p w14:paraId="3F9071EC" w14:textId="77777777" w:rsidR="000A26A3" w:rsidRPr="00E1027D" w:rsidRDefault="000A26A3"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236F3092" w14:textId="77777777" w:rsidR="000A26A3" w:rsidRPr="00E1027D" w:rsidRDefault="000A26A3"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7BA70F9A" w14:textId="77777777" w:rsidR="000A26A3" w:rsidRPr="00E1027D" w:rsidRDefault="000A26A3" w:rsidP="00837F38">
            <w:pPr>
              <w:spacing w:line="400" w:lineRule="exact"/>
              <w:rPr>
                <w:rFonts w:asciiTheme="minorEastAsia" w:eastAsiaTheme="minorEastAsia" w:hAnsiTheme="minorEastAsia"/>
                <w:sz w:val="24"/>
                <w:szCs w:val="24"/>
              </w:rPr>
            </w:pPr>
          </w:p>
        </w:tc>
        <w:tc>
          <w:tcPr>
            <w:tcW w:w="728" w:type="dxa"/>
            <w:vAlign w:val="center"/>
            <w:hideMark/>
          </w:tcPr>
          <w:p w14:paraId="530E7A7C" w14:textId="77777777" w:rsidR="000A26A3" w:rsidRPr="00E1027D" w:rsidRDefault="000A26A3"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6D7DC47B"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影响较大，广告费用5万元以上10万元以下的。</w:t>
            </w:r>
          </w:p>
        </w:tc>
        <w:tc>
          <w:tcPr>
            <w:tcW w:w="3995" w:type="dxa"/>
            <w:vAlign w:val="center"/>
            <w:hideMark/>
          </w:tcPr>
          <w:p w14:paraId="0CE78FEF" w14:textId="77777777" w:rsidR="000A26A3" w:rsidRPr="00E1027D" w:rsidRDefault="000A26A3"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责令广告主停止发布广告，处5万元以上8万元以下的罚款。</w:t>
            </w:r>
            <w:r w:rsidRPr="00E1027D">
              <w:rPr>
                <w:rFonts w:asciiTheme="minorEastAsia" w:eastAsiaTheme="minorEastAsia" w:hAnsiTheme="minorEastAsia" w:hint="eastAsia"/>
                <w:sz w:val="24"/>
                <w:szCs w:val="24"/>
              </w:rPr>
              <w:br/>
              <w:t>对广告经营者、广告发布者有第二款情形的，处5万元以上8万元以下的罚款。</w:t>
            </w:r>
            <w:r w:rsidRPr="00E1027D">
              <w:rPr>
                <w:rFonts w:asciiTheme="minorEastAsia" w:eastAsiaTheme="minorEastAsia" w:hAnsiTheme="minorEastAsia" w:hint="eastAsia"/>
                <w:sz w:val="24"/>
                <w:szCs w:val="24"/>
              </w:rPr>
              <w:br/>
              <w:t>广告发布者有第三款情形的，责令改正，处5万元以上8万元以下的罚款。</w:t>
            </w:r>
          </w:p>
        </w:tc>
      </w:tr>
      <w:tr w:rsidR="00E1027D" w:rsidRPr="00E1027D" w14:paraId="2403D38E" w14:textId="77777777" w:rsidTr="001C0BE4">
        <w:trPr>
          <w:trHeight w:val="9581"/>
        </w:trPr>
        <w:tc>
          <w:tcPr>
            <w:tcW w:w="539" w:type="dxa"/>
            <w:vAlign w:val="center"/>
            <w:hideMark/>
          </w:tcPr>
          <w:p w14:paraId="75C12181" w14:textId="77777777" w:rsidR="000A26A3" w:rsidRPr="00E1027D" w:rsidRDefault="000A26A3" w:rsidP="000A26A3">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50</w:t>
            </w:r>
          </w:p>
        </w:tc>
        <w:tc>
          <w:tcPr>
            <w:tcW w:w="1164" w:type="dxa"/>
            <w:vAlign w:val="center"/>
            <w:hideMark/>
          </w:tcPr>
          <w:p w14:paraId="0D2F5285" w14:textId="77777777" w:rsidR="000A26A3" w:rsidRPr="00E1027D" w:rsidRDefault="000A26A3" w:rsidP="000A26A3">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Align w:val="center"/>
            <w:hideMark/>
          </w:tcPr>
          <w:p w14:paraId="6B7D6725" w14:textId="77777777" w:rsidR="000A26A3" w:rsidRPr="00E1027D" w:rsidRDefault="000A26A3" w:rsidP="000A26A3">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第五十九条：有下列行为之一的，由工商行政管理部门责令停止发布广告，对广告主处十万元以下的罚款：</w:t>
            </w:r>
            <w:r w:rsidRPr="00E1027D">
              <w:rPr>
                <w:rFonts w:asciiTheme="minorEastAsia" w:eastAsiaTheme="minorEastAsia" w:hAnsiTheme="minorEastAsia" w:hint="eastAsia"/>
                <w:sz w:val="24"/>
                <w:szCs w:val="24"/>
              </w:rPr>
              <w:br/>
              <w:t>(</w:t>
            </w:r>
            <w:proofErr w:type="gramStart"/>
            <w:r w:rsidRPr="00E1027D">
              <w:rPr>
                <w:rFonts w:asciiTheme="minorEastAsia" w:eastAsiaTheme="minorEastAsia" w:hAnsiTheme="minorEastAsia" w:hint="eastAsia"/>
                <w:sz w:val="24"/>
                <w:szCs w:val="24"/>
              </w:rPr>
              <w:t>一</w:t>
            </w:r>
            <w:proofErr w:type="gramEnd"/>
            <w:r w:rsidRPr="00E1027D">
              <w:rPr>
                <w:rFonts w:asciiTheme="minorEastAsia" w:eastAsiaTheme="minorEastAsia" w:hAnsiTheme="minorEastAsia" w:hint="eastAsia"/>
                <w:sz w:val="24"/>
                <w:szCs w:val="24"/>
              </w:rPr>
              <w:t>)广告内容违反本法第八条规定的；</w:t>
            </w:r>
            <w:r w:rsidRPr="00E1027D">
              <w:rPr>
                <w:rFonts w:asciiTheme="minorEastAsia" w:eastAsiaTheme="minorEastAsia" w:hAnsiTheme="minorEastAsia" w:hint="eastAsia"/>
                <w:sz w:val="24"/>
                <w:szCs w:val="24"/>
              </w:rPr>
              <w:br/>
              <w:t>(二)广告引证内容违反本法第十一条规定的；</w:t>
            </w:r>
            <w:r w:rsidRPr="00E1027D">
              <w:rPr>
                <w:rFonts w:asciiTheme="minorEastAsia" w:eastAsiaTheme="minorEastAsia" w:hAnsiTheme="minorEastAsia" w:hint="eastAsia"/>
                <w:sz w:val="24"/>
                <w:szCs w:val="24"/>
              </w:rPr>
              <w:br/>
              <w:t>(三)涉及专利的广告违反本法第十二条规定的；</w:t>
            </w:r>
            <w:r w:rsidRPr="00E1027D">
              <w:rPr>
                <w:rFonts w:asciiTheme="minorEastAsia" w:eastAsiaTheme="minorEastAsia" w:hAnsiTheme="minorEastAsia" w:hint="eastAsia"/>
                <w:sz w:val="24"/>
                <w:szCs w:val="24"/>
              </w:rPr>
              <w:br/>
              <w:t>(四)违反本法第十三条规定，广告贬低其他生产经营者的商品或者服务的。</w:t>
            </w:r>
            <w:r w:rsidRPr="00E1027D">
              <w:rPr>
                <w:rFonts w:asciiTheme="minorEastAsia" w:eastAsiaTheme="minorEastAsia" w:hAnsiTheme="minorEastAsia" w:hint="eastAsia"/>
                <w:sz w:val="24"/>
                <w:szCs w:val="24"/>
              </w:rPr>
              <w:br/>
              <w:t>广告经营者、广告发布者明知或者应知有前款规定违法行为仍设计、制作、代理、发布的，由工商行政管理部门处十万元以下的罚款。</w:t>
            </w:r>
            <w:r w:rsidRPr="00E1027D">
              <w:rPr>
                <w:rFonts w:asciiTheme="minorEastAsia" w:eastAsiaTheme="minorEastAsia" w:hAnsiTheme="minorEastAsia" w:hint="eastAsia"/>
                <w:sz w:val="24"/>
                <w:szCs w:val="24"/>
              </w:rPr>
              <w:br/>
              <w:t>广告违反本法第十四条规定，不具有可识别性的，或者违反本法第十九条规定，变相发布医疗、药品、医疗器械、保健食品广告的，由工商行政管理部门责令改正，对广告发布者处十万元以下的罚款。</w:t>
            </w:r>
          </w:p>
        </w:tc>
        <w:tc>
          <w:tcPr>
            <w:tcW w:w="728" w:type="dxa"/>
            <w:vAlign w:val="center"/>
            <w:hideMark/>
          </w:tcPr>
          <w:p w14:paraId="44EAE470" w14:textId="77777777" w:rsidR="000A26A3" w:rsidRPr="00E1027D" w:rsidRDefault="000A26A3" w:rsidP="000A26A3">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024A690B" w14:textId="77777777" w:rsidR="000A26A3" w:rsidRPr="00E1027D" w:rsidRDefault="000A26A3" w:rsidP="000A26A3">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⑴造成重大影响的；</w:t>
            </w:r>
            <w:r w:rsidRPr="00E1027D">
              <w:rPr>
                <w:rFonts w:asciiTheme="minorEastAsia" w:eastAsiaTheme="minorEastAsia" w:hAnsiTheme="minorEastAsia" w:hint="eastAsia"/>
                <w:sz w:val="24"/>
                <w:szCs w:val="24"/>
              </w:rPr>
              <w:br/>
              <w:t>⑵广告费用10万元以上的；</w:t>
            </w:r>
            <w:r w:rsidRPr="00E1027D">
              <w:rPr>
                <w:rFonts w:asciiTheme="minorEastAsia" w:eastAsiaTheme="minorEastAsia" w:hAnsiTheme="minorEastAsia" w:hint="eastAsia"/>
                <w:sz w:val="24"/>
                <w:szCs w:val="24"/>
              </w:rPr>
              <w:br/>
              <w:t>⑶2年内有3次以上违法行为或者有其他严重情节的。</w:t>
            </w:r>
          </w:p>
        </w:tc>
        <w:tc>
          <w:tcPr>
            <w:tcW w:w="3995" w:type="dxa"/>
            <w:vAlign w:val="center"/>
            <w:hideMark/>
          </w:tcPr>
          <w:p w14:paraId="7BAC81FD" w14:textId="77777777" w:rsidR="000A26A3" w:rsidRPr="00E1027D" w:rsidRDefault="000A26A3" w:rsidP="000A26A3">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责令广告主停止发布广告，处8万元以上10万元以下的罚款。</w:t>
            </w:r>
            <w:r w:rsidRPr="00E1027D">
              <w:rPr>
                <w:rFonts w:asciiTheme="minorEastAsia" w:eastAsiaTheme="minorEastAsia" w:hAnsiTheme="minorEastAsia" w:hint="eastAsia"/>
                <w:sz w:val="24"/>
                <w:szCs w:val="24"/>
              </w:rPr>
              <w:br/>
              <w:t>对广告经营者、广告发布者有第二款情形的，处8万元以上10万元以下的罚款。</w:t>
            </w:r>
            <w:r w:rsidRPr="00E1027D">
              <w:rPr>
                <w:rFonts w:asciiTheme="minorEastAsia" w:eastAsiaTheme="minorEastAsia" w:hAnsiTheme="minorEastAsia" w:hint="eastAsia"/>
                <w:sz w:val="24"/>
                <w:szCs w:val="24"/>
              </w:rPr>
              <w:br/>
              <w:t>广告发布者有第三款情形的，责令改正，处8万元以上10万元以下的罚款。</w:t>
            </w:r>
          </w:p>
        </w:tc>
      </w:tr>
      <w:tr w:rsidR="00E1027D" w:rsidRPr="00E1027D" w14:paraId="7240E64E" w14:textId="77777777" w:rsidTr="00E1046F">
        <w:trPr>
          <w:trHeight w:val="1077"/>
        </w:trPr>
        <w:tc>
          <w:tcPr>
            <w:tcW w:w="539" w:type="dxa"/>
            <w:vMerge w:val="restart"/>
            <w:vAlign w:val="center"/>
            <w:hideMark/>
          </w:tcPr>
          <w:p w14:paraId="41D7B6BE"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51</w:t>
            </w:r>
          </w:p>
        </w:tc>
        <w:tc>
          <w:tcPr>
            <w:tcW w:w="1164" w:type="dxa"/>
            <w:vMerge w:val="restart"/>
            <w:vAlign w:val="center"/>
            <w:hideMark/>
          </w:tcPr>
          <w:p w14:paraId="0B8A6DCB"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58A2C542"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六十条：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c>
          <w:tcPr>
            <w:tcW w:w="728" w:type="dxa"/>
            <w:vAlign w:val="center"/>
            <w:hideMark/>
          </w:tcPr>
          <w:p w14:paraId="77765DE0"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12FC3F9B"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违法所得1万元以下的。</w:t>
            </w:r>
          </w:p>
        </w:tc>
        <w:tc>
          <w:tcPr>
            <w:tcW w:w="3995" w:type="dxa"/>
            <w:vAlign w:val="center"/>
            <w:hideMark/>
          </w:tcPr>
          <w:p w14:paraId="7220E01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没收违法所得，并处5千元以上3万元以下的罚款。</w:t>
            </w:r>
          </w:p>
        </w:tc>
      </w:tr>
      <w:tr w:rsidR="00E1027D" w:rsidRPr="00E1027D" w14:paraId="6895F6B2" w14:textId="77777777" w:rsidTr="00E1046F">
        <w:trPr>
          <w:trHeight w:val="1077"/>
        </w:trPr>
        <w:tc>
          <w:tcPr>
            <w:tcW w:w="539" w:type="dxa"/>
            <w:vMerge/>
            <w:vAlign w:val="center"/>
            <w:hideMark/>
          </w:tcPr>
          <w:p w14:paraId="3ED04189"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66F00B5"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7B7AF4B8"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370B364C"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442EDA66"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违法所得1万元以上2万元以下。</w:t>
            </w:r>
          </w:p>
        </w:tc>
        <w:tc>
          <w:tcPr>
            <w:tcW w:w="3995" w:type="dxa"/>
            <w:vAlign w:val="center"/>
            <w:hideMark/>
          </w:tcPr>
          <w:p w14:paraId="547D5E42"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没收违法所得，并处违法所得1倍以上1.5倍以下的罚款。</w:t>
            </w:r>
          </w:p>
        </w:tc>
      </w:tr>
      <w:tr w:rsidR="00E1027D" w:rsidRPr="00E1027D" w14:paraId="7477953F" w14:textId="77777777" w:rsidTr="00E1046F">
        <w:trPr>
          <w:trHeight w:val="1077"/>
        </w:trPr>
        <w:tc>
          <w:tcPr>
            <w:tcW w:w="539" w:type="dxa"/>
            <w:vMerge/>
            <w:vAlign w:val="center"/>
            <w:hideMark/>
          </w:tcPr>
          <w:p w14:paraId="5C25FA02"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7F4F56B"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4B77E9C7"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52506450"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712535E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违法所得2万元以上5万元以下。</w:t>
            </w:r>
          </w:p>
        </w:tc>
        <w:tc>
          <w:tcPr>
            <w:tcW w:w="3995" w:type="dxa"/>
            <w:vAlign w:val="center"/>
            <w:hideMark/>
          </w:tcPr>
          <w:p w14:paraId="3B923E94"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没收违法所得，并处违法所得1.5倍以上2倍以下的罚款。</w:t>
            </w:r>
          </w:p>
        </w:tc>
      </w:tr>
      <w:tr w:rsidR="00E1027D" w:rsidRPr="00E1027D" w14:paraId="5530865A" w14:textId="77777777" w:rsidTr="00E1046F">
        <w:trPr>
          <w:trHeight w:val="1077"/>
        </w:trPr>
        <w:tc>
          <w:tcPr>
            <w:tcW w:w="539" w:type="dxa"/>
            <w:vMerge/>
            <w:vAlign w:val="center"/>
            <w:hideMark/>
          </w:tcPr>
          <w:p w14:paraId="2AA577CA"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28F15B6C"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4E4D0C4F"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7CDE16E0"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6F2089F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违法所得5万元以上。</w:t>
            </w:r>
          </w:p>
        </w:tc>
        <w:tc>
          <w:tcPr>
            <w:tcW w:w="3995" w:type="dxa"/>
            <w:vAlign w:val="center"/>
            <w:hideMark/>
          </w:tcPr>
          <w:p w14:paraId="4E595C23"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没收违法所得，并处违法所得2倍以上3倍以下的罚款。</w:t>
            </w:r>
          </w:p>
        </w:tc>
      </w:tr>
      <w:tr w:rsidR="00E1027D" w:rsidRPr="00E1027D" w14:paraId="5E50D4F3" w14:textId="77777777" w:rsidTr="00E1046F">
        <w:trPr>
          <w:trHeight w:val="1077"/>
        </w:trPr>
        <w:tc>
          <w:tcPr>
            <w:tcW w:w="539" w:type="dxa"/>
            <w:vMerge w:val="restart"/>
            <w:vAlign w:val="center"/>
            <w:hideMark/>
          </w:tcPr>
          <w:p w14:paraId="419F0A27"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52</w:t>
            </w:r>
          </w:p>
        </w:tc>
        <w:tc>
          <w:tcPr>
            <w:tcW w:w="1164" w:type="dxa"/>
            <w:vMerge w:val="restart"/>
            <w:vAlign w:val="center"/>
            <w:hideMark/>
          </w:tcPr>
          <w:p w14:paraId="0D5563BF"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1FE0473E"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六十一条第一款：违反本法第三十四条规定，广告经营者、广告发布者未按照国家有关规定建立、健全广告业务管理制度的，或者未对广告内容进行核对的，由工商行政管理部门责令改正，可以处五万元以下的罚款。</w:t>
            </w:r>
          </w:p>
        </w:tc>
        <w:tc>
          <w:tcPr>
            <w:tcW w:w="728" w:type="dxa"/>
            <w:vAlign w:val="center"/>
            <w:hideMark/>
          </w:tcPr>
          <w:p w14:paraId="7A19D97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4CB93A3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影响较小，广告费用在2万元以下的。</w:t>
            </w:r>
          </w:p>
        </w:tc>
        <w:tc>
          <w:tcPr>
            <w:tcW w:w="3995" w:type="dxa"/>
            <w:vAlign w:val="center"/>
            <w:hideMark/>
          </w:tcPr>
          <w:p w14:paraId="78FB5DF7"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可以处2万元以下的罚款。</w:t>
            </w:r>
          </w:p>
        </w:tc>
      </w:tr>
      <w:tr w:rsidR="00E1027D" w:rsidRPr="00E1027D" w14:paraId="1A0864F7" w14:textId="77777777" w:rsidTr="00E1046F">
        <w:trPr>
          <w:trHeight w:val="1077"/>
        </w:trPr>
        <w:tc>
          <w:tcPr>
            <w:tcW w:w="539" w:type="dxa"/>
            <w:vMerge/>
            <w:vAlign w:val="center"/>
            <w:hideMark/>
          </w:tcPr>
          <w:p w14:paraId="5E0650CE"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356E992"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284B4DBF"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6BF26BB4"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4E1AD7FE"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影响较大，广告费用2万元以上10万元以下的。</w:t>
            </w:r>
          </w:p>
        </w:tc>
        <w:tc>
          <w:tcPr>
            <w:tcW w:w="3995" w:type="dxa"/>
            <w:vAlign w:val="center"/>
            <w:hideMark/>
          </w:tcPr>
          <w:p w14:paraId="76DD11FF"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可以处2万元以上4万元以下的罚款。</w:t>
            </w:r>
          </w:p>
        </w:tc>
      </w:tr>
      <w:tr w:rsidR="00E1027D" w:rsidRPr="00E1027D" w14:paraId="4A045933" w14:textId="77777777" w:rsidTr="00E1046F">
        <w:trPr>
          <w:trHeight w:val="1077"/>
        </w:trPr>
        <w:tc>
          <w:tcPr>
            <w:tcW w:w="539" w:type="dxa"/>
            <w:vMerge/>
            <w:vAlign w:val="center"/>
            <w:hideMark/>
          </w:tcPr>
          <w:p w14:paraId="4F161EFD"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EAF9FC9"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291AD9F"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39BE912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Merge w:val="restart"/>
            <w:vAlign w:val="center"/>
            <w:hideMark/>
          </w:tcPr>
          <w:p w14:paraId="5ED3E16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⑴造成重大影响的；</w:t>
            </w:r>
            <w:r w:rsidRPr="00E1027D">
              <w:rPr>
                <w:rFonts w:asciiTheme="minorEastAsia" w:eastAsiaTheme="minorEastAsia" w:hAnsiTheme="minorEastAsia" w:hint="eastAsia"/>
                <w:sz w:val="24"/>
                <w:szCs w:val="24"/>
              </w:rPr>
              <w:br/>
              <w:t>⑵广告费用10万元以上的；</w:t>
            </w:r>
            <w:r w:rsidRPr="00E1027D">
              <w:rPr>
                <w:rFonts w:asciiTheme="minorEastAsia" w:eastAsiaTheme="minorEastAsia" w:hAnsiTheme="minorEastAsia" w:hint="eastAsia"/>
                <w:sz w:val="24"/>
                <w:szCs w:val="24"/>
              </w:rPr>
              <w:br/>
              <w:t>⑶2年内有3次以上违法行为或者有其他严重情节的。</w:t>
            </w:r>
          </w:p>
        </w:tc>
        <w:tc>
          <w:tcPr>
            <w:tcW w:w="3995" w:type="dxa"/>
            <w:vMerge w:val="restart"/>
            <w:vAlign w:val="center"/>
            <w:hideMark/>
          </w:tcPr>
          <w:p w14:paraId="017A4060"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可以处4万元以上5万元以下的罚款。</w:t>
            </w:r>
          </w:p>
        </w:tc>
      </w:tr>
      <w:tr w:rsidR="00E1027D" w:rsidRPr="00E1027D" w14:paraId="4362B08D" w14:textId="77777777" w:rsidTr="00E1046F">
        <w:trPr>
          <w:trHeight w:val="579"/>
        </w:trPr>
        <w:tc>
          <w:tcPr>
            <w:tcW w:w="539" w:type="dxa"/>
            <w:vMerge/>
            <w:vAlign w:val="center"/>
            <w:hideMark/>
          </w:tcPr>
          <w:p w14:paraId="23DEC775"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4968ED9"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EF2EF48"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18D24578"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55BFDBCB"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3C5FD45C"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0ABD5572" w14:textId="77777777" w:rsidTr="00E1046F">
        <w:trPr>
          <w:trHeight w:val="579"/>
        </w:trPr>
        <w:tc>
          <w:tcPr>
            <w:tcW w:w="539" w:type="dxa"/>
            <w:vMerge/>
            <w:vAlign w:val="center"/>
            <w:hideMark/>
          </w:tcPr>
          <w:p w14:paraId="3C1BF6FA"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7DEA1E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2F6B10D"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5CF32327"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76986A6D"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5037E0F1"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7E49A10A" w14:textId="77777777" w:rsidTr="00E1046F">
        <w:trPr>
          <w:trHeight w:val="579"/>
        </w:trPr>
        <w:tc>
          <w:tcPr>
            <w:tcW w:w="539" w:type="dxa"/>
            <w:vMerge/>
            <w:vAlign w:val="center"/>
            <w:hideMark/>
          </w:tcPr>
          <w:p w14:paraId="1C83AC5D"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02783D3C"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9D1EB48"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653C03BF"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4A689805"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299CC54B"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72184270" w14:textId="77777777" w:rsidTr="001C0BE4">
        <w:trPr>
          <w:trHeight w:val="1417"/>
        </w:trPr>
        <w:tc>
          <w:tcPr>
            <w:tcW w:w="539" w:type="dxa"/>
            <w:vMerge w:val="restart"/>
            <w:vAlign w:val="center"/>
            <w:hideMark/>
          </w:tcPr>
          <w:p w14:paraId="69B3F1D2"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53</w:t>
            </w:r>
          </w:p>
        </w:tc>
        <w:tc>
          <w:tcPr>
            <w:tcW w:w="1164" w:type="dxa"/>
            <w:vMerge w:val="restart"/>
            <w:vAlign w:val="center"/>
            <w:hideMark/>
          </w:tcPr>
          <w:p w14:paraId="3750E26D"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350B40F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第六十二条：广告代言人有下列情形之一的，由工商行政管理部门没收违法所得，并处违法所得一倍以上二倍以下的罚款：</w:t>
            </w:r>
            <w:r w:rsidRPr="00E1027D">
              <w:rPr>
                <w:rFonts w:asciiTheme="minorEastAsia" w:eastAsiaTheme="minorEastAsia" w:hAnsiTheme="minorEastAsia" w:hint="eastAsia"/>
                <w:sz w:val="24"/>
                <w:szCs w:val="24"/>
              </w:rPr>
              <w:br/>
              <w:t>(</w:t>
            </w:r>
            <w:proofErr w:type="gramStart"/>
            <w:r w:rsidRPr="00E1027D">
              <w:rPr>
                <w:rFonts w:asciiTheme="minorEastAsia" w:eastAsiaTheme="minorEastAsia" w:hAnsiTheme="minorEastAsia" w:hint="eastAsia"/>
                <w:sz w:val="24"/>
                <w:szCs w:val="24"/>
              </w:rPr>
              <w:t>一</w:t>
            </w:r>
            <w:proofErr w:type="gramEnd"/>
            <w:r w:rsidRPr="00E1027D">
              <w:rPr>
                <w:rFonts w:asciiTheme="minorEastAsia" w:eastAsiaTheme="minorEastAsia" w:hAnsiTheme="minorEastAsia" w:hint="eastAsia"/>
                <w:sz w:val="24"/>
                <w:szCs w:val="24"/>
              </w:rPr>
              <w:t>)违反本法第十六条第一款第四项规定，在医疗、药品、医疗器械广告中作推荐、证明的；</w:t>
            </w:r>
            <w:r w:rsidRPr="00E1027D">
              <w:rPr>
                <w:rFonts w:asciiTheme="minorEastAsia" w:eastAsiaTheme="minorEastAsia" w:hAnsiTheme="minorEastAsia" w:hint="eastAsia"/>
                <w:sz w:val="24"/>
                <w:szCs w:val="24"/>
              </w:rPr>
              <w:br/>
              <w:t>(二)违反本法第十八条第一款第五项规定，在保健食品广告中作推荐、证明的；</w:t>
            </w:r>
            <w:r w:rsidRPr="00E1027D">
              <w:rPr>
                <w:rFonts w:asciiTheme="minorEastAsia" w:eastAsiaTheme="minorEastAsia" w:hAnsiTheme="minorEastAsia" w:hint="eastAsia"/>
                <w:sz w:val="24"/>
                <w:szCs w:val="24"/>
              </w:rPr>
              <w:br/>
              <w:t>(三)违反本法第三十八条第一款规定，为其未使用过的商品或者未接受过的服务作推荐、证明的；</w:t>
            </w:r>
            <w:r w:rsidRPr="00E1027D">
              <w:rPr>
                <w:rFonts w:asciiTheme="minorEastAsia" w:eastAsiaTheme="minorEastAsia" w:hAnsiTheme="minorEastAsia" w:hint="eastAsia"/>
                <w:sz w:val="24"/>
                <w:szCs w:val="24"/>
              </w:rPr>
              <w:br/>
              <w:t>(四)明知或者应知广告虚假仍在广告中对商品、服务作推荐、证明的。</w:t>
            </w:r>
          </w:p>
        </w:tc>
        <w:tc>
          <w:tcPr>
            <w:tcW w:w="728" w:type="dxa"/>
            <w:vAlign w:val="center"/>
            <w:hideMark/>
          </w:tcPr>
          <w:p w14:paraId="0BC84DFA"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1E64282B"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影响较小，违法所得在2万元以下的。</w:t>
            </w:r>
          </w:p>
        </w:tc>
        <w:tc>
          <w:tcPr>
            <w:tcW w:w="3995" w:type="dxa"/>
            <w:vAlign w:val="center"/>
            <w:hideMark/>
          </w:tcPr>
          <w:p w14:paraId="0365C3E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没收违法所得，并处违法所得1倍的罚款。</w:t>
            </w:r>
          </w:p>
        </w:tc>
      </w:tr>
      <w:tr w:rsidR="00E1027D" w:rsidRPr="00E1027D" w14:paraId="4671DE98" w14:textId="77777777" w:rsidTr="001C0BE4">
        <w:trPr>
          <w:trHeight w:val="1417"/>
        </w:trPr>
        <w:tc>
          <w:tcPr>
            <w:tcW w:w="539" w:type="dxa"/>
            <w:vMerge/>
            <w:vAlign w:val="center"/>
            <w:hideMark/>
          </w:tcPr>
          <w:p w14:paraId="27B9A944"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89F62CF"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359E4F27"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154F6E9A"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2352BED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影响较大，违法所得2万元以上10万元以下的。</w:t>
            </w:r>
          </w:p>
        </w:tc>
        <w:tc>
          <w:tcPr>
            <w:tcW w:w="3995" w:type="dxa"/>
            <w:vAlign w:val="center"/>
            <w:hideMark/>
          </w:tcPr>
          <w:p w14:paraId="38704773"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没收违法所得，并处违法所得1倍以上1.5倍以下的罚款。</w:t>
            </w:r>
          </w:p>
        </w:tc>
      </w:tr>
      <w:tr w:rsidR="00E1027D" w:rsidRPr="00E1027D" w14:paraId="77F3FF50" w14:textId="77777777" w:rsidTr="001C0BE4">
        <w:trPr>
          <w:trHeight w:val="1417"/>
        </w:trPr>
        <w:tc>
          <w:tcPr>
            <w:tcW w:w="539" w:type="dxa"/>
            <w:vMerge/>
            <w:vAlign w:val="center"/>
            <w:hideMark/>
          </w:tcPr>
          <w:p w14:paraId="19754291"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428763E1"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F0F9936"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74758AB9"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5C57E0CE"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⑴造成重大影响的；</w:t>
            </w:r>
            <w:r w:rsidRPr="00E1027D">
              <w:rPr>
                <w:rFonts w:asciiTheme="minorEastAsia" w:eastAsiaTheme="minorEastAsia" w:hAnsiTheme="minorEastAsia" w:hint="eastAsia"/>
                <w:sz w:val="24"/>
                <w:szCs w:val="24"/>
              </w:rPr>
              <w:br/>
              <w:t>⑵违法所得10万元以上的。</w:t>
            </w:r>
          </w:p>
        </w:tc>
        <w:tc>
          <w:tcPr>
            <w:tcW w:w="3995" w:type="dxa"/>
            <w:vAlign w:val="center"/>
            <w:hideMark/>
          </w:tcPr>
          <w:p w14:paraId="3258139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没收违法所得，并处违法所得1.5倍以上2倍以下的罚款。</w:t>
            </w:r>
          </w:p>
        </w:tc>
      </w:tr>
      <w:tr w:rsidR="00E1027D" w:rsidRPr="00E1027D" w14:paraId="432279E1" w14:textId="77777777" w:rsidTr="001C0BE4">
        <w:trPr>
          <w:trHeight w:val="1417"/>
        </w:trPr>
        <w:tc>
          <w:tcPr>
            <w:tcW w:w="539" w:type="dxa"/>
            <w:vMerge w:val="restart"/>
            <w:vAlign w:val="center"/>
            <w:hideMark/>
          </w:tcPr>
          <w:p w14:paraId="66968524"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54</w:t>
            </w:r>
          </w:p>
        </w:tc>
        <w:tc>
          <w:tcPr>
            <w:tcW w:w="1164" w:type="dxa"/>
            <w:vMerge w:val="restart"/>
            <w:vAlign w:val="center"/>
            <w:hideMark/>
          </w:tcPr>
          <w:p w14:paraId="377E9144"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0D97B9B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第六十三条第二款：违反本法第四十四条第二款规定，利用互联网发布广告，未显著标明关闭标志，确保一键关闭的，由工商行政管理部门责令改正，对广告主处五千元以上三万元以下的罚款。</w:t>
            </w:r>
          </w:p>
        </w:tc>
        <w:tc>
          <w:tcPr>
            <w:tcW w:w="728" w:type="dxa"/>
            <w:vAlign w:val="center"/>
            <w:hideMark/>
          </w:tcPr>
          <w:p w14:paraId="10BC7D6C"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2A2446D7"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影响较小，广告费用在2万元以下的。</w:t>
            </w:r>
          </w:p>
        </w:tc>
        <w:tc>
          <w:tcPr>
            <w:tcW w:w="3995" w:type="dxa"/>
            <w:vAlign w:val="center"/>
            <w:hideMark/>
          </w:tcPr>
          <w:p w14:paraId="4CBE7F32"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处5千元以下的罚款。</w:t>
            </w:r>
          </w:p>
        </w:tc>
      </w:tr>
      <w:tr w:rsidR="00E1027D" w:rsidRPr="00E1027D" w14:paraId="434E71CB" w14:textId="77777777" w:rsidTr="001C0BE4">
        <w:trPr>
          <w:trHeight w:val="1417"/>
        </w:trPr>
        <w:tc>
          <w:tcPr>
            <w:tcW w:w="539" w:type="dxa"/>
            <w:vMerge/>
            <w:vAlign w:val="center"/>
            <w:hideMark/>
          </w:tcPr>
          <w:p w14:paraId="1CAA88FA"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5555A94C"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24CB794"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642B82FA"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744CA55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影响较大，广告费用2万元以上10万元以下的。</w:t>
            </w:r>
          </w:p>
        </w:tc>
        <w:tc>
          <w:tcPr>
            <w:tcW w:w="3995" w:type="dxa"/>
            <w:vAlign w:val="center"/>
            <w:hideMark/>
          </w:tcPr>
          <w:p w14:paraId="3B6F9907"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处5千元以上2万元以下的罚款。</w:t>
            </w:r>
          </w:p>
        </w:tc>
      </w:tr>
      <w:tr w:rsidR="00E1027D" w:rsidRPr="00E1027D" w14:paraId="729D1449" w14:textId="77777777" w:rsidTr="001C0BE4">
        <w:trPr>
          <w:trHeight w:val="1417"/>
        </w:trPr>
        <w:tc>
          <w:tcPr>
            <w:tcW w:w="539" w:type="dxa"/>
            <w:vMerge/>
            <w:vAlign w:val="center"/>
            <w:hideMark/>
          </w:tcPr>
          <w:p w14:paraId="337040D4"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473D4D0"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1AB81A90"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23DFC87A"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5B1AB2B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⑴造成重大影响的；</w:t>
            </w:r>
            <w:r w:rsidRPr="00E1027D">
              <w:rPr>
                <w:rFonts w:asciiTheme="minorEastAsia" w:eastAsiaTheme="minorEastAsia" w:hAnsiTheme="minorEastAsia" w:hint="eastAsia"/>
                <w:sz w:val="24"/>
                <w:szCs w:val="24"/>
              </w:rPr>
              <w:br/>
              <w:t>⑵广告费用10万元以上的。</w:t>
            </w:r>
          </w:p>
        </w:tc>
        <w:tc>
          <w:tcPr>
            <w:tcW w:w="3995" w:type="dxa"/>
            <w:vAlign w:val="center"/>
            <w:hideMark/>
          </w:tcPr>
          <w:p w14:paraId="2A46A10C"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处2万元以上3万元以下的罚款。</w:t>
            </w:r>
          </w:p>
        </w:tc>
      </w:tr>
      <w:tr w:rsidR="00E1027D" w:rsidRPr="00E1027D" w14:paraId="7267A4DF" w14:textId="77777777" w:rsidTr="00A42308">
        <w:trPr>
          <w:trHeight w:val="1077"/>
        </w:trPr>
        <w:tc>
          <w:tcPr>
            <w:tcW w:w="539" w:type="dxa"/>
            <w:vMerge w:val="restart"/>
            <w:vAlign w:val="center"/>
            <w:hideMark/>
          </w:tcPr>
          <w:p w14:paraId="0F2026F0"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55</w:t>
            </w:r>
          </w:p>
        </w:tc>
        <w:tc>
          <w:tcPr>
            <w:tcW w:w="1164" w:type="dxa"/>
            <w:vMerge w:val="restart"/>
            <w:vAlign w:val="center"/>
            <w:hideMark/>
          </w:tcPr>
          <w:p w14:paraId="5F8286C0"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2D784B1E"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六十四条：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c>
          <w:tcPr>
            <w:tcW w:w="728" w:type="dxa"/>
            <w:vAlign w:val="center"/>
            <w:hideMark/>
          </w:tcPr>
          <w:p w14:paraId="7AE68FC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7A274D0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影响较小，违法所得1万元以下的。</w:t>
            </w:r>
          </w:p>
        </w:tc>
        <w:tc>
          <w:tcPr>
            <w:tcW w:w="3995" w:type="dxa"/>
            <w:vAlign w:val="center"/>
            <w:hideMark/>
          </w:tcPr>
          <w:p w14:paraId="50C360DB"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没收违法所得，并处1万元以上2万元以下的罚款。</w:t>
            </w:r>
          </w:p>
        </w:tc>
      </w:tr>
      <w:tr w:rsidR="00E1027D" w:rsidRPr="00E1027D" w14:paraId="7B114670" w14:textId="77777777" w:rsidTr="00A42308">
        <w:trPr>
          <w:trHeight w:val="1077"/>
        </w:trPr>
        <w:tc>
          <w:tcPr>
            <w:tcW w:w="539" w:type="dxa"/>
            <w:vMerge/>
            <w:vAlign w:val="center"/>
            <w:hideMark/>
          </w:tcPr>
          <w:p w14:paraId="0D2CEDC2"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0FA9F0F0"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58CE947"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09DE0437"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2554670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影响小，违法所得1万元以上5万元以下的。</w:t>
            </w:r>
          </w:p>
        </w:tc>
        <w:tc>
          <w:tcPr>
            <w:tcW w:w="3995" w:type="dxa"/>
            <w:vAlign w:val="center"/>
            <w:hideMark/>
          </w:tcPr>
          <w:p w14:paraId="32016876"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没收违法所得，并处2万元以上5万元以下的罚款。</w:t>
            </w:r>
          </w:p>
        </w:tc>
      </w:tr>
      <w:tr w:rsidR="00E1027D" w:rsidRPr="00E1027D" w14:paraId="4238D7FE" w14:textId="77777777" w:rsidTr="00A42308">
        <w:trPr>
          <w:trHeight w:val="1077"/>
        </w:trPr>
        <w:tc>
          <w:tcPr>
            <w:tcW w:w="539" w:type="dxa"/>
            <w:vMerge/>
            <w:vAlign w:val="center"/>
            <w:hideMark/>
          </w:tcPr>
          <w:p w14:paraId="60C83324"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B5EE10A"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1EC2B3B"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5C432DCE"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18411A9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影响较大，违法所得5万元以上的。</w:t>
            </w:r>
          </w:p>
        </w:tc>
        <w:tc>
          <w:tcPr>
            <w:tcW w:w="3995" w:type="dxa"/>
            <w:vAlign w:val="center"/>
            <w:hideMark/>
          </w:tcPr>
          <w:p w14:paraId="14A61323"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没收违法所得，并处违法所得1倍以上3倍以下的罚款。</w:t>
            </w:r>
          </w:p>
        </w:tc>
      </w:tr>
      <w:tr w:rsidR="00E1027D" w:rsidRPr="00E1027D" w14:paraId="142B0E7A" w14:textId="77777777" w:rsidTr="00A42308">
        <w:trPr>
          <w:trHeight w:val="1077"/>
        </w:trPr>
        <w:tc>
          <w:tcPr>
            <w:tcW w:w="539" w:type="dxa"/>
            <w:vMerge/>
            <w:vAlign w:val="center"/>
            <w:hideMark/>
          </w:tcPr>
          <w:p w14:paraId="19C3008B"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8F8A318"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2595BE51"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7CB2E0C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7566D4DD"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影响大，情节严重的。</w:t>
            </w:r>
          </w:p>
        </w:tc>
        <w:tc>
          <w:tcPr>
            <w:tcW w:w="3995" w:type="dxa"/>
            <w:vAlign w:val="center"/>
            <w:hideMark/>
          </w:tcPr>
          <w:p w14:paraId="05010BB7"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由有关部门依法停止相关业务。</w:t>
            </w:r>
          </w:p>
        </w:tc>
      </w:tr>
      <w:tr w:rsidR="00E1027D" w:rsidRPr="00E1027D" w14:paraId="060EB76D" w14:textId="77777777" w:rsidTr="00A42308">
        <w:trPr>
          <w:trHeight w:val="1077"/>
        </w:trPr>
        <w:tc>
          <w:tcPr>
            <w:tcW w:w="539" w:type="dxa"/>
            <w:vMerge w:val="restart"/>
            <w:vAlign w:val="center"/>
            <w:hideMark/>
          </w:tcPr>
          <w:p w14:paraId="52D70B20"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56</w:t>
            </w:r>
          </w:p>
        </w:tc>
        <w:tc>
          <w:tcPr>
            <w:tcW w:w="1164" w:type="dxa"/>
            <w:vMerge w:val="restart"/>
            <w:vAlign w:val="center"/>
            <w:hideMark/>
          </w:tcPr>
          <w:p w14:paraId="1ED2BC4B"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《广告法》</w:t>
            </w:r>
          </w:p>
        </w:tc>
        <w:tc>
          <w:tcPr>
            <w:tcW w:w="4577" w:type="dxa"/>
            <w:vMerge w:val="restart"/>
            <w:vAlign w:val="center"/>
            <w:hideMark/>
          </w:tcPr>
          <w:p w14:paraId="158E51C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第六十六条：违反本法规定，伪造、变造或者转让广告审查批准文件的，由工商行政管理部门没收违法所得，并处一万元以上十万元以下的罚款。</w:t>
            </w:r>
          </w:p>
        </w:tc>
        <w:tc>
          <w:tcPr>
            <w:tcW w:w="728" w:type="dxa"/>
            <w:vAlign w:val="center"/>
            <w:hideMark/>
          </w:tcPr>
          <w:p w14:paraId="0FE4128B"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3BA80A6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影响较小，违法所得在2万元以下的。</w:t>
            </w:r>
          </w:p>
        </w:tc>
        <w:tc>
          <w:tcPr>
            <w:tcW w:w="3995" w:type="dxa"/>
            <w:vAlign w:val="center"/>
            <w:hideMark/>
          </w:tcPr>
          <w:p w14:paraId="38A3FC3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没收违法所得，并处1万元以上2万元以下的罚款。</w:t>
            </w:r>
          </w:p>
        </w:tc>
      </w:tr>
      <w:tr w:rsidR="00E1027D" w:rsidRPr="00E1027D" w14:paraId="32D7F5FB" w14:textId="77777777" w:rsidTr="00A42308">
        <w:trPr>
          <w:trHeight w:val="1077"/>
        </w:trPr>
        <w:tc>
          <w:tcPr>
            <w:tcW w:w="539" w:type="dxa"/>
            <w:vMerge/>
            <w:vAlign w:val="center"/>
            <w:hideMark/>
          </w:tcPr>
          <w:p w14:paraId="7D9F78FB"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9F131B6"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650D0F1F"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410A09B4"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39231861"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影响较大，违法所得2万元以上5万元以下的。</w:t>
            </w:r>
          </w:p>
        </w:tc>
        <w:tc>
          <w:tcPr>
            <w:tcW w:w="3995" w:type="dxa"/>
            <w:vAlign w:val="center"/>
            <w:hideMark/>
          </w:tcPr>
          <w:p w14:paraId="126B20D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没收违法所得，并处2万元以上5万元以下的罚款。</w:t>
            </w:r>
          </w:p>
        </w:tc>
      </w:tr>
      <w:tr w:rsidR="00E1027D" w:rsidRPr="00E1027D" w14:paraId="0C24CA70" w14:textId="77777777" w:rsidTr="00A42308">
        <w:trPr>
          <w:trHeight w:val="1077"/>
        </w:trPr>
        <w:tc>
          <w:tcPr>
            <w:tcW w:w="539" w:type="dxa"/>
            <w:vMerge/>
            <w:vAlign w:val="center"/>
            <w:hideMark/>
          </w:tcPr>
          <w:p w14:paraId="22046D29"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EDC829B"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C8B3D71"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54C0D651"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Merge w:val="restart"/>
            <w:vAlign w:val="center"/>
            <w:hideMark/>
          </w:tcPr>
          <w:p w14:paraId="04EAB919"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⑴造成重大影响的；</w:t>
            </w:r>
            <w:r w:rsidRPr="00E1027D">
              <w:rPr>
                <w:rFonts w:asciiTheme="minorEastAsia" w:eastAsiaTheme="minorEastAsia" w:hAnsiTheme="minorEastAsia" w:hint="eastAsia"/>
                <w:sz w:val="24"/>
                <w:szCs w:val="24"/>
              </w:rPr>
              <w:br/>
              <w:t>⑵违法所得5万元以上的。</w:t>
            </w:r>
          </w:p>
        </w:tc>
        <w:tc>
          <w:tcPr>
            <w:tcW w:w="3995" w:type="dxa"/>
            <w:vMerge w:val="restart"/>
            <w:vAlign w:val="center"/>
            <w:hideMark/>
          </w:tcPr>
          <w:p w14:paraId="3BCB9520"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没收违法所得，并处5万元以上10万元以下的罚款。</w:t>
            </w:r>
          </w:p>
        </w:tc>
      </w:tr>
      <w:tr w:rsidR="00E1027D" w:rsidRPr="00E1027D" w14:paraId="1433A9D5" w14:textId="77777777" w:rsidTr="00A42308">
        <w:trPr>
          <w:trHeight w:val="892"/>
        </w:trPr>
        <w:tc>
          <w:tcPr>
            <w:tcW w:w="539" w:type="dxa"/>
            <w:vMerge/>
            <w:vAlign w:val="center"/>
            <w:hideMark/>
          </w:tcPr>
          <w:p w14:paraId="7A76EE0B"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F972783"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24D3AED3"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67E68D25"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12C1C300"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2E628276"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7A70D5C8" w14:textId="77777777" w:rsidTr="00A42308">
        <w:trPr>
          <w:trHeight w:val="893"/>
        </w:trPr>
        <w:tc>
          <w:tcPr>
            <w:tcW w:w="539" w:type="dxa"/>
            <w:vMerge/>
            <w:vAlign w:val="center"/>
            <w:hideMark/>
          </w:tcPr>
          <w:p w14:paraId="1D07165D"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3F1BA4A"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B846DD1"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0275C8F7"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7BAB5DA1"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7833E8A4"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7399E606" w14:textId="77777777" w:rsidTr="001C0BE4">
        <w:trPr>
          <w:trHeight w:val="20"/>
        </w:trPr>
        <w:tc>
          <w:tcPr>
            <w:tcW w:w="539" w:type="dxa"/>
            <w:vMerge w:val="restart"/>
            <w:vAlign w:val="center"/>
            <w:hideMark/>
          </w:tcPr>
          <w:p w14:paraId="55C663C0"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57</w:t>
            </w:r>
          </w:p>
        </w:tc>
        <w:tc>
          <w:tcPr>
            <w:tcW w:w="1164" w:type="dxa"/>
            <w:vMerge w:val="restart"/>
            <w:vAlign w:val="center"/>
            <w:hideMark/>
          </w:tcPr>
          <w:p w14:paraId="36ED8D99"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《医疗广告管理办法》</w:t>
            </w:r>
          </w:p>
        </w:tc>
        <w:tc>
          <w:tcPr>
            <w:tcW w:w="4577" w:type="dxa"/>
            <w:vMerge w:val="restart"/>
            <w:vAlign w:val="center"/>
            <w:hideMark/>
          </w:tcPr>
          <w:p w14:paraId="525E000C"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二十二条：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proofErr w:type="gramStart"/>
            <w:r w:rsidRPr="00E1027D">
              <w:rPr>
                <w:rFonts w:asciiTheme="minorEastAsia" w:eastAsiaTheme="minorEastAsia" w:hAnsiTheme="minorEastAsia" w:hint="eastAsia"/>
                <w:sz w:val="24"/>
                <w:szCs w:val="24"/>
              </w:rPr>
              <w:t>作出</w:t>
            </w:r>
            <w:proofErr w:type="gramEnd"/>
            <w:r w:rsidRPr="00E1027D">
              <w:rPr>
                <w:rFonts w:asciiTheme="minorEastAsia" w:eastAsiaTheme="minorEastAsia" w:hAnsiTheme="minorEastAsia" w:hint="eastAsia"/>
                <w:sz w:val="24"/>
                <w:szCs w:val="24"/>
              </w:rPr>
              <w:t>认定。</w:t>
            </w:r>
          </w:p>
        </w:tc>
        <w:tc>
          <w:tcPr>
            <w:tcW w:w="728" w:type="dxa"/>
            <w:vAlign w:val="center"/>
            <w:hideMark/>
          </w:tcPr>
          <w:p w14:paraId="7B34A18D"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2D268C38"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广告费用1000元以下，情节轻微，危害性较小，没有造成危害后果的。</w:t>
            </w:r>
          </w:p>
        </w:tc>
        <w:tc>
          <w:tcPr>
            <w:tcW w:w="3995" w:type="dxa"/>
            <w:vAlign w:val="center"/>
            <w:hideMark/>
          </w:tcPr>
          <w:p w14:paraId="3ADE0CB2"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警告。</w:t>
            </w:r>
          </w:p>
        </w:tc>
      </w:tr>
      <w:tr w:rsidR="00E1027D" w:rsidRPr="00E1027D" w14:paraId="5629BADA" w14:textId="77777777" w:rsidTr="001C0BE4">
        <w:trPr>
          <w:trHeight w:val="20"/>
        </w:trPr>
        <w:tc>
          <w:tcPr>
            <w:tcW w:w="539" w:type="dxa"/>
            <w:vMerge/>
            <w:vAlign w:val="center"/>
            <w:hideMark/>
          </w:tcPr>
          <w:p w14:paraId="721A5A74"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80D1218"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287C0999"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3988F532"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563344FF"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广告费用1000元以上1万元以下的，或广告发布时间少于1个月的。</w:t>
            </w:r>
          </w:p>
        </w:tc>
        <w:tc>
          <w:tcPr>
            <w:tcW w:w="3995" w:type="dxa"/>
            <w:vAlign w:val="center"/>
            <w:hideMark/>
          </w:tcPr>
          <w:p w14:paraId="07EACF92"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处以1万元罚款。</w:t>
            </w:r>
          </w:p>
        </w:tc>
      </w:tr>
      <w:tr w:rsidR="00E1027D" w:rsidRPr="00E1027D" w14:paraId="2BE82F2D" w14:textId="77777777" w:rsidTr="001C0BE4">
        <w:trPr>
          <w:trHeight w:val="20"/>
        </w:trPr>
        <w:tc>
          <w:tcPr>
            <w:tcW w:w="539" w:type="dxa"/>
            <w:vMerge/>
            <w:vAlign w:val="center"/>
            <w:hideMark/>
          </w:tcPr>
          <w:p w14:paraId="19F21A7C"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7EEBFFD"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1D484EEA"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7A08202D"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Align w:val="center"/>
            <w:hideMark/>
          </w:tcPr>
          <w:p w14:paraId="24C74EE4"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广告费用1万元以上2万元以下的，或广告发布时间在1个月以上6个月以下的。</w:t>
            </w:r>
          </w:p>
        </w:tc>
        <w:tc>
          <w:tcPr>
            <w:tcW w:w="3995" w:type="dxa"/>
            <w:vAlign w:val="center"/>
            <w:hideMark/>
          </w:tcPr>
          <w:p w14:paraId="0D2A5414"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处以1万元以上2万元以下罚款。</w:t>
            </w:r>
          </w:p>
        </w:tc>
      </w:tr>
      <w:tr w:rsidR="00E1027D" w:rsidRPr="00E1027D" w14:paraId="4CB213C2" w14:textId="77777777" w:rsidTr="001C0BE4">
        <w:trPr>
          <w:trHeight w:val="20"/>
        </w:trPr>
        <w:tc>
          <w:tcPr>
            <w:tcW w:w="539" w:type="dxa"/>
            <w:vMerge/>
            <w:vAlign w:val="center"/>
            <w:hideMark/>
          </w:tcPr>
          <w:p w14:paraId="056695C3"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4B8C0719"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5F918D5"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503A798C"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Align w:val="center"/>
            <w:hideMark/>
          </w:tcPr>
          <w:p w14:paraId="6E55C55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广告费用2万元以上的，或广告发布时间在6个月以上。</w:t>
            </w:r>
          </w:p>
        </w:tc>
        <w:tc>
          <w:tcPr>
            <w:tcW w:w="3995" w:type="dxa"/>
            <w:vAlign w:val="center"/>
            <w:hideMark/>
          </w:tcPr>
          <w:p w14:paraId="6B80F133"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处以2万元以上3万元以下罚款。</w:t>
            </w:r>
          </w:p>
        </w:tc>
      </w:tr>
      <w:tr w:rsidR="00E1027D" w:rsidRPr="00E1027D" w14:paraId="24FD85A9" w14:textId="77777777" w:rsidTr="00A42308">
        <w:trPr>
          <w:trHeight w:val="20"/>
        </w:trPr>
        <w:tc>
          <w:tcPr>
            <w:tcW w:w="539" w:type="dxa"/>
            <w:vMerge w:val="restart"/>
            <w:vAlign w:val="center"/>
            <w:hideMark/>
          </w:tcPr>
          <w:p w14:paraId="66ACD869"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58</w:t>
            </w:r>
          </w:p>
        </w:tc>
        <w:tc>
          <w:tcPr>
            <w:tcW w:w="1164" w:type="dxa"/>
            <w:vMerge w:val="restart"/>
            <w:vAlign w:val="center"/>
            <w:hideMark/>
          </w:tcPr>
          <w:p w14:paraId="0FF7134F"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《互联网广告管理暂行办法》</w:t>
            </w:r>
          </w:p>
        </w:tc>
        <w:tc>
          <w:tcPr>
            <w:tcW w:w="4577" w:type="dxa"/>
            <w:vMerge w:val="restart"/>
            <w:vAlign w:val="center"/>
            <w:hideMark/>
          </w:tcPr>
          <w:p w14:paraId="14AC650A"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第二十四条：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p>
        </w:tc>
        <w:tc>
          <w:tcPr>
            <w:tcW w:w="728" w:type="dxa"/>
            <w:vAlign w:val="center"/>
            <w:hideMark/>
          </w:tcPr>
          <w:p w14:paraId="34ACF1F9" w14:textId="77777777" w:rsidR="00E3699D" w:rsidRPr="00E1027D" w:rsidRDefault="00E3699D" w:rsidP="00A42308">
            <w:pPr>
              <w:spacing w:line="38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Align w:val="center"/>
            <w:hideMark/>
          </w:tcPr>
          <w:p w14:paraId="69CB9FEB" w14:textId="77777777" w:rsidR="00E3699D" w:rsidRPr="00E1027D" w:rsidRDefault="00E3699D" w:rsidP="00A42308">
            <w:pPr>
              <w:spacing w:line="38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初次违法，</w:t>
            </w:r>
            <w:proofErr w:type="gramStart"/>
            <w:r w:rsidRPr="00E1027D">
              <w:rPr>
                <w:rFonts w:asciiTheme="minorEastAsia" w:eastAsiaTheme="minorEastAsia" w:hAnsiTheme="minorEastAsia" w:hint="eastAsia"/>
                <w:sz w:val="24"/>
                <w:szCs w:val="24"/>
              </w:rPr>
              <w:t>且违法</w:t>
            </w:r>
            <w:proofErr w:type="gramEnd"/>
            <w:r w:rsidRPr="00E1027D">
              <w:rPr>
                <w:rFonts w:asciiTheme="minorEastAsia" w:eastAsiaTheme="minorEastAsia" w:hAnsiTheme="minorEastAsia" w:hint="eastAsia"/>
                <w:sz w:val="24"/>
                <w:szCs w:val="24"/>
              </w:rPr>
              <w:t>时间持续一个月以下的。</w:t>
            </w:r>
          </w:p>
        </w:tc>
        <w:tc>
          <w:tcPr>
            <w:tcW w:w="3995" w:type="dxa"/>
            <w:vAlign w:val="center"/>
            <w:hideMark/>
          </w:tcPr>
          <w:p w14:paraId="43C2D8A2" w14:textId="77777777" w:rsidR="00E3699D" w:rsidRPr="00E1027D" w:rsidRDefault="00E3699D" w:rsidP="00A42308">
            <w:pPr>
              <w:spacing w:line="38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处1万元罚款。</w:t>
            </w:r>
          </w:p>
        </w:tc>
      </w:tr>
      <w:tr w:rsidR="00E1027D" w:rsidRPr="00E1027D" w14:paraId="5CCEC075" w14:textId="77777777" w:rsidTr="00A42308">
        <w:trPr>
          <w:trHeight w:val="20"/>
        </w:trPr>
        <w:tc>
          <w:tcPr>
            <w:tcW w:w="539" w:type="dxa"/>
            <w:vMerge/>
            <w:vAlign w:val="center"/>
            <w:hideMark/>
          </w:tcPr>
          <w:p w14:paraId="2CFD70D3"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1DE0C9F"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E96EB8F"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4ED77E7A" w14:textId="77777777" w:rsidR="00E3699D" w:rsidRPr="00E1027D" w:rsidRDefault="00E3699D" w:rsidP="00A42308">
            <w:pPr>
              <w:spacing w:line="38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3C1BEAA2" w14:textId="77777777" w:rsidR="00E3699D" w:rsidRPr="00E1027D" w:rsidRDefault="00E3699D" w:rsidP="00A42308">
            <w:pPr>
              <w:spacing w:line="38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（1）违法行为持续一个月以上六个月以下的。</w:t>
            </w:r>
            <w:r w:rsidRPr="00E1027D">
              <w:rPr>
                <w:rFonts w:asciiTheme="minorEastAsia" w:eastAsiaTheme="minorEastAsia" w:hAnsiTheme="minorEastAsia" w:hint="eastAsia"/>
                <w:sz w:val="24"/>
                <w:szCs w:val="24"/>
              </w:rPr>
              <w:br/>
              <w:t>（2）曾因同类违法行为受到一次行政处罚的。</w:t>
            </w:r>
          </w:p>
        </w:tc>
        <w:tc>
          <w:tcPr>
            <w:tcW w:w="3995" w:type="dxa"/>
            <w:vAlign w:val="center"/>
            <w:hideMark/>
          </w:tcPr>
          <w:p w14:paraId="16051A4D" w14:textId="77777777" w:rsidR="00E3699D" w:rsidRPr="00E1027D" w:rsidRDefault="00E3699D" w:rsidP="00A42308">
            <w:pPr>
              <w:spacing w:line="38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处1万元以上2万元以下罚款。</w:t>
            </w:r>
          </w:p>
        </w:tc>
      </w:tr>
      <w:tr w:rsidR="00E1027D" w:rsidRPr="00E1027D" w14:paraId="66F392A2" w14:textId="77777777" w:rsidTr="00A42308">
        <w:trPr>
          <w:trHeight w:val="579"/>
        </w:trPr>
        <w:tc>
          <w:tcPr>
            <w:tcW w:w="539" w:type="dxa"/>
            <w:vMerge/>
            <w:vAlign w:val="center"/>
            <w:hideMark/>
          </w:tcPr>
          <w:p w14:paraId="02BA2319"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9E11A59"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BBC9EE1"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5E27E059" w14:textId="77777777" w:rsidR="00E3699D" w:rsidRPr="00E1027D" w:rsidRDefault="00E3699D" w:rsidP="00A42308">
            <w:pPr>
              <w:spacing w:line="38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较重</w:t>
            </w:r>
          </w:p>
        </w:tc>
        <w:tc>
          <w:tcPr>
            <w:tcW w:w="3557" w:type="dxa"/>
            <w:vMerge w:val="restart"/>
            <w:vAlign w:val="center"/>
            <w:hideMark/>
          </w:tcPr>
          <w:p w14:paraId="3AD6A287" w14:textId="77777777" w:rsidR="00E3699D" w:rsidRPr="00E1027D" w:rsidRDefault="00E3699D" w:rsidP="00A42308">
            <w:pPr>
              <w:spacing w:line="38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（1）违法行为持续六个月以上的；</w:t>
            </w:r>
            <w:r w:rsidRPr="00E1027D">
              <w:rPr>
                <w:rFonts w:asciiTheme="minorEastAsia" w:eastAsiaTheme="minorEastAsia" w:hAnsiTheme="minorEastAsia" w:hint="eastAsia"/>
                <w:sz w:val="24"/>
                <w:szCs w:val="24"/>
              </w:rPr>
              <w:br/>
              <w:t>（2）曾因同类违法行为受到二次以上行政处罚的；</w:t>
            </w:r>
            <w:r w:rsidRPr="00E1027D">
              <w:rPr>
                <w:rFonts w:asciiTheme="minorEastAsia" w:eastAsiaTheme="minorEastAsia" w:hAnsiTheme="minorEastAsia" w:hint="eastAsia"/>
                <w:sz w:val="24"/>
                <w:szCs w:val="24"/>
              </w:rPr>
              <w:br/>
              <w:t>（3）拒不改正的。</w:t>
            </w:r>
          </w:p>
        </w:tc>
        <w:tc>
          <w:tcPr>
            <w:tcW w:w="3995" w:type="dxa"/>
            <w:vMerge w:val="restart"/>
            <w:vAlign w:val="center"/>
            <w:hideMark/>
          </w:tcPr>
          <w:p w14:paraId="5725F9F8" w14:textId="77777777" w:rsidR="00E3699D" w:rsidRPr="00E1027D" w:rsidRDefault="00E3699D" w:rsidP="00A42308">
            <w:pPr>
              <w:spacing w:line="38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处二万元以上三万元以下罚款。</w:t>
            </w:r>
          </w:p>
        </w:tc>
      </w:tr>
      <w:tr w:rsidR="00E1027D" w:rsidRPr="00E1027D" w14:paraId="3EBB961A" w14:textId="77777777" w:rsidTr="00E1046F">
        <w:trPr>
          <w:trHeight w:val="624"/>
        </w:trPr>
        <w:tc>
          <w:tcPr>
            <w:tcW w:w="539" w:type="dxa"/>
            <w:vMerge/>
            <w:vAlign w:val="center"/>
            <w:hideMark/>
          </w:tcPr>
          <w:p w14:paraId="294D2E24"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0EFD407"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BA5C5D1"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01A2C263"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5C08132D"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3CD47C91"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0A5D0FCC" w14:textId="77777777" w:rsidTr="00E1046F">
        <w:trPr>
          <w:trHeight w:val="624"/>
        </w:trPr>
        <w:tc>
          <w:tcPr>
            <w:tcW w:w="539" w:type="dxa"/>
            <w:vMerge/>
            <w:vAlign w:val="center"/>
            <w:hideMark/>
          </w:tcPr>
          <w:p w14:paraId="3D7A2B9A"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12E789B7"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579AF1FE"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6E42862C"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09222B37"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7EE09FBD"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6898AF2A" w14:textId="77777777" w:rsidTr="00E1046F">
        <w:trPr>
          <w:trHeight w:val="624"/>
        </w:trPr>
        <w:tc>
          <w:tcPr>
            <w:tcW w:w="539" w:type="dxa"/>
            <w:vMerge w:val="restart"/>
            <w:vAlign w:val="center"/>
            <w:hideMark/>
          </w:tcPr>
          <w:p w14:paraId="2F33BB95" w14:textId="77777777" w:rsidR="00E3699D" w:rsidRPr="00E1027D" w:rsidRDefault="00E3699D" w:rsidP="00837F38">
            <w:pPr>
              <w:spacing w:line="400" w:lineRule="exact"/>
              <w:jc w:val="center"/>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lastRenderedPageBreak/>
              <w:t>59</w:t>
            </w:r>
          </w:p>
        </w:tc>
        <w:tc>
          <w:tcPr>
            <w:tcW w:w="1164" w:type="dxa"/>
            <w:vMerge w:val="restart"/>
            <w:vAlign w:val="center"/>
            <w:hideMark/>
          </w:tcPr>
          <w:p w14:paraId="6EB01EFD" w14:textId="77777777" w:rsidR="00E3699D" w:rsidRPr="00E1027D" w:rsidRDefault="00E3699D" w:rsidP="00837F38">
            <w:pPr>
              <w:spacing w:line="400" w:lineRule="exact"/>
              <w:rPr>
                <w:rFonts w:asciiTheme="minorEastAsia" w:eastAsiaTheme="minorEastAsia" w:hAnsiTheme="minorEastAsia"/>
                <w:b/>
                <w:bCs/>
                <w:sz w:val="24"/>
                <w:szCs w:val="24"/>
              </w:rPr>
            </w:pPr>
            <w:r w:rsidRPr="00E1027D">
              <w:rPr>
                <w:rFonts w:asciiTheme="minorEastAsia" w:eastAsiaTheme="minorEastAsia" w:hAnsiTheme="minorEastAsia" w:hint="eastAsia"/>
                <w:b/>
                <w:bCs/>
                <w:sz w:val="24"/>
                <w:szCs w:val="24"/>
              </w:rPr>
              <w:t>《互联网广告管理暂行办法》</w:t>
            </w:r>
          </w:p>
        </w:tc>
        <w:tc>
          <w:tcPr>
            <w:tcW w:w="4577" w:type="dxa"/>
            <w:vMerge w:val="restart"/>
            <w:vAlign w:val="center"/>
            <w:hideMark/>
          </w:tcPr>
          <w:p w14:paraId="75A1C445"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 xml:space="preserve">第二十六条：有下列情形之一的，责令改正，处一万元以上三万元以下的罚款： </w:t>
            </w:r>
            <w:r w:rsidRPr="00E1027D">
              <w:rPr>
                <w:rFonts w:asciiTheme="minorEastAsia" w:eastAsiaTheme="minorEastAsia" w:hAnsiTheme="minorEastAsia" w:hint="eastAsia"/>
                <w:sz w:val="24"/>
                <w:szCs w:val="24"/>
              </w:rPr>
              <w:br/>
              <w:t xml:space="preserve">（一）广告需求方平台经营者违反本办法第十三条第二款规定，通过程序化购买方式发布的广告未标明来源的； </w:t>
            </w:r>
            <w:r w:rsidRPr="00E1027D">
              <w:rPr>
                <w:rFonts w:asciiTheme="minorEastAsia" w:eastAsiaTheme="minorEastAsia" w:hAnsiTheme="minorEastAsia" w:hint="eastAsia"/>
                <w:sz w:val="24"/>
                <w:szCs w:val="24"/>
              </w:rPr>
              <w:br/>
              <w:t>（二）媒介方平台经营者、广告信息交换平台经营者以及媒介方平台成员，违反本办法第十五条第一款、第二款规定，未履行相关义务的。</w:t>
            </w:r>
          </w:p>
        </w:tc>
        <w:tc>
          <w:tcPr>
            <w:tcW w:w="728" w:type="dxa"/>
            <w:vMerge w:val="restart"/>
            <w:vAlign w:val="center"/>
            <w:hideMark/>
          </w:tcPr>
          <w:p w14:paraId="59F38EB7"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较轻</w:t>
            </w:r>
          </w:p>
        </w:tc>
        <w:tc>
          <w:tcPr>
            <w:tcW w:w="3557" w:type="dxa"/>
            <w:vMerge w:val="restart"/>
            <w:vAlign w:val="center"/>
            <w:hideMark/>
          </w:tcPr>
          <w:p w14:paraId="6FB6E1DD"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初次违法，且限期内改正的。</w:t>
            </w:r>
          </w:p>
        </w:tc>
        <w:tc>
          <w:tcPr>
            <w:tcW w:w="3995" w:type="dxa"/>
            <w:vMerge w:val="restart"/>
            <w:vAlign w:val="center"/>
            <w:hideMark/>
          </w:tcPr>
          <w:p w14:paraId="5603BDE4"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处一万元罚款。</w:t>
            </w:r>
          </w:p>
        </w:tc>
      </w:tr>
      <w:tr w:rsidR="00E1027D" w:rsidRPr="00E1027D" w14:paraId="21C7B3F9" w14:textId="77777777" w:rsidTr="00E1046F">
        <w:trPr>
          <w:trHeight w:val="624"/>
        </w:trPr>
        <w:tc>
          <w:tcPr>
            <w:tcW w:w="539" w:type="dxa"/>
            <w:vMerge/>
            <w:vAlign w:val="center"/>
            <w:hideMark/>
          </w:tcPr>
          <w:p w14:paraId="4484C835"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5016CF3"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12BD7C00"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0A4AB7B0"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6F758A71"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0B4CF10A"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5448C691" w14:textId="77777777" w:rsidTr="00E1046F">
        <w:trPr>
          <w:trHeight w:val="624"/>
        </w:trPr>
        <w:tc>
          <w:tcPr>
            <w:tcW w:w="539" w:type="dxa"/>
            <w:vMerge/>
            <w:vAlign w:val="center"/>
            <w:hideMark/>
          </w:tcPr>
          <w:p w14:paraId="055018CC"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CD40C92"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1DF31B4D"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126B1FEF"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32B4C7D3"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5C62C5BD"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70CAF499" w14:textId="77777777" w:rsidTr="00E1046F">
        <w:trPr>
          <w:trHeight w:val="624"/>
        </w:trPr>
        <w:tc>
          <w:tcPr>
            <w:tcW w:w="539" w:type="dxa"/>
            <w:vMerge/>
            <w:vAlign w:val="center"/>
            <w:hideMark/>
          </w:tcPr>
          <w:p w14:paraId="06F67987"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8A0E325"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F36D7A3"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Align w:val="center"/>
            <w:hideMark/>
          </w:tcPr>
          <w:p w14:paraId="45FB4FD9"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一般</w:t>
            </w:r>
          </w:p>
        </w:tc>
        <w:tc>
          <w:tcPr>
            <w:tcW w:w="3557" w:type="dxa"/>
            <w:vAlign w:val="center"/>
            <w:hideMark/>
          </w:tcPr>
          <w:p w14:paraId="5533042F"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（1）限期内改正未完成的；</w:t>
            </w:r>
            <w:r w:rsidRPr="00E1027D">
              <w:rPr>
                <w:rFonts w:asciiTheme="minorEastAsia" w:eastAsiaTheme="minorEastAsia" w:hAnsiTheme="minorEastAsia" w:hint="eastAsia"/>
                <w:sz w:val="24"/>
                <w:szCs w:val="24"/>
              </w:rPr>
              <w:br/>
              <w:t>（2）曾因同类违法行为受到一次行政处罚的。</w:t>
            </w:r>
          </w:p>
        </w:tc>
        <w:tc>
          <w:tcPr>
            <w:tcW w:w="3995" w:type="dxa"/>
            <w:vAlign w:val="center"/>
            <w:hideMark/>
          </w:tcPr>
          <w:p w14:paraId="21345C70"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处一万元以上二万元以下罚款。</w:t>
            </w:r>
          </w:p>
        </w:tc>
      </w:tr>
      <w:tr w:rsidR="00E1027D" w:rsidRPr="00E1027D" w14:paraId="33645016" w14:textId="77777777" w:rsidTr="00E1046F">
        <w:trPr>
          <w:trHeight w:val="624"/>
        </w:trPr>
        <w:tc>
          <w:tcPr>
            <w:tcW w:w="539" w:type="dxa"/>
            <w:vMerge/>
            <w:vAlign w:val="center"/>
            <w:hideMark/>
          </w:tcPr>
          <w:p w14:paraId="35168F76"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3D8A81B3"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059E9615"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restart"/>
            <w:vAlign w:val="center"/>
            <w:hideMark/>
          </w:tcPr>
          <w:p w14:paraId="2FF0663E" w14:textId="77777777" w:rsidR="00E3699D" w:rsidRPr="00E1027D" w:rsidRDefault="00E3699D" w:rsidP="00837F38">
            <w:pPr>
              <w:spacing w:line="400" w:lineRule="exact"/>
              <w:jc w:val="center"/>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严重</w:t>
            </w:r>
          </w:p>
        </w:tc>
        <w:tc>
          <w:tcPr>
            <w:tcW w:w="3557" w:type="dxa"/>
            <w:vMerge w:val="restart"/>
            <w:vAlign w:val="center"/>
            <w:hideMark/>
          </w:tcPr>
          <w:p w14:paraId="348F1E5C"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有下列情形之一的：</w:t>
            </w:r>
            <w:r w:rsidRPr="00E1027D">
              <w:rPr>
                <w:rFonts w:asciiTheme="minorEastAsia" w:eastAsiaTheme="minorEastAsia" w:hAnsiTheme="minorEastAsia" w:hint="eastAsia"/>
                <w:sz w:val="24"/>
                <w:szCs w:val="24"/>
              </w:rPr>
              <w:br/>
              <w:t>（1）拒不改正的；</w:t>
            </w:r>
            <w:r w:rsidRPr="00E1027D">
              <w:rPr>
                <w:rFonts w:asciiTheme="minorEastAsia" w:eastAsiaTheme="minorEastAsia" w:hAnsiTheme="minorEastAsia" w:hint="eastAsia"/>
                <w:sz w:val="24"/>
                <w:szCs w:val="24"/>
              </w:rPr>
              <w:br/>
              <w:t>（2）曾因同类违法行为受到二次以上行政处罚的；</w:t>
            </w:r>
            <w:r w:rsidRPr="00E1027D">
              <w:rPr>
                <w:rFonts w:asciiTheme="minorEastAsia" w:eastAsiaTheme="minorEastAsia" w:hAnsiTheme="minorEastAsia" w:hint="eastAsia"/>
                <w:sz w:val="24"/>
                <w:szCs w:val="24"/>
              </w:rPr>
              <w:br/>
              <w:t>（3）造成重大社会影响等严重后果的。</w:t>
            </w:r>
          </w:p>
        </w:tc>
        <w:tc>
          <w:tcPr>
            <w:tcW w:w="3995" w:type="dxa"/>
            <w:vMerge w:val="restart"/>
            <w:vAlign w:val="center"/>
            <w:hideMark/>
          </w:tcPr>
          <w:p w14:paraId="718C6DFC" w14:textId="77777777" w:rsidR="00E3699D" w:rsidRPr="00E1027D" w:rsidRDefault="00E3699D" w:rsidP="00837F38">
            <w:pPr>
              <w:spacing w:line="400" w:lineRule="exact"/>
              <w:rPr>
                <w:rFonts w:asciiTheme="minorEastAsia" w:eastAsiaTheme="minorEastAsia" w:hAnsiTheme="minorEastAsia"/>
                <w:sz w:val="24"/>
                <w:szCs w:val="24"/>
              </w:rPr>
            </w:pPr>
            <w:r w:rsidRPr="00E1027D">
              <w:rPr>
                <w:rFonts w:asciiTheme="minorEastAsia" w:eastAsiaTheme="minorEastAsia" w:hAnsiTheme="minorEastAsia" w:hint="eastAsia"/>
                <w:sz w:val="24"/>
                <w:szCs w:val="24"/>
              </w:rPr>
              <w:t>处二万元以上三万元以下罚款。</w:t>
            </w:r>
          </w:p>
        </w:tc>
      </w:tr>
      <w:tr w:rsidR="00E1027D" w:rsidRPr="00E1027D" w14:paraId="15E7B1AA" w14:textId="77777777" w:rsidTr="00E1046F">
        <w:trPr>
          <w:trHeight w:val="579"/>
        </w:trPr>
        <w:tc>
          <w:tcPr>
            <w:tcW w:w="539" w:type="dxa"/>
            <w:vMerge/>
            <w:vAlign w:val="center"/>
            <w:hideMark/>
          </w:tcPr>
          <w:p w14:paraId="2A61396E"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6EE4F7D7"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6104ECDD"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14FFBA92"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31A5362D"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2A1C2C99" w14:textId="77777777" w:rsidR="00E3699D" w:rsidRPr="00E1027D" w:rsidRDefault="00E3699D" w:rsidP="00837F38">
            <w:pPr>
              <w:spacing w:line="400" w:lineRule="exact"/>
              <w:rPr>
                <w:rFonts w:asciiTheme="minorEastAsia" w:eastAsiaTheme="minorEastAsia" w:hAnsiTheme="minorEastAsia"/>
                <w:sz w:val="24"/>
                <w:szCs w:val="24"/>
              </w:rPr>
            </w:pPr>
          </w:p>
        </w:tc>
      </w:tr>
      <w:tr w:rsidR="00E1027D" w:rsidRPr="00E1027D" w14:paraId="330AC2B2" w14:textId="77777777" w:rsidTr="00E1046F">
        <w:trPr>
          <w:trHeight w:val="579"/>
        </w:trPr>
        <w:tc>
          <w:tcPr>
            <w:tcW w:w="539" w:type="dxa"/>
            <w:vMerge/>
            <w:vAlign w:val="center"/>
            <w:hideMark/>
          </w:tcPr>
          <w:p w14:paraId="7497968E" w14:textId="77777777" w:rsidR="00E3699D" w:rsidRPr="00E1027D" w:rsidRDefault="00E3699D" w:rsidP="00837F38">
            <w:pPr>
              <w:spacing w:line="400" w:lineRule="exact"/>
              <w:jc w:val="center"/>
              <w:rPr>
                <w:rFonts w:asciiTheme="minorEastAsia" w:eastAsiaTheme="minorEastAsia" w:hAnsiTheme="minorEastAsia"/>
                <w:b/>
                <w:bCs/>
                <w:sz w:val="24"/>
                <w:szCs w:val="24"/>
              </w:rPr>
            </w:pPr>
          </w:p>
        </w:tc>
        <w:tc>
          <w:tcPr>
            <w:tcW w:w="1164" w:type="dxa"/>
            <w:vMerge/>
            <w:vAlign w:val="center"/>
            <w:hideMark/>
          </w:tcPr>
          <w:p w14:paraId="7677B095" w14:textId="77777777" w:rsidR="00E3699D" w:rsidRPr="00E1027D" w:rsidRDefault="00E3699D" w:rsidP="00837F38">
            <w:pPr>
              <w:spacing w:line="400" w:lineRule="exact"/>
              <w:rPr>
                <w:rFonts w:asciiTheme="minorEastAsia" w:eastAsiaTheme="minorEastAsia" w:hAnsiTheme="minorEastAsia"/>
                <w:b/>
                <w:bCs/>
                <w:sz w:val="24"/>
                <w:szCs w:val="24"/>
              </w:rPr>
            </w:pPr>
          </w:p>
        </w:tc>
        <w:tc>
          <w:tcPr>
            <w:tcW w:w="4577" w:type="dxa"/>
            <w:vMerge/>
            <w:vAlign w:val="center"/>
            <w:hideMark/>
          </w:tcPr>
          <w:p w14:paraId="68BE2CA7" w14:textId="77777777" w:rsidR="00E3699D" w:rsidRPr="00E1027D" w:rsidRDefault="00E3699D" w:rsidP="00837F38">
            <w:pPr>
              <w:spacing w:line="400" w:lineRule="exact"/>
              <w:rPr>
                <w:rFonts w:asciiTheme="minorEastAsia" w:eastAsiaTheme="minorEastAsia" w:hAnsiTheme="minorEastAsia"/>
                <w:sz w:val="24"/>
                <w:szCs w:val="24"/>
              </w:rPr>
            </w:pPr>
          </w:p>
        </w:tc>
        <w:tc>
          <w:tcPr>
            <w:tcW w:w="728" w:type="dxa"/>
            <w:vMerge/>
            <w:vAlign w:val="center"/>
            <w:hideMark/>
          </w:tcPr>
          <w:p w14:paraId="62C3EB7E" w14:textId="77777777" w:rsidR="00E3699D" w:rsidRPr="00E1027D" w:rsidRDefault="00E3699D" w:rsidP="00837F38">
            <w:pPr>
              <w:spacing w:line="400" w:lineRule="exact"/>
              <w:jc w:val="center"/>
              <w:rPr>
                <w:rFonts w:asciiTheme="minorEastAsia" w:eastAsiaTheme="minorEastAsia" w:hAnsiTheme="minorEastAsia"/>
                <w:sz w:val="24"/>
                <w:szCs w:val="24"/>
              </w:rPr>
            </w:pPr>
          </w:p>
        </w:tc>
        <w:tc>
          <w:tcPr>
            <w:tcW w:w="3557" w:type="dxa"/>
            <w:vMerge/>
            <w:vAlign w:val="center"/>
            <w:hideMark/>
          </w:tcPr>
          <w:p w14:paraId="112E1F09" w14:textId="77777777" w:rsidR="00E3699D" w:rsidRPr="00E1027D" w:rsidRDefault="00E3699D" w:rsidP="00837F38">
            <w:pPr>
              <w:spacing w:line="400" w:lineRule="exact"/>
              <w:rPr>
                <w:rFonts w:asciiTheme="minorEastAsia" w:eastAsiaTheme="minorEastAsia" w:hAnsiTheme="minorEastAsia"/>
                <w:sz w:val="24"/>
                <w:szCs w:val="24"/>
              </w:rPr>
            </w:pPr>
          </w:p>
        </w:tc>
        <w:tc>
          <w:tcPr>
            <w:tcW w:w="3995" w:type="dxa"/>
            <w:vMerge/>
            <w:vAlign w:val="center"/>
            <w:hideMark/>
          </w:tcPr>
          <w:p w14:paraId="31696314" w14:textId="77777777" w:rsidR="00E3699D" w:rsidRPr="00E1027D" w:rsidRDefault="00E3699D" w:rsidP="00837F38">
            <w:pPr>
              <w:spacing w:line="400" w:lineRule="exact"/>
              <w:rPr>
                <w:rFonts w:asciiTheme="minorEastAsia" w:eastAsiaTheme="minorEastAsia" w:hAnsiTheme="minorEastAsia"/>
                <w:sz w:val="24"/>
                <w:szCs w:val="24"/>
              </w:rPr>
            </w:pPr>
          </w:p>
        </w:tc>
      </w:tr>
    </w:tbl>
    <w:p w14:paraId="3EDBE4A1" w14:textId="77777777" w:rsidR="00E3699D" w:rsidRPr="00E1027D" w:rsidRDefault="00E3699D" w:rsidP="00837F38">
      <w:pPr>
        <w:widowControl/>
        <w:spacing w:line="400" w:lineRule="exact"/>
        <w:jc w:val="left"/>
      </w:pPr>
      <w:r w:rsidRPr="00E1027D">
        <w:br w:type="page"/>
      </w:r>
    </w:p>
    <w:p w14:paraId="14DED6A6" w14:textId="77777777" w:rsidR="00E3699D" w:rsidRPr="00E1027D" w:rsidRDefault="00E3699D" w:rsidP="00837F38">
      <w:pPr>
        <w:spacing w:line="400" w:lineRule="exact"/>
        <w:jc w:val="center"/>
        <w:rPr>
          <w:rFonts w:ascii="楷体_GB2312" w:eastAsia="楷体_GB2312" w:hAnsi="宋体" w:cs="宋体"/>
          <w:b/>
          <w:bCs/>
          <w:kern w:val="0"/>
          <w:sz w:val="22"/>
        </w:rPr>
      </w:pPr>
      <w:r w:rsidRPr="00E1027D">
        <w:rPr>
          <w:rFonts w:ascii="楷体_GB2312" w:eastAsia="楷体_GB2312" w:hAnsi="宋体" w:hint="eastAsia"/>
          <w:b/>
          <w:bCs/>
          <w:sz w:val="32"/>
          <w:szCs w:val="32"/>
        </w:rPr>
        <w:lastRenderedPageBreak/>
        <w:t>第三节  适用网络交易监管、合同监管法律、法规、规章的裁量标准</w:t>
      </w:r>
    </w:p>
    <w:tbl>
      <w:tblPr>
        <w:tblW w:w="14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520"/>
        <w:gridCol w:w="4121"/>
        <w:gridCol w:w="739"/>
        <w:gridCol w:w="3460"/>
        <w:gridCol w:w="4280"/>
      </w:tblGrid>
      <w:tr w:rsidR="00E1027D" w:rsidRPr="00E1027D" w14:paraId="7BAF00C2" w14:textId="77777777" w:rsidTr="001F5A9B">
        <w:trPr>
          <w:trHeight w:val="20"/>
        </w:trPr>
        <w:tc>
          <w:tcPr>
            <w:tcW w:w="460" w:type="dxa"/>
            <w:shd w:val="clear" w:color="auto" w:fill="auto"/>
            <w:vAlign w:val="center"/>
            <w:hideMark/>
          </w:tcPr>
          <w:p w14:paraId="43DD4FD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520" w:type="dxa"/>
            <w:shd w:val="clear" w:color="auto" w:fill="auto"/>
            <w:vAlign w:val="center"/>
            <w:hideMark/>
          </w:tcPr>
          <w:p w14:paraId="1C4C7AB1"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4121" w:type="dxa"/>
            <w:shd w:val="clear" w:color="auto" w:fill="auto"/>
            <w:vAlign w:val="center"/>
            <w:hideMark/>
          </w:tcPr>
          <w:p w14:paraId="3D0BA9C0"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739" w:type="dxa"/>
            <w:shd w:val="clear" w:color="auto" w:fill="auto"/>
            <w:vAlign w:val="center"/>
            <w:hideMark/>
          </w:tcPr>
          <w:p w14:paraId="037BEF3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3460" w:type="dxa"/>
            <w:shd w:val="clear" w:color="auto" w:fill="auto"/>
            <w:vAlign w:val="center"/>
            <w:hideMark/>
          </w:tcPr>
          <w:p w14:paraId="4495AB63"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判断基准</w:t>
            </w:r>
          </w:p>
        </w:tc>
        <w:tc>
          <w:tcPr>
            <w:tcW w:w="4280" w:type="dxa"/>
            <w:shd w:val="clear" w:color="auto" w:fill="auto"/>
            <w:vAlign w:val="center"/>
            <w:hideMark/>
          </w:tcPr>
          <w:p w14:paraId="3CDCBF98"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处罚基准</w:t>
            </w:r>
          </w:p>
        </w:tc>
      </w:tr>
      <w:tr w:rsidR="00E1027D" w:rsidRPr="00E1027D" w14:paraId="086D5ABA" w14:textId="77777777" w:rsidTr="001F5A9B">
        <w:trPr>
          <w:trHeight w:val="2778"/>
        </w:trPr>
        <w:tc>
          <w:tcPr>
            <w:tcW w:w="460" w:type="dxa"/>
            <w:vMerge w:val="restart"/>
            <w:shd w:val="clear" w:color="auto" w:fill="auto"/>
            <w:vAlign w:val="center"/>
            <w:hideMark/>
          </w:tcPr>
          <w:p w14:paraId="03BD0AD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60</w:t>
            </w:r>
          </w:p>
        </w:tc>
        <w:tc>
          <w:tcPr>
            <w:tcW w:w="1520" w:type="dxa"/>
            <w:vMerge w:val="restart"/>
            <w:shd w:val="clear" w:color="auto" w:fill="auto"/>
            <w:vAlign w:val="center"/>
            <w:hideMark/>
          </w:tcPr>
          <w:p w14:paraId="06549C9E"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7708FEB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第七十六条：电子商务经营者违反本法规定，有下列行为之一的，由市场监督管理部门责令限期改正，可以处一万元以下的罚款，对其中的电子商务平台经营者，依照本法第八十一条第一款的规定处罚：</w:t>
            </w:r>
            <w:r w:rsidRPr="00E1027D">
              <w:rPr>
                <w:rFonts w:asciiTheme="minorEastAsia" w:hAnsiTheme="minorEastAsia" w:cs="宋体" w:hint="eastAsia"/>
                <w:kern w:val="0"/>
                <w:sz w:val="24"/>
                <w:szCs w:val="24"/>
              </w:rPr>
              <w:br/>
              <w:t>（一）未在首页显著位置公示营业执照信息、行政许可信息、属于不需要办理市场主体登记情形等信息，或者上述信息的链接标识的；</w:t>
            </w:r>
            <w:r w:rsidRPr="00E1027D">
              <w:rPr>
                <w:rFonts w:asciiTheme="minorEastAsia" w:hAnsiTheme="minorEastAsia" w:cs="宋体" w:hint="eastAsia"/>
                <w:kern w:val="0"/>
                <w:sz w:val="24"/>
                <w:szCs w:val="24"/>
              </w:rPr>
              <w:br/>
              <w:t>（二）未在首页显著位置持续公示终止电子商务的有关信息的；</w:t>
            </w:r>
            <w:r w:rsidRPr="00E1027D">
              <w:rPr>
                <w:rFonts w:asciiTheme="minorEastAsia" w:hAnsiTheme="minorEastAsia" w:cs="宋体" w:hint="eastAsia"/>
                <w:kern w:val="0"/>
                <w:sz w:val="24"/>
                <w:szCs w:val="24"/>
              </w:rPr>
              <w:br/>
              <w:t>（三）未明示用户信息查询、更正、删除以及用户注销的方式、程序，或者对用户信息查询、更正、删除以及用户注销设置不合理条件的。</w:t>
            </w:r>
            <w:r w:rsidRPr="00E1027D">
              <w:rPr>
                <w:rFonts w:asciiTheme="minorEastAsia" w:hAnsiTheme="minorEastAsia" w:cs="宋体" w:hint="eastAsia"/>
                <w:kern w:val="0"/>
                <w:sz w:val="24"/>
                <w:szCs w:val="24"/>
              </w:rPr>
              <w:br/>
              <w:t>电子商务平台经营者对违反前款规定的平台内经营者未采取必要措施的，由市场监督管理部门责令限期改正，可以处二万元以上十万元以下的罚款。</w:t>
            </w:r>
          </w:p>
        </w:tc>
        <w:tc>
          <w:tcPr>
            <w:tcW w:w="739" w:type="dxa"/>
            <w:shd w:val="clear" w:color="auto" w:fill="auto"/>
            <w:vAlign w:val="center"/>
            <w:hideMark/>
          </w:tcPr>
          <w:p w14:paraId="2F20777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0B94DB7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时间持续一个月以下的。</w:t>
            </w:r>
          </w:p>
        </w:tc>
        <w:tc>
          <w:tcPr>
            <w:tcW w:w="4280" w:type="dxa"/>
            <w:shd w:val="clear" w:color="auto" w:fill="auto"/>
            <w:vAlign w:val="center"/>
            <w:hideMark/>
          </w:tcPr>
          <w:p w14:paraId="68B5258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对电子商务经营者，可以处三千元以下的罚款；电子商务平台经营者对违反前款规定的平台内经营者未采取必要措施的，可以处二万元以上四万元以下的罚款。</w:t>
            </w:r>
          </w:p>
        </w:tc>
      </w:tr>
      <w:tr w:rsidR="00E1027D" w:rsidRPr="00E1027D" w14:paraId="16F7D33D" w14:textId="77777777" w:rsidTr="001F5A9B">
        <w:trPr>
          <w:trHeight w:val="2778"/>
        </w:trPr>
        <w:tc>
          <w:tcPr>
            <w:tcW w:w="460" w:type="dxa"/>
            <w:vMerge/>
            <w:vAlign w:val="center"/>
            <w:hideMark/>
          </w:tcPr>
          <w:p w14:paraId="663E4B4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EDA444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67AF43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05F7F5A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14985520"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（1）违法行为持续一个月以上六个月以下的。</w:t>
            </w:r>
            <w:r w:rsidRPr="00E1027D">
              <w:rPr>
                <w:rFonts w:asciiTheme="minorEastAsia" w:hAnsiTheme="minorEastAsia" w:cs="宋体" w:hint="eastAsia"/>
                <w:kern w:val="0"/>
                <w:sz w:val="24"/>
                <w:szCs w:val="24"/>
              </w:rPr>
              <w:br/>
              <w:t>（2）曾因同类违法行为受到一次行政处罚的。</w:t>
            </w:r>
          </w:p>
        </w:tc>
        <w:tc>
          <w:tcPr>
            <w:tcW w:w="4280" w:type="dxa"/>
            <w:shd w:val="clear" w:color="auto" w:fill="auto"/>
            <w:vAlign w:val="center"/>
            <w:hideMark/>
          </w:tcPr>
          <w:p w14:paraId="3306625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对电子商务经营者，可以处三千元以上七千元以下的罚款；电子商务平台经营者对违反前款规定的平台内经营者未采取必要措施的，可以处四万元以上七万元以下的罚款。</w:t>
            </w:r>
          </w:p>
        </w:tc>
      </w:tr>
      <w:tr w:rsidR="00E1027D" w:rsidRPr="00E1027D" w14:paraId="501012B6" w14:textId="77777777" w:rsidTr="001F5A9B">
        <w:trPr>
          <w:trHeight w:val="2778"/>
        </w:trPr>
        <w:tc>
          <w:tcPr>
            <w:tcW w:w="460" w:type="dxa"/>
            <w:vMerge/>
            <w:vAlign w:val="center"/>
            <w:hideMark/>
          </w:tcPr>
          <w:p w14:paraId="3C6F9C0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0C0D23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04C76F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07DDC4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67780F6B"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（1）违法行为持续六个月以上的；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（3）拒不改正的。</w:t>
            </w:r>
          </w:p>
        </w:tc>
        <w:tc>
          <w:tcPr>
            <w:tcW w:w="4280" w:type="dxa"/>
            <w:shd w:val="clear" w:color="auto" w:fill="auto"/>
            <w:vAlign w:val="center"/>
            <w:hideMark/>
          </w:tcPr>
          <w:p w14:paraId="03F4593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对电子商务经营者，可以处七千元以上一万元以下的罚款；电子商务平台经营者对违反前款规定的平台内经营者未采取必要措施的，可以处七万元以上十万元以下的罚款。</w:t>
            </w:r>
          </w:p>
        </w:tc>
      </w:tr>
      <w:tr w:rsidR="00E1027D" w:rsidRPr="00E1027D" w14:paraId="65CCE4AE" w14:textId="77777777" w:rsidTr="001F5A9B">
        <w:trPr>
          <w:trHeight w:val="850"/>
        </w:trPr>
        <w:tc>
          <w:tcPr>
            <w:tcW w:w="460" w:type="dxa"/>
            <w:vMerge w:val="restart"/>
            <w:shd w:val="clear" w:color="auto" w:fill="auto"/>
            <w:vAlign w:val="center"/>
            <w:hideMark/>
          </w:tcPr>
          <w:p w14:paraId="13AAA7A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61</w:t>
            </w:r>
          </w:p>
        </w:tc>
        <w:tc>
          <w:tcPr>
            <w:tcW w:w="1520" w:type="dxa"/>
            <w:vMerge w:val="restart"/>
            <w:shd w:val="clear" w:color="auto" w:fill="auto"/>
            <w:vAlign w:val="center"/>
            <w:hideMark/>
          </w:tcPr>
          <w:p w14:paraId="14EDD1B0"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02920CA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七条：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tc>
        <w:tc>
          <w:tcPr>
            <w:tcW w:w="739" w:type="dxa"/>
            <w:shd w:val="clear" w:color="auto" w:fill="auto"/>
            <w:vAlign w:val="center"/>
            <w:hideMark/>
          </w:tcPr>
          <w:p w14:paraId="37FB3F1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3CB08E4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时间持续一个月以下的；</w:t>
            </w:r>
          </w:p>
        </w:tc>
        <w:tc>
          <w:tcPr>
            <w:tcW w:w="4280" w:type="dxa"/>
            <w:shd w:val="clear" w:color="auto" w:fill="auto"/>
            <w:vAlign w:val="center"/>
            <w:hideMark/>
          </w:tcPr>
          <w:p w14:paraId="5C4F35B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没收违法所得，可以并处五万元以上十万元以下的罚款。</w:t>
            </w:r>
          </w:p>
        </w:tc>
      </w:tr>
      <w:tr w:rsidR="00E1027D" w:rsidRPr="00E1027D" w14:paraId="2D07528F" w14:textId="77777777" w:rsidTr="001F5A9B">
        <w:trPr>
          <w:trHeight w:val="850"/>
        </w:trPr>
        <w:tc>
          <w:tcPr>
            <w:tcW w:w="460" w:type="dxa"/>
            <w:vMerge/>
            <w:vAlign w:val="center"/>
            <w:hideMark/>
          </w:tcPr>
          <w:p w14:paraId="006DC55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E37BA0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AE84CD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0CD90FE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7E44557D"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（1）违法时间持续一个月以上六个月以下的；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1E909DE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没收违法所得，可以并处十万元以上二十万元以下的罚款。</w:t>
            </w:r>
          </w:p>
        </w:tc>
      </w:tr>
      <w:tr w:rsidR="00E1027D" w:rsidRPr="00E1027D" w14:paraId="7BA7F415" w14:textId="77777777" w:rsidTr="001F5A9B">
        <w:trPr>
          <w:trHeight w:val="850"/>
        </w:trPr>
        <w:tc>
          <w:tcPr>
            <w:tcW w:w="460" w:type="dxa"/>
            <w:vMerge/>
            <w:vAlign w:val="center"/>
            <w:hideMark/>
          </w:tcPr>
          <w:p w14:paraId="0CF6FA0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9E30D0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678872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8E5144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7476AA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9D2EBA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9C09152" w14:textId="77777777" w:rsidTr="001F5A9B">
        <w:trPr>
          <w:trHeight w:val="850"/>
        </w:trPr>
        <w:tc>
          <w:tcPr>
            <w:tcW w:w="460" w:type="dxa"/>
            <w:vMerge/>
            <w:vAlign w:val="center"/>
            <w:hideMark/>
          </w:tcPr>
          <w:p w14:paraId="754BB83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4E7407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6A011E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5DAD50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572C5EA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5C378A4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26388A7" w14:textId="77777777" w:rsidTr="001F5A9B">
        <w:trPr>
          <w:trHeight w:val="850"/>
        </w:trPr>
        <w:tc>
          <w:tcPr>
            <w:tcW w:w="460" w:type="dxa"/>
            <w:vMerge/>
            <w:vAlign w:val="center"/>
            <w:hideMark/>
          </w:tcPr>
          <w:p w14:paraId="4B93D43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1417BF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83D130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A10207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07BAD652"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（1）违法时间持续六个月以上的；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shd w:val="clear" w:color="auto" w:fill="auto"/>
            <w:vAlign w:val="center"/>
            <w:hideMark/>
          </w:tcPr>
          <w:p w14:paraId="25BCADC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没收违法所得，并处二十万元以上五十万元以下的罚款。</w:t>
            </w:r>
          </w:p>
        </w:tc>
      </w:tr>
      <w:tr w:rsidR="00E1027D" w:rsidRPr="00E1027D" w14:paraId="1D105695" w14:textId="77777777" w:rsidTr="001F5A9B">
        <w:trPr>
          <w:trHeight w:val="1020"/>
        </w:trPr>
        <w:tc>
          <w:tcPr>
            <w:tcW w:w="460" w:type="dxa"/>
            <w:vMerge w:val="restart"/>
            <w:shd w:val="clear" w:color="auto" w:fill="auto"/>
            <w:vAlign w:val="center"/>
            <w:hideMark/>
          </w:tcPr>
          <w:p w14:paraId="4F7E54F2" w14:textId="77777777" w:rsidR="00026B50" w:rsidRPr="00E1027D" w:rsidRDefault="00026B5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62</w:t>
            </w:r>
          </w:p>
        </w:tc>
        <w:tc>
          <w:tcPr>
            <w:tcW w:w="1520" w:type="dxa"/>
            <w:vMerge w:val="restart"/>
            <w:shd w:val="clear" w:color="auto" w:fill="auto"/>
            <w:vAlign w:val="center"/>
            <w:hideMark/>
          </w:tcPr>
          <w:p w14:paraId="3C8D9F6E" w14:textId="77777777" w:rsidR="00026B50" w:rsidRPr="00E1027D" w:rsidRDefault="00026B50"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202A1ECC" w14:textId="77777777" w:rsidR="00026B50" w:rsidRPr="00E1027D" w:rsidRDefault="00026B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八条：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tc>
        <w:tc>
          <w:tcPr>
            <w:tcW w:w="739" w:type="dxa"/>
            <w:shd w:val="clear" w:color="auto" w:fill="auto"/>
            <w:vAlign w:val="center"/>
            <w:hideMark/>
          </w:tcPr>
          <w:p w14:paraId="0AEC37CD" w14:textId="77777777" w:rsidR="00026B50" w:rsidRPr="00E1027D" w:rsidRDefault="00026B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23257616" w14:textId="77777777" w:rsidR="00026B50" w:rsidRPr="00E1027D" w:rsidRDefault="00026B50"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初次违法，且限期内改正的。</w:t>
            </w:r>
          </w:p>
        </w:tc>
        <w:tc>
          <w:tcPr>
            <w:tcW w:w="4280" w:type="dxa"/>
            <w:shd w:val="clear" w:color="auto" w:fill="auto"/>
            <w:vAlign w:val="center"/>
            <w:hideMark/>
          </w:tcPr>
          <w:p w14:paraId="6F2FEFD3" w14:textId="77777777" w:rsidR="00026B50" w:rsidRPr="00E1027D" w:rsidRDefault="00026B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可以处五万元以上十万元以下的罚款。</w:t>
            </w:r>
          </w:p>
        </w:tc>
      </w:tr>
      <w:tr w:rsidR="00E1027D" w:rsidRPr="00E1027D" w14:paraId="10B6F9AB" w14:textId="77777777" w:rsidTr="001F5A9B">
        <w:trPr>
          <w:trHeight w:val="1020"/>
        </w:trPr>
        <w:tc>
          <w:tcPr>
            <w:tcW w:w="460" w:type="dxa"/>
            <w:vMerge/>
            <w:shd w:val="clear" w:color="auto" w:fill="auto"/>
            <w:vAlign w:val="center"/>
            <w:hideMark/>
          </w:tcPr>
          <w:p w14:paraId="16D65F62" w14:textId="77777777" w:rsidR="00026B50" w:rsidRPr="00E1027D" w:rsidRDefault="00026B50"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hideMark/>
          </w:tcPr>
          <w:p w14:paraId="3915F07E" w14:textId="77777777" w:rsidR="00026B50" w:rsidRPr="00E1027D" w:rsidRDefault="00026B50" w:rsidP="00837F38">
            <w:pPr>
              <w:widowControl/>
              <w:spacing w:line="400" w:lineRule="exact"/>
              <w:jc w:val="left"/>
              <w:rPr>
                <w:rFonts w:asciiTheme="minorEastAsia" w:hAnsiTheme="minorEastAsia" w:cs="宋体"/>
                <w:b/>
                <w:bCs/>
                <w:kern w:val="0"/>
                <w:sz w:val="24"/>
                <w:szCs w:val="24"/>
              </w:rPr>
            </w:pPr>
          </w:p>
        </w:tc>
        <w:tc>
          <w:tcPr>
            <w:tcW w:w="4121" w:type="dxa"/>
            <w:vMerge/>
            <w:shd w:val="clear" w:color="auto" w:fill="auto"/>
            <w:vAlign w:val="center"/>
            <w:hideMark/>
          </w:tcPr>
          <w:p w14:paraId="19B7ECF7" w14:textId="77777777" w:rsidR="00026B50" w:rsidRPr="00E1027D" w:rsidRDefault="00026B50"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00A7561" w14:textId="77777777" w:rsidR="00026B50" w:rsidRPr="00E1027D" w:rsidRDefault="00026B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6C45E62C" w14:textId="77777777" w:rsidR="00026B50" w:rsidRPr="00E1027D" w:rsidRDefault="00026B50"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（1）限期内改正未完成的；</w:t>
            </w:r>
            <w:r w:rsidRPr="00E1027D">
              <w:rPr>
                <w:rFonts w:asciiTheme="minorEastAsia" w:hAnsiTheme="minorEastAsia" w:cs="宋体" w:hint="eastAsia"/>
                <w:kern w:val="0"/>
                <w:sz w:val="24"/>
                <w:szCs w:val="24"/>
              </w:rPr>
              <w:br/>
              <w:t>（2）曾因同类违法行为受到一次行政处罚的。</w:t>
            </w:r>
          </w:p>
        </w:tc>
        <w:tc>
          <w:tcPr>
            <w:tcW w:w="4280" w:type="dxa"/>
            <w:shd w:val="clear" w:color="auto" w:fill="auto"/>
            <w:vAlign w:val="center"/>
            <w:hideMark/>
          </w:tcPr>
          <w:p w14:paraId="509C2151" w14:textId="77777777" w:rsidR="00026B50" w:rsidRPr="00E1027D" w:rsidRDefault="00026B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可以处十万元以上二十万元以下的罚款。</w:t>
            </w:r>
          </w:p>
        </w:tc>
      </w:tr>
      <w:tr w:rsidR="00E1027D" w:rsidRPr="00E1027D" w14:paraId="4BF9935C" w14:textId="77777777" w:rsidTr="001F5A9B">
        <w:trPr>
          <w:trHeight w:val="595"/>
        </w:trPr>
        <w:tc>
          <w:tcPr>
            <w:tcW w:w="460" w:type="dxa"/>
            <w:shd w:val="clear" w:color="auto" w:fill="auto"/>
            <w:vAlign w:val="center"/>
            <w:hideMark/>
          </w:tcPr>
          <w:p w14:paraId="5694D569" w14:textId="77777777" w:rsidR="00BA0DD9" w:rsidRPr="00E1027D" w:rsidRDefault="00BA0DD9"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62</w:t>
            </w:r>
          </w:p>
        </w:tc>
        <w:tc>
          <w:tcPr>
            <w:tcW w:w="1520" w:type="dxa"/>
            <w:shd w:val="clear" w:color="auto" w:fill="auto"/>
            <w:vAlign w:val="center"/>
            <w:hideMark/>
          </w:tcPr>
          <w:p w14:paraId="26CBF124" w14:textId="77777777" w:rsidR="00BA0DD9" w:rsidRPr="00E1027D" w:rsidRDefault="00BA0DD9" w:rsidP="00BA0DD9">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shd w:val="clear" w:color="auto" w:fill="auto"/>
            <w:vAlign w:val="center"/>
            <w:hideMark/>
          </w:tcPr>
          <w:p w14:paraId="78EEBD4E" w14:textId="77777777" w:rsidR="00BA0DD9" w:rsidRPr="00E1027D" w:rsidRDefault="00BA0DD9" w:rsidP="00BA0DD9">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八条：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tc>
        <w:tc>
          <w:tcPr>
            <w:tcW w:w="739" w:type="dxa"/>
            <w:shd w:val="clear" w:color="auto" w:fill="auto"/>
            <w:vAlign w:val="center"/>
            <w:hideMark/>
          </w:tcPr>
          <w:p w14:paraId="79E14142" w14:textId="77777777" w:rsidR="00BA0DD9" w:rsidRPr="00E1027D" w:rsidRDefault="00BA0DD9" w:rsidP="00BA0DD9">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51917EC8" w14:textId="77777777" w:rsidR="00BA0DD9" w:rsidRPr="00E1027D" w:rsidRDefault="00BA0DD9" w:rsidP="00BA0DD9">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（1）拒不改正的；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shd w:val="clear" w:color="auto" w:fill="auto"/>
            <w:vAlign w:val="center"/>
            <w:hideMark/>
          </w:tcPr>
          <w:p w14:paraId="55B99798" w14:textId="77777777" w:rsidR="00BA0DD9" w:rsidRPr="00E1027D" w:rsidRDefault="00BA0DD9" w:rsidP="00BA0DD9">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处二十万元以上五十万元以下的罚款。</w:t>
            </w:r>
          </w:p>
        </w:tc>
      </w:tr>
      <w:tr w:rsidR="00E1027D" w:rsidRPr="00E1027D" w14:paraId="34875F00" w14:textId="77777777" w:rsidTr="001F5A9B">
        <w:trPr>
          <w:trHeight w:val="865"/>
        </w:trPr>
        <w:tc>
          <w:tcPr>
            <w:tcW w:w="460" w:type="dxa"/>
            <w:vMerge w:val="restart"/>
            <w:shd w:val="clear" w:color="auto" w:fill="auto"/>
            <w:vAlign w:val="center"/>
            <w:hideMark/>
          </w:tcPr>
          <w:p w14:paraId="409714E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63</w:t>
            </w:r>
          </w:p>
        </w:tc>
        <w:tc>
          <w:tcPr>
            <w:tcW w:w="1520" w:type="dxa"/>
            <w:vMerge w:val="restart"/>
            <w:shd w:val="clear" w:color="auto" w:fill="auto"/>
            <w:vAlign w:val="center"/>
            <w:hideMark/>
          </w:tcPr>
          <w:p w14:paraId="7F09ABA5"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310ACEF4" w14:textId="77777777" w:rsidR="00E3699D" w:rsidRPr="00E1027D" w:rsidRDefault="00E3699D" w:rsidP="00BA0DD9">
            <w:pPr>
              <w:widowControl/>
              <w:spacing w:line="34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第八十条：电子商务平台经营者有下列行为之一的，由有关主管部门责令限期改正；逾期不改正的，处二万元以上十万元以下的罚款；情节严重的，责令停业整顿，并处十万元以上五十万元以下的罚款：</w:t>
            </w:r>
            <w:r w:rsidRPr="00E1027D">
              <w:rPr>
                <w:rFonts w:asciiTheme="minorEastAsia" w:hAnsiTheme="minorEastAsia" w:cs="宋体" w:hint="eastAsia"/>
                <w:kern w:val="0"/>
                <w:sz w:val="24"/>
                <w:szCs w:val="24"/>
              </w:rPr>
              <w:br/>
              <w:t>（一）不履行本法第二十七条规定的核验、登记义务的；</w:t>
            </w:r>
            <w:r w:rsidRPr="00E1027D">
              <w:rPr>
                <w:rFonts w:asciiTheme="minorEastAsia" w:hAnsiTheme="minorEastAsia" w:cs="宋体" w:hint="eastAsia"/>
                <w:kern w:val="0"/>
                <w:sz w:val="24"/>
                <w:szCs w:val="24"/>
              </w:rPr>
              <w:br/>
              <w:t>（二）不按照本法第二十八条规定向市场监督管理部门、税务部门报送有关信息的；</w:t>
            </w:r>
            <w:r w:rsidRPr="00E1027D">
              <w:rPr>
                <w:rFonts w:asciiTheme="minorEastAsia" w:hAnsiTheme="minorEastAsia" w:cs="宋体" w:hint="eastAsia"/>
                <w:kern w:val="0"/>
                <w:sz w:val="24"/>
                <w:szCs w:val="24"/>
              </w:rPr>
              <w:br/>
              <w:t>（三）不按照本法第二十九条规定对违法情形采取必要的处置措施，或者未向有关主管部门报告的；</w:t>
            </w:r>
            <w:r w:rsidRPr="00E1027D">
              <w:rPr>
                <w:rFonts w:asciiTheme="minorEastAsia" w:hAnsiTheme="minorEastAsia" w:cs="宋体" w:hint="eastAsia"/>
                <w:kern w:val="0"/>
                <w:sz w:val="24"/>
                <w:szCs w:val="24"/>
              </w:rPr>
              <w:br/>
              <w:t>（四）不履行本法第三十一条规定的商品和服务信息、交易信息保存义务的。</w:t>
            </w:r>
            <w:r w:rsidRPr="00E1027D">
              <w:rPr>
                <w:rFonts w:asciiTheme="minorEastAsia" w:hAnsiTheme="minorEastAsia" w:cs="宋体" w:hint="eastAsia"/>
                <w:kern w:val="0"/>
                <w:sz w:val="24"/>
                <w:szCs w:val="24"/>
              </w:rPr>
              <w:br/>
              <w:t>法律、行政法规对前款规定的违法行为的处罚另有规定的，依照其规定。</w:t>
            </w:r>
          </w:p>
        </w:tc>
        <w:tc>
          <w:tcPr>
            <w:tcW w:w="739" w:type="dxa"/>
            <w:shd w:val="clear" w:color="auto" w:fill="auto"/>
            <w:vAlign w:val="center"/>
            <w:hideMark/>
          </w:tcPr>
          <w:p w14:paraId="06B243C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7FDEFAA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初次违法，且危害后果较轻的。</w:t>
            </w:r>
          </w:p>
        </w:tc>
        <w:tc>
          <w:tcPr>
            <w:tcW w:w="4280" w:type="dxa"/>
            <w:shd w:val="clear" w:color="auto" w:fill="auto"/>
            <w:vAlign w:val="center"/>
            <w:hideMark/>
          </w:tcPr>
          <w:p w14:paraId="28432FA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处二万元以上五万元以下的罚款。</w:t>
            </w:r>
          </w:p>
        </w:tc>
      </w:tr>
      <w:tr w:rsidR="00E1027D" w:rsidRPr="00E1027D" w14:paraId="0CDF777C" w14:textId="77777777" w:rsidTr="001F5A9B">
        <w:trPr>
          <w:trHeight w:val="866"/>
        </w:trPr>
        <w:tc>
          <w:tcPr>
            <w:tcW w:w="460" w:type="dxa"/>
            <w:vMerge/>
            <w:vAlign w:val="center"/>
            <w:hideMark/>
          </w:tcPr>
          <w:p w14:paraId="4854543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62FE4A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6639B4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4647FC7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52ADDBCA"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（1）限期内改正未完成的；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72D5BDC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处五万元以上十万元以下的罚款。</w:t>
            </w:r>
          </w:p>
        </w:tc>
      </w:tr>
      <w:tr w:rsidR="00E1027D" w:rsidRPr="00E1027D" w14:paraId="3C70A378" w14:textId="77777777" w:rsidTr="001F5A9B">
        <w:trPr>
          <w:trHeight w:val="866"/>
        </w:trPr>
        <w:tc>
          <w:tcPr>
            <w:tcW w:w="460" w:type="dxa"/>
            <w:vMerge/>
            <w:vAlign w:val="center"/>
            <w:hideMark/>
          </w:tcPr>
          <w:p w14:paraId="73F7760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77814A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4BC4AE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692D88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5A89DE5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6231F3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A6D87CC" w14:textId="77777777" w:rsidTr="001F5A9B">
        <w:trPr>
          <w:trHeight w:val="865"/>
        </w:trPr>
        <w:tc>
          <w:tcPr>
            <w:tcW w:w="460" w:type="dxa"/>
            <w:vMerge/>
            <w:vAlign w:val="center"/>
            <w:hideMark/>
          </w:tcPr>
          <w:p w14:paraId="483C186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481BB4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FFB718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C3F523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1441B95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3870CCC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6040F77E" w14:textId="77777777" w:rsidTr="001F5A9B">
        <w:trPr>
          <w:trHeight w:val="866"/>
        </w:trPr>
        <w:tc>
          <w:tcPr>
            <w:tcW w:w="460" w:type="dxa"/>
            <w:vMerge/>
            <w:vAlign w:val="center"/>
            <w:hideMark/>
          </w:tcPr>
          <w:p w14:paraId="36FF873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3F2DDE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7371AF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3811625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0DF6BF2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（1）拒不改正的；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vMerge w:val="restart"/>
            <w:shd w:val="clear" w:color="auto" w:fill="auto"/>
            <w:vAlign w:val="center"/>
            <w:hideMark/>
          </w:tcPr>
          <w:p w14:paraId="4E103EA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责令停业整顿，并处十万元以上五十万元以下的罚款。</w:t>
            </w:r>
          </w:p>
        </w:tc>
      </w:tr>
      <w:tr w:rsidR="00E1027D" w:rsidRPr="00E1027D" w14:paraId="10A8D239" w14:textId="77777777" w:rsidTr="001F5A9B">
        <w:trPr>
          <w:trHeight w:val="866"/>
        </w:trPr>
        <w:tc>
          <w:tcPr>
            <w:tcW w:w="460" w:type="dxa"/>
            <w:vMerge/>
            <w:vAlign w:val="center"/>
            <w:hideMark/>
          </w:tcPr>
          <w:p w14:paraId="376380A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F4B656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A7D047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9222FE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2F94EB3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F0F7FD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34564341" w14:textId="77777777" w:rsidTr="001F5A9B">
        <w:trPr>
          <w:trHeight w:val="866"/>
        </w:trPr>
        <w:tc>
          <w:tcPr>
            <w:tcW w:w="460" w:type="dxa"/>
            <w:vMerge/>
            <w:vAlign w:val="center"/>
            <w:hideMark/>
          </w:tcPr>
          <w:p w14:paraId="37958A4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EE6C11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58BC1B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0D93624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6A2DD45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B3827A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3713AC0" w14:textId="77777777" w:rsidTr="001F5A9B">
        <w:trPr>
          <w:trHeight w:val="1077"/>
        </w:trPr>
        <w:tc>
          <w:tcPr>
            <w:tcW w:w="460" w:type="dxa"/>
            <w:vMerge w:val="restart"/>
            <w:shd w:val="clear" w:color="auto" w:fill="auto"/>
            <w:vAlign w:val="center"/>
            <w:hideMark/>
          </w:tcPr>
          <w:p w14:paraId="6C5EEBC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64</w:t>
            </w:r>
          </w:p>
        </w:tc>
        <w:tc>
          <w:tcPr>
            <w:tcW w:w="1520" w:type="dxa"/>
            <w:vMerge w:val="restart"/>
            <w:shd w:val="clear" w:color="auto" w:fill="auto"/>
            <w:vAlign w:val="center"/>
            <w:hideMark/>
          </w:tcPr>
          <w:p w14:paraId="10872E79"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2D0E860A"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第八十一条　电子商务平台经营者违反本法规定，有下列行为之一的，由市场监督管理部门责令限期改正，可以处二万元以上十万元以下的罚款；情节严重的，处十万元以上五十万元以下的罚款：</w:t>
            </w:r>
            <w:r w:rsidRPr="00E1027D">
              <w:rPr>
                <w:rFonts w:asciiTheme="minorEastAsia" w:hAnsiTheme="minorEastAsia" w:cs="宋体" w:hint="eastAsia"/>
                <w:kern w:val="0"/>
                <w:sz w:val="24"/>
                <w:szCs w:val="24"/>
              </w:rPr>
              <w:br/>
              <w:t>（一）未在首页显著位置持续公示平台服务协议、交易规则信息或者上述信息的链接标识的；</w:t>
            </w:r>
            <w:r w:rsidRPr="00E1027D">
              <w:rPr>
                <w:rFonts w:asciiTheme="minorEastAsia" w:hAnsiTheme="minorEastAsia" w:cs="宋体" w:hint="eastAsia"/>
                <w:kern w:val="0"/>
                <w:sz w:val="24"/>
                <w:szCs w:val="24"/>
              </w:rPr>
              <w:br/>
              <w:t>（二）修改交易规则未在首页显著位置公开征求意见，未按照规定的时间提前公示修改内容，或者阻止平台内经营者退出的；</w:t>
            </w:r>
            <w:r w:rsidRPr="00E1027D">
              <w:rPr>
                <w:rFonts w:asciiTheme="minorEastAsia" w:hAnsiTheme="minorEastAsia" w:cs="宋体" w:hint="eastAsia"/>
                <w:kern w:val="0"/>
                <w:sz w:val="24"/>
                <w:szCs w:val="24"/>
              </w:rPr>
              <w:br/>
              <w:t>（三）未以显著方式区分标记自营业务和平台内经营者开展的业务的；</w:t>
            </w:r>
            <w:r w:rsidRPr="00E1027D">
              <w:rPr>
                <w:rFonts w:asciiTheme="minorEastAsia" w:hAnsiTheme="minorEastAsia" w:cs="宋体" w:hint="eastAsia"/>
                <w:kern w:val="0"/>
                <w:sz w:val="24"/>
                <w:szCs w:val="24"/>
              </w:rPr>
              <w:br/>
              <w:t>（四）未为消费者提供对平台内销售的商品或者提供的服务进行评价的途径，或者擅自删除消费者的评价的。</w:t>
            </w:r>
          </w:p>
        </w:tc>
        <w:tc>
          <w:tcPr>
            <w:tcW w:w="739" w:type="dxa"/>
            <w:vMerge w:val="restart"/>
            <w:shd w:val="clear" w:color="auto" w:fill="auto"/>
            <w:vAlign w:val="center"/>
            <w:hideMark/>
          </w:tcPr>
          <w:p w14:paraId="2138FC4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vMerge w:val="restart"/>
            <w:shd w:val="clear" w:color="auto" w:fill="auto"/>
            <w:vAlign w:val="center"/>
            <w:hideMark/>
          </w:tcPr>
          <w:p w14:paraId="223431E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时间持续一个月以下的。</w:t>
            </w:r>
          </w:p>
        </w:tc>
        <w:tc>
          <w:tcPr>
            <w:tcW w:w="4280" w:type="dxa"/>
            <w:vMerge w:val="restart"/>
            <w:shd w:val="clear" w:color="auto" w:fill="auto"/>
            <w:vAlign w:val="center"/>
            <w:hideMark/>
          </w:tcPr>
          <w:p w14:paraId="476B1E2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可以处二万元以上五万元以下的罚款。</w:t>
            </w:r>
          </w:p>
        </w:tc>
      </w:tr>
      <w:tr w:rsidR="00E1027D" w:rsidRPr="00E1027D" w14:paraId="3C2A3820" w14:textId="77777777" w:rsidTr="001F5A9B">
        <w:trPr>
          <w:trHeight w:val="1077"/>
        </w:trPr>
        <w:tc>
          <w:tcPr>
            <w:tcW w:w="460" w:type="dxa"/>
            <w:vMerge/>
            <w:vAlign w:val="center"/>
            <w:hideMark/>
          </w:tcPr>
          <w:p w14:paraId="59E7BD8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A5DCB1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B45FBC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6D94F9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09CE702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4FB05E9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0FB44F79" w14:textId="77777777" w:rsidTr="001F5A9B">
        <w:trPr>
          <w:trHeight w:val="1077"/>
        </w:trPr>
        <w:tc>
          <w:tcPr>
            <w:tcW w:w="460" w:type="dxa"/>
            <w:vMerge/>
            <w:vAlign w:val="center"/>
            <w:hideMark/>
          </w:tcPr>
          <w:p w14:paraId="3AB7F8F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ED717A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CB398D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0FC5AC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1C32A3B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5DBF51D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458B7276" w14:textId="77777777" w:rsidTr="001F5A9B">
        <w:trPr>
          <w:trHeight w:val="1077"/>
        </w:trPr>
        <w:tc>
          <w:tcPr>
            <w:tcW w:w="460" w:type="dxa"/>
            <w:vMerge/>
            <w:vAlign w:val="center"/>
            <w:hideMark/>
          </w:tcPr>
          <w:p w14:paraId="135993A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E83089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3EDAAA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3FB79C4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01F26B8B"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（1）违法行为持续一个月以上六个月以下的。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4C14659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可以处五万元以上十万元以下的罚款。</w:t>
            </w:r>
          </w:p>
        </w:tc>
      </w:tr>
      <w:tr w:rsidR="00E1027D" w:rsidRPr="00E1027D" w14:paraId="42F34FF8" w14:textId="77777777" w:rsidTr="001F5A9B">
        <w:trPr>
          <w:trHeight w:val="1077"/>
        </w:trPr>
        <w:tc>
          <w:tcPr>
            <w:tcW w:w="460" w:type="dxa"/>
            <w:vMerge/>
            <w:vAlign w:val="center"/>
            <w:hideMark/>
          </w:tcPr>
          <w:p w14:paraId="11B2E05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6559B1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D2C66C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B6F9F7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64452A2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4C6E6A5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DC8EF25" w14:textId="77777777" w:rsidTr="001F5A9B">
        <w:trPr>
          <w:trHeight w:val="1077"/>
        </w:trPr>
        <w:tc>
          <w:tcPr>
            <w:tcW w:w="460" w:type="dxa"/>
            <w:vMerge/>
            <w:vAlign w:val="center"/>
            <w:hideMark/>
          </w:tcPr>
          <w:p w14:paraId="0B4FC34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E040B2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C2CE17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0D337B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20DA0B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FDAF3D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0A2E8D2" w14:textId="77777777" w:rsidTr="001F5A9B">
        <w:trPr>
          <w:trHeight w:val="1077"/>
        </w:trPr>
        <w:tc>
          <w:tcPr>
            <w:tcW w:w="460" w:type="dxa"/>
            <w:vMerge/>
            <w:vAlign w:val="center"/>
            <w:hideMark/>
          </w:tcPr>
          <w:p w14:paraId="008B443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9C3FF4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F24AA0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6C9B70C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2242A94F"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（1）违法行为持续六个月以上的；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（3）拒不改正的。</w:t>
            </w:r>
          </w:p>
        </w:tc>
        <w:tc>
          <w:tcPr>
            <w:tcW w:w="4280" w:type="dxa"/>
            <w:vMerge w:val="restart"/>
            <w:shd w:val="clear" w:color="auto" w:fill="auto"/>
            <w:vAlign w:val="center"/>
            <w:hideMark/>
          </w:tcPr>
          <w:p w14:paraId="726610E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处十万元以上五十万元以下的罚款。</w:t>
            </w:r>
          </w:p>
        </w:tc>
      </w:tr>
      <w:tr w:rsidR="00E1027D" w:rsidRPr="00E1027D" w14:paraId="4EE518BF" w14:textId="77777777" w:rsidTr="001F5A9B">
        <w:trPr>
          <w:trHeight w:val="579"/>
        </w:trPr>
        <w:tc>
          <w:tcPr>
            <w:tcW w:w="460" w:type="dxa"/>
            <w:vMerge/>
            <w:vAlign w:val="center"/>
            <w:hideMark/>
          </w:tcPr>
          <w:p w14:paraId="14CAB30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F420AB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3A2417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62B7099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22F6B92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E29A67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29A49CE8" w14:textId="77777777" w:rsidTr="001F5A9B">
        <w:trPr>
          <w:trHeight w:val="579"/>
        </w:trPr>
        <w:tc>
          <w:tcPr>
            <w:tcW w:w="460" w:type="dxa"/>
            <w:vMerge/>
            <w:vAlign w:val="center"/>
            <w:hideMark/>
          </w:tcPr>
          <w:p w14:paraId="45F343A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0776FE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10DC68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885939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277CC9D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9576AA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0AC07192" w14:textId="77777777" w:rsidTr="001F5A9B">
        <w:trPr>
          <w:trHeight w:val="579"/>
        </w:trPr>
        <w:tc>
          <w:tcPr>
            <w:tcW w:w="460" w:type="dxa"/>
            <w:vMerge/>
            <w:vAlign w:val="center"/>
            <w:hideMark/>
          </w:tcPr>
          <w:p w14:paraId="2B24485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9F75C0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192B4D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4430615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0F131A2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ADF11F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3C60EBC4" w14:textId="77777777" w:rsidTr="001F5A9B">
        <w:trPr>
          <w:trHeight w:val="1020"/>
        </w:trPr>
        <w:tc>
          <w:tcPr>
            <w:tcW w:w="460" w:type="dxa"/>
            <w:vMerge w:val="restart"/>
            <w:shd w:val="clear" w:color="auto" w:fill="auto"/>
            <w:vAlign w:val="center"/>
            <w:hideMark/>
          </w:tcPr>
          <w:p w14:paraId="13D19CD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65</w:t>
            </w:r>
          </w:p>
        </w:tc>
        <w:tc>
          <w:tcPr>
            <w:tcW w:w="1520" w:type="dxa"/>
            <w:vMerge w:val="restart"/>
            <w:shd w:val="clear" w:color="auto" w:fill="auto"/>
            <w:vAlign w:val="center"/>
            <w:hideMark/>
          </w:tcPr>
          <w:p w14:paraId="6B7BDEA4"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0A192C4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第八十二条　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tc>
        <w:tc>
          <w:tcPr>
            <w:tcW w:w="739" w:type="dxa"/>
            <w:vMerge w:val="restart"/>
            <w:shd w:val="clear" w:color="auto" w:fill="auto"/>
            <w:vAlign w:val="center"/>
            <w:hideMark/>
          </w:tcPr>
          <w:p w14:paraId="02C516B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vMerge w:val="restart"/>
            <w:shd w:val="clear" w:color="auto" w:fill="auto"/>
            <w:vAlign w:val="center"/>
            <w:hideMark/>
          </w:tcPr>
          <w:p w14:paraId="5E03FE74"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（1）初次违法，且限期内改正的。</w:t>
            </w:r>
            <w:r w:rsidRPr="00E1027D">
              <w:rPr>
                <w:rFonts w:asciiTheme="minorEastAsia" w:hAnsiTheme="minorEastAsia" w:cs="宋体" w:hint="eastAsia"/>
                <w:kern w:val="0"/>
                <w:sz w:val="24"/>
                <w:szCs w:val="24"/>
              </w:rPr>
              <w:br/>
              <w:t>（2）收取的不合理费用在五万元以下的。</w:t>
            </w:r>
          </w:p>
        </w:tc>
        <w:tc>
          <w:tcPr>
            <w:tcW w:w="4280" w:type="dxa"/>
            <w:vMerge w:val="restart"/>
            <w:shd w:val="clear" w:color="auto" w:fill="auto"/>
            <w:vAlign w:val="center"/>
            <w:hideMark/>
          </w:tcPr>
          <w:p w14:paraId="5A45A1E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可以处五万元以上二十五万元以下的罚款。</w:t>
            </w:r>
          </w:p>
        </w:tc>
      </w:tr>
      <w:tr w:rsidR="00E1027D" w:rsidRPr="00E1027D" w14:paraId="03B6C7CB" w14:textId="77777777" w:rsidTr="001F5A9B">
        <w:trPr>
          <w:trHeight w:val="1020"/>
        </w:trPr>
        <w:tc>
          <w:tcPr>
            <w:tcW w:w="460" w:type="dxa"/>
            <w:vMerge/>
            <w:vAlign w:val="center"/>
            <w:hideMark/>
          </w:tcPr>
          <w:p w14:paraId="6D4197A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864505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B69FB2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BD41AA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131011B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A84CCE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04281134" w14:textId="77777777" w:rsidTr="001F5A9B">
        <w:trPr>
          <w:trHeight w:val="1020"/>
        </w:trPr>
        <w:tc>
          <w:tcPr>
            <w:tcW w:w="460" w:type="dxa"/>
            <w:vMerge/>
            <w:vAlign w:val="center"/>
            <w:hideMark/>
          </w:tcPr>
          <w:p w14:paraId="161B577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1F83EB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B8A9FF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3027840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700A3F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E9FD12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31E4D3A2" w14:textId="77777777" w:rsidTr="001F5A9B">
        <w:trPr>
          <w:trHeight w:val="1020"/>
        </w:trPr>
        <w:tc>
          <w:tcPr>
            <w:tcW w:w="460" w:type="dxa"/>
            <w:vMerge/>
            <w:vAlign w:val="center"/>
            <w:hideMark/>
          </w:tcPr>
          <w:p w14:paraId="10289C6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10420B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666C58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7FB55BE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6B92D224"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（1）限期内改正未完成的；</w:t>
            </w:r>
            <w:r w:rsidRPr="00E1027D">
              <w:rPr>
                <w:rFonts w:asciiTheme="minorEastAsia" w:hAnsiTheme="minorEastAsia" w:cs="宋体" w:hint="eastAsia"/>
                <w:kern w:val="0"/>
                <w:sz w:val="24"/>
                <w:szCs w:val="24"/>
              </w:rPr>
              <w:br/>
              <w:t>（2）收取的不合理费用在五万元以上五十万元以下的；</w:t>
            </w:r>
            <w:r w:rsidRPr="00E1027D">
              <w:rPr>
                <w:rFonts w:asciiTheme="minorEastAsia" w:hAnsiTheme="minorEastAsia" w:cs="宋体" w:hint="eastAsia"/>
                <w:kern w:val="0"/>
                <w:sz w:val="24"/>
                <w:szCs w:val="24"/>
              </w:rPr>
              <w:br/>
              <w:t>（3）曾因同类违法行为受到一次行政处罚的；</w:t>
            </w:r>
          </w:p>
        </w:tc>
        <w:tc>
          <w:tcPr>
            <w:tcW w:w="4280" w:type="dxa"/>
            <w:vMerge w:val="restart"/>
            <w:shd w:val="clear" w:color="auto" w:fill="auto"/>
            <w:vAlign w:val="center"/>
            <w:hideMark/>
          </w:tcPr>
          <w:p w14:paraId="7A9499F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可以处二十五万元以上五十万元以下的罚款</w:t>
            </w:r>
          </w:p>
        </w:tc>
      </w:tr>
      <w:tr w:rsidR="00E1027D" w:rsidRPr="00E1027D" w14:paraId="1F003BA3" w14:textId="77777777" w:rsidTr="001F5A9B">
        <w:trPr>
          <w:trHeight w:val="1020"/>
        </w:trPr>
        <w:tc>
          <w:tcPr>
            <w:tcW w:w="460" w:type="dxa"/>
            <w:vMerge/>
            <w:vAlign w:val="center"/>
            <w:hideMark/>
          </w:tcPr>
          <w:p w14:paraId="3297BB6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1FD383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A612DC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D2608C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272CABB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7C36B8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1225E78C" w14:textId="77777777" w:rsidTr="001F5A9B">
        <w:trPr>
          <w:trHeight w:val="1020"/>
        </w:trPr>
        <w:tc>
          <w:tcPr>
            <w:tcW w:w="460" w:type="dxa"/>
            <w:vMerge/>
            <w:vAlign w:val="center"/>
            <w:hideMark/>
          </w:tcPr>
          <w:p w14:paraId="66FC94C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2E4C22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CFA2C6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44869FD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BAF214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89D35C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25C89435" w14:textId="77777777" w:rsidTr="001F5A9B">
        <w:trPr>
          <w:trHeight w:val="1020"/>
        </w:trPr>
        <w:tc>
          <w:tcPr>
            <w:tcW w:w="460" w:type="dxa"/>
            <w:vMerge/>
            <w:vAlign w:val="center"/>
            <w:hideMark/>
          </w:tcPr>
          <w:p w14:paraId="533092D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97D352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36D72E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38DE28A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3DC9E6CE"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（1）拒不改正的；</w:t>
            </w:r>
            <w:r w:rsidRPr="00E1027D">
              <w:rPr>
                <w:rFonts w:asciiTheme="minorEastAsia" w:hAnsiTheme="minorEastAsia" w:cs="宋体" w:hint="eastAsia"/>
                <w:kern w:val="0"/>
                <w:sz w:val="24"/>
                <w:szCs w:val="24"/>
              </w:rPr>
              <w:br/>
              <w:t>（2）收取的不合理费用五十万元以上的；</w:t>
            </w:r>
            <w:r w:rsidRPr="00E1027D">
              <w:rPr>
                <w:rFonts w:asciiTheme="minorEastAsia" w:hAnsiTheme="minorEastAsia" w:cs="宋体" w:hint="eastAsia"/>
                <w:kern w:val="0"/>
                <w:sz w:val="24"/>
                <w:szCs w:val="24"/>
              </w:rPr>
              <w:br/>
              <w:t>（3）曾因同类违法行为受到二次以上行政处罚的；</w:t>
            </w:r>
            <w:r w:rsidRPr="00E1027D">
              <w:rPr>
                <w:rFonts w:asciiTheme="minorEastAsia" w:hAnsiTheme="minorEastAsia" w:cs="宋体" w:hint="eastAsia"/>
                <w:kern w:val="0"/>
                <w:sz w:val="24"/>
                <w:szCs w:val="24"/>
              </w:rPr>
              <w:br/>
              <w:t>（4）造成重大社会影响等严重后果的。</w:t>
            </w:r>
          </w:p>
        </w:tc>
        <w:tc>
          <w:tcPr>
            <w:tcW w:w="4280" w:type="dxa"/>
            <w:vMerge w:val="restart"/>
            <w:shd w:val="clear" w:color="auto" w:fill="auto"/>
            <w:vAlign w:val="center"/>
            <w:hideMark/>
          </w:tcPr>
          <w:p w14:paraId="05A854C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处五十万元以上二百万元以下的罚款。</w:t>
            </w:r>
          </w:p>
        </w:tc>
      </w:tr>
      <w:tr w:rsidR="00E1027D" w:rsidRPr="00E1027D" w14:paraId="61DEF137" w14:textId="77777777" w:rsidTr="001F5A9B">
        <w:trPr>
          <w:trHeight w:val="579"/>
        </w:trPr>
        <w:tc>
          <w:tcPr>
            <w:tcW w:w="460" w:type="dxa"/>
            <w:vMerge/>
            <w:vAlign w:val="center"/>
            <w:hideMark/>
          </w:tcPr>
          <w:p w14:paraId="1AEA872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24FAB1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563C64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4FBB919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69CC9C2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9905A2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256E91D" w14:textId="77777777" w:rsidTr="001F5A9B">
        <w:trPr>
          <w:trHeight w:val="579"/>
        </w:trPr>
        <w:tc>
          <w:tcPr>
            <w:tcW w:w="460" w:type="dxa"/>
            <w:vMerge/>
            <w:vAlign w:val="center"/>
            <w:hideMark/>
          </w:tcPr>
          <w:p w14:paraId="40D8B88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52BDBF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EA1C90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6FA8E90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E009E3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38C17FF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417C1D5C" w14:textId="77777777" w:rsidTr="001F5A9B">
        <w:trPr>
          <w:trHeight w:val="579"/>
        </w:trPr>
        <w:tc>
          <w:tcPr>
            <w:tcW w:w="460" w:type="dxa"/>
            <w:vMerge/>
            <w:vAlign w:val="center"/>
            <w:hideMark/>
          </w:tcPr>
          <w:p w14:paraId="0B39FB3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A6651C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25D1ED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9759B4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0FD336A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34E49D8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1BE9A47C" w14:textId="77777777" w:rsidTr="001F5A9B">
        <w:trPr>
          <w:trHeight w:val="20"/>
        </w:trPr>
        <w:tc>
          <w:tcPr>
            <w:tcW w:w="460" w:type="dxa"/>
            <w:vMerge w:val="restart"/>
            <w:shd w:val="clear" w:color="auto" w:fill="auto"/>
            <w:vAlign w:val="center"/>
            <w:hideMark/>
          </w:tcPr>
          <w:p w14:paraId="517F19A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66</w:t>
            </w:r>
          </w:p>
        </w:tc>
        <w:tc>
          <w:tcPr>
            <w:tcW w:w="1520" w:type="dxa"/>
            <w:vMerge w:val="restart"/>
            <w:shd w:val="clear" w:color="auto" w:fill="auto"/>
            <w:vAlign w:val="center"/>
            <w:hideMark/>
          </w:tcPr>
          <w:p w14:paraId="1408F816"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37222F9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第八十三条　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tc>
        <w:tc>
          <w:tcPr>
            <w:tcW w:w="739" w:type="dxa"/>
            <w:shd w:val="clear" w:color="auto" w:fill="auto"/>
            <w:vAlign w:val="center"/>
            <w:hideMark/>
          </w:tcPr>
          <w:p w14:paraId="3588BEA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5A05C2E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初次违法，且限期内改正的。</w:t>
            </w:r>
          </w:p>
        </w:tc>
        <w:tc>
          <w:tcPr>
            <w:tcW w:w="4280" w:type="dxa"/>
            <w:shd w:val="clear" w:color="auto" w:fill="auto"/>
            <w:vAlign w:val="center"/>
            <w:hideMark/>
          </w:tcPr>
          <w:p w14:paraId="2A12523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可以处五万元以上二十五万元以下的罚款。</w:t>
            </w:r>
          </w:p>
        </w:tc>
      </w:tr>
      <w:tr w:rsidR="00E1027D" w:rsidRPr="00E1027D" w14:paraId="54703F39" w14:textId="77777777" w:rsidTr="001F5A9B">
        <w:trPr>
          <w:trHeight w:val="579"/>
        </w:trPr>
        <w:tc>
          <w:tcPr>
            <w:tcW w:w="460" w:type="dxa"/>
            <w:vMerge/>
            <w:vAlign w:val="center"/>
            <w:hideMark/>
          </w:tcPr>
          <w:p w14:paraId="6D57F6F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2AA84B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2B1A39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33DCB1A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3498A53E"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（1）限期内改正未完成的；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5F08173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可以处二十五万元以上五十万元以下的罚款。</w:t>
            </w:r>
          </w:p>
        </w:tc>
      </w:tr>
      <w:tr w:rsidR="00E1027D" w:rsidRPr="00E1027D" w14:paraId="1C31D41A" w14:textId="77777777" w:rsidTr="001F5A9B">
        <w:trPr>
          <w:trHeight w:val="579"/>
        </w:trPr>
        <w:tc>
          <w:tcPr>
            <w:tcW w:w="460" w:type="dxa"/>
            <w:vMerge/>
            <w:vAlign w:val="center"/>
            <w:hideMark/>
          </w:tcPr>
          <w:p w14:paraId="7136532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C21237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E5B32E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BBD70A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2D96DC1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F85D46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4836B11B" w14:textId="77777777" w:rsidTr="001F5A9B">
        <w:trPr>
          <w:trHeight w:val="579"/>
        </w:trPr>
        <w:tc>
          <w:tcPr>
            <w:tcW w:w="460" w:type="dxa"/>
            <w:vMerge/>
            <w:vAlign w:val="center"/>
            <w:hideMark/>
          </w:tcPr>
          <w:p w14:paraId="3EA29FC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FD8167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FE3B60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DCA93F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5F9C374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700E3F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220435C" w14:textId="77777777" w:rsidTr="001F5A9B">
        <w:trPr>
          <w:trHeight w:val="579"/>
        </w:trPr>
        <w:tc>
          <w:tcPr>
            <w:tcW w:w="460" w:type="dxa"/>
            <w:vMerge/>
            <w:vAlign w:val="center"/>
            <w:hideMark/>
          </w:tcPr>
          <w:p w14:paraId="753536F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58B947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6CBDCD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75E5149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70543D9F"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（1）拒不改正的；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vMerge w:val="restart"/>
            <w:shd w:val="clear" w:color="auto" w:fill="auto"/>
            <w:vAlign w:val="center"/>
            <w:hideMark/>
          </w:tcPr>
          <w:p w14:paraId="6ACCE95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责令停业整顿，并处五十万元以上二百万元以下的罚款。</w:t>
            </w:r>
          </w:p>
        </w:tc>
      </w:tr>
      <w:tr w:rsidR="00E1027D" w:rsidRPr="00E1027D" w14:paraId="405681D0" w14:textId="77777777" w:rsidTr="001F5A9B">
        <w:trPr>
          <w:trHeight w:val="579"/>
        </w:trPr>
        <w:tc>
          <w:tcPr>
            <w:tcW w:w="460" w:type="dxa"/>
            <w:vMerge/>
            <w:vAlign w:val="center"/>
            <w:hideMark/>
          </w:tcPr>
          <w:p w14:paraId="3AC5066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393591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6CC84C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F0E37C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F7DDE2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5AC12FE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4F6BED3A" w14:textId="77777777" w:rsidTr="001F5A9B">
        <w:trPr>
          <w:trHeight w:val="579"/>
        </w:trPr>
        <w:tc>
          <w:tcPr>
            <w:tcW w:w="460" w:type="dxa"/>
            <w:vMerge/>
            <w:vAlign w:val="center"/>
            <w:hideMark/>
          </w:tcPr>
          <w:p w14:paraId="51BECF7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0291BD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41CB46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3C41DC5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45ADBD6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3549130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05CCBAAB" w14:textId="77777777" w:rsidTr="001F5A9B">
        <w:trPr>
          <w:trHeight w:val="20"/>
        </w:trPr>
        <w:tc>
          <w:tcPr>
            <w:tcW w:w="460" w:type="dxa"/>
            <w:vMerge w:val="restart"/>
            <w:shd w:val="clear" w:color="auto" w:fill="auto"/>
            <w:vAlign w:val="center"/>
            <w:hideMark/>
          </w:tcPr>
          <w:p w14:paraId="7A78A34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67</w:t>
            </w:r>
          </w:p>
        </w:tc>
        <w:tc>
          <w:tcPr>
            <w:tcW w:w="1520" w:type="dxa"/>
            <w:vMerge w:val="restart"/>
            <w:shd w:val="clear" w:color="auto" w:fill="auto"/>
            <w:vAlign w:val="center"/>
            <w:hideMark/>
          </w:tcPr>
          <w:p w14:paraId="011DF45B"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《电子商务法》</w:t>
            </w:r>
          </w:p>
        </w:tc>
        <w:tc>
          <w:tcPr>
            <w:tcW w:w="4121" w:type="dxa"/>
            <w:vMerge w:val="restart"/>
            <w:shd w:val="clear" w:color="auto" w:fill="auto"/>
            <w:vAlign w:val="center"/>
            <w:hideMark/>
          </w:tcPr>
          <w:p w14:paraId="7533F4D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c>
          <w:tcPr>
            <w:tcW w:w="739" w:type="dxa"/>
            <w:shd w:val="clear" w:color="auto" w:fill="auto"/>
            <w:vAlign w:val="center"/>
            <w:hideMark/>
          </w:tcPr>
          <w:p w14:paraId="6544B54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17EB034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初次违法，且限期内改正的。</w:t>
            </w:r>
          </w:p>
        </w:tc>
        <w:tc>
          <w:tcPr>
            <w:tcW w:w="4280" w:type="dxa"/>
            <w:shd w:val="clear" w:color="auto" w:fill="auto"/>
            <w:vAlign w:val="center"/>
            <w:hideMark/>
          </w:tcPr>
          <w:p w14:paraId="2DEA04F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处五万元以上二十五万元以下的罚款。</w:t>
            </w:r>
          </w:p>
        </w:tc>
      </w:tr>
      <w:tr w:rsidR="00E1027D" w:rsidRPr="00E1027D" w14:paraId="43EACB17" w14:textId="77777777" w:rsidTr="001F5A9B">
        <w:trPr>
          <w:trHeight w:val="579"/>
        </w:trPr>
        <w:tc>
          <w:tcPr>
            <w:tcW w:w="460" w:type="dxa"/>
            <w:vMerge/>
            <w:vAlign w:val="center"/>
            <w:hideMark/>
          </w:tcPr>
          <w:p w14:paraId="1A21E42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13B52B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BE0EB1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7EA74BB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731153AB"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（1）限期内改正未完成的；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7AC3C85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处二十五万元以上五十万元以下的罚款。</w:t>
            </w:r>
          </w:p>
        </w:tc>
      </w:tr>
      <w:tr w:rsidR="00E1027D" w:rsidRPr="00E1027D" w14:paraId="4AB97626" w14:textId="77777777" w:rsidTr="001F5A9B">
        <w:trPr>
          <w:trHeight w:val="579"/>
        </w:trPr>
        <w:tc>
          <w:tcPr>
            <w:tcW w:w="460" w:type="dxa"/>
            <w:vMerge/>
            <w:vAlign w:val="center"/>
            <w:hideMark/>
          </w:tcPr>
          <w:p w14:paraId="217DFE7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997A4D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99AEFB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7EB412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7306BA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179F061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D8E27A8" w14:textId="77777777" w:rsidTr="001F5A9B">
        <w:trPr>
          <w:trHeight w:val="579"/>
        </w:trPr>
        <w:tc>
          <w:tcPr>
            <w:tcW w:w="460" w:type="dxa"/>
            <w:vMerge/>
            <w:vAlign w:val="center"/>
            <w:hideMark/>
          </w:tcPr>
          <w:p w14:paraId="47F668D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320120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060C3A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6B3DC19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B38B05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8D20EC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CD821E8" w14:textId="77777777" w:rsidTr="001F5A9B">
        <w:trPr>
          <w:trHeight w:val="579"/>
        </w:trPr>
        <w:tc>
          <w:tcPr>
            <w:tcW w:w="460" w:type="dxa"/>
            <w:vMerge/>
            <w:vAlign w:val="center"/>
            <w:hideMark/>
          </w:tcPr>
          <w:p w14:paraId="519454C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2858D7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891F8E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3305D55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01D618EA"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（1）拒不改正的；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vMerge w:val="restart"/>
            <w:shd w:val="clear" w:color="auto" w:fill="auto"/>
            <w:vAlign w:val="center"/>
            <w:hideMark/>
          </w:tcPr>
          <w:p w14:paraId="0D86863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处五十万元以上二百万元以下的罚款。</w:t>
            </w:r>
          </w:p>
        </w:tc>
      </w:tr>
      <w:tr w:rsidR="00E1027D" w:rsidRPr="00E1027D" w14:paraId="3D9F555C" w14:textId="77777777" w:rsidTr="001F5A9B">
        <w:trPr>
          <w:trHeight w:val="579"/>
        </w:trPr>
        <w:tc>
          <w:tcPr>
            <w:tcW w:w="460" w:type="dxa"/>
            <w:vMerge/>
            <w:vAlign w:val="center"/>
            <w:hideMark/>
          </w:tcPr>
          <w:p w14:paraId="0A99B30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575BCD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0D9EE1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38F3FA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98A6B1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E3C629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6437BEA5" w14:textId="77777777" w:rsidTr="001F5A9B">
        <w:trPr>
          <w:trHeight w:val="579"/>
        </w:trPr>
        <w:tc>
          <w:tcPr>
            <w:tcW w:w="460" w:type="dxa"/>
            <w:vMerge/>
            <w:vAlign w:val="center"/>
            <w:hideMark/>
          </w:tcPr>
          <w:p w14:paraId="249A72B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4302E4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76C121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67FDD97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108C620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49A72E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0B3A1C8" w14:textId="77777777" w:rsidTr="001F5A9B">
        <w:trPr>
          <w:trHeight w:val="579"/>
        </w:trPr>
        <w:tc>
          <w:tcPr>
            <w:tcW w:w="460" w:type="dxa"/>
            <w:vMerge/>
            <w:vAlign w:val="center"/>
            <w:hideMark/>
          </w:tcPr>
          <w:p w14:paraId="4999A3F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6344DB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F97340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6B4181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660CBD2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11C1BE7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6F4A3E8C" w14:textId="77777777" w:rsidTr="001F5A9B">
        <w:trPr>
          <w:trHeight w:val="737"/>
        </w:trPr>
        <w:tc>
          <w:tcPr>
            <w:tcW w:w="460" w:type="dxa"/>
            <w:vMerge w:val="restart"/>
            <w:shd w:val="clear" w:color="auto" w:fill="auto"/>
            <w:vAlign w:val="center"/>
            <w:hideMark/>
          </w:tcPr>
          <w:p w14:paraId="1652605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68</w:t>
            </w:r>
          </w:p>
        </w:tc>
        <w:tc>
          <w:tcPr>
            <w:tcW w:w="1520" w:type="dxa"/>
            <w:vMerge w:val="restart"/>
            <w:shd w:val="clear" w:color="auto" w:fill="auto"/>
            <w:vAlign w:val="center"/>
            <w:hideMark/>
          </w:tcPr>
          <w:p w14:paraId="71474FB5"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57C9CBF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73A37ED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6246582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3FB0737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予以警告，责令限期改正。</w:t>
            </w:r>
          </w:p>
        </w:tc>
      </w:tr>
      <w:tr w:rsidR="00E1027D" w:rsidRPr="00E1027D" w14:paraId="648225C4" w14:textId="77777777" w:rsidTr="001F5A9B">
        <w:trPr>
          <w:trHeight w:val="737"/>
        </w:trPr>
        <w:tc>
          <w:tcPr>
            <w:tcW w:w="460" w:type="dxa"/>
            <w:vMerge/>
            <w:vAlign w:val="center"/>
            <w:hideMark/>
          </w:tcPr>
          <w:p w14:paraId="0E4E620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0140A1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BD4539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2B96F6D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5989223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7CF1D4E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57F18B94" w14:textId="77777777" w:rsidTr="001F5A9B">
        <w:trPr>
          <w:trHeight w:val="737"/>
        </w:trPr>
        <w:tc>
          <w:tcPr>
            <w:tcW w:w="460" w:type="dxa"/>
            <w:vMerge/>
            <w:vAlign w:val="center"/>
            <w:hideMark/>
          </w:tcPr>
          <w:p w14:paraId="6FEFCDB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DB37C1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9AD129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0FB0061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6EE5D61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经责令限期改正，逾期超过5日以上10日以下拒不改正的。</w:t>
            </w:r>
          </w:p>
        </w:tc>
        <w:tc>
          <w:tcPr>
            <w:tcW w:w="4280" w:type="dxa"/>
            <w:shd w:val="clear" w:color="auto" w:fill="auto"/>
            <w:vAlign w:val="center"/>
            <w:hideMark/>
          </w:tcPr>
          <w:p w14:paraId="02537D1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452EB238" w14:textId="77777777" w:rsidTr="001F5A9B">
        <w:trPr>
          <w:trHeight w:val="737"/>
        </w:trPr>
        <w:tc>
          <w:tcPr>
            <w:tcW w:w="460" w:type="dxa"/>
            <w:vMerge/>
            <w:vAlign w:val="center"/>
            <w:hideMark/>
          </w:tcPr>
          <w:p w14:paraId="6884928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0F5DC6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315E87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A84C14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01F8822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35A63AE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45378A37" w14:textId="77777777" w:rsidTr="001F5A9B">
        <w:trPr>
          <w:trHeight w:val="737"/>
        </w:trPr>
        <w:tc>
          <w:tcPr>
            <w:tcW w:w="460" w:type="dxa"/>
            <w:vMerge w:val="restart"/>
            <w:shd w:val="clear" w:color="auto" w:fill="auto"/>
            <w:vAlign w:val="center"/>
            <w:hideMark/>
          </w:tcPr>
          <w:p w14:paraId="2B77FA5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69</w:t>
            </w:r>
          </w:p>
        </w:tc>
        <w:tc>
          <w:tcPr>
            <w:tcW w:w="1520" w:type="dxa"/>
            <w:vMerge w:val="restart"/>
            <w:shd w:val="clear" w:color="auto" w:fill="auto"/>
            <w:vAlign w:val="center"/>
            <w:hideMark/>
          </w:tcPr>
          <w:p w14:paraId="34CAC573"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6205A65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0DCA4D9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250F5D5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597DABE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予以警告，责令限期改正。</w:t>
            </w:r>
          </w:p>
        </w:tc>
      </w:tr>
      <w:tr w:rsidR="00E1027D" w:rsidRPr="00E1027D" w14:paraId="1C46544A" w14:textId="77777777" w:rsidTr="001F5A9B">
        <w:trPr>
          <w:trHeight w:val="737"/>
        </w:trPr>
        <w:tc>
          <w:tcPr>
            <w:tcW w:w="460" w:type="dxa"/>
            <w:vMerge/>
            <w:vAlign w:val="center"/>
            <w:hideMark/>
          </w:tcPr>
          <w:p w14:paraId="7EBE31A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183AD0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392E6C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05AB267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11EFB7D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346B87D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22B94B30" w14:textId="77777777" w:rsidTr="001F5A9B">
        <w:trPr>
          <w:trHeight w:val="737"/>
        </w:trPr>
        <w:tc>
          <w:tcPr>
            <w:tcW w:w="460" w:type="dxa"/>
            <w:vMerge/>
            <w:vAlign w:val="center"/>
            <w:hideMark/>
          </w:tcPr>
          <w:p w14:paraId="511C5BE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7FF39B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554DD5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3BB581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052F919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经责令限期改正，逾期超过5日以上10日以下拒不改正的。</w:t>
            </w:r>
          </w:p>
        </w:tc>
        <w:tc>
          <w:tcPr>
            <w:tcW w:w="4280" w:type="dxa"/>
            <w:shd w:val="clear" w:color="auto" w:fill="auto"/>
            <w:vAlign w:val="center"/>
            <w:hideMark/>
          </w:tcPr>
          <w:p w14:paraId="0CF15E3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318EC3DB" w14:textId="77777777" w:rsidTr="001F5A9B">
        <w:trPr>
          <w:trHeight w:val="737"/>
        </w:trPr>
        <w:tc>
          <w:tcPr>
            <w:tcW w:w="460" w:type="dxa"/>
            <w:vMerge/>
            <w:vAlign w:val="center"/>
            <w:hideMark/>
          </w:tcPr>
          <w:p w14:paraId="3986420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EA025B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0D2C9A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018EB0C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5A1FD8F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12D286E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66736811" w14:textId="77777777" w:rsidTr="001F5A9B">
        <w:trPr>
          <w:trHeight w:val="737"/>
        </w:trPr>
        <w:tc>
          <w:tcPr>
            <w:tcW w:w="460" w:type="dxa"/>
            <w:vMerge w:val="restart"/>
            <w:shd w:val="clear" w:color="auto" w:fill="auto"/>
            <w:vAlign w:val="center"/>
            <w:hideMark/>
          </w:tcPr>
          <w:p w14:paraId="4CFC844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70</w:t>
            </w:r>
          </w:p>
        </w:tc>
        <w:tc>
          <w:tcPr>
            <w:tcW w:w="1520" w:type="dxa"/>
            <w:vMerge w:val="restart"/>
            <w:shd w:val="clear" w:color="auto" w:fill="auto"/>
            <w:vAlign w:val="center"/>
            <w:hideMark/>
          </w:tcPr>
          <w:p w14:paraId="0E6B317F"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4156943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31814CA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4866D63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2C341E1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予以警告，责令限期改正。</w:t>
            </w:r>
          </w:p>
        </w:tc>
      </w:tr>
      <w:tr w:rsidR="00E1027D" w:rsidRPr="00E1027D" w14:paraId="3D33B57F" w14:textId="77777777" w:rsidTr="001F5A9B">
        <w:trPr>
          <w:trHeight w:val="737"/>
        </w:trPr>
        <w:tc>
          <w:tcPr>
            <w:tcW w:w="460" w:type="dxa"/>
            <w:vMerge/>
            <w:vAlign w:val="center"/>
            <w:hideMark/>
          </w:tcPr>
          <w:p w14:paraId="746C3CD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767478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02F885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A8F49E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7612EEE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4F63A81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231E78C8" w14:textId="77777777" w:rsidTr="001F5A9B">
        <w:trPr>
          <w:trHeight w:val="737"/>
        </w:trPr>
        <w:tc>
          <w:tcPr>
            <w:tcW w:w="460" w:type="dxa"/>
            <w:vMerge/>
            <w:vAlign w:val="center"/>
            <w:hideMark/>
          </w:tcPr>
          <w:p w14:paraId="03C6A5C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6D17DB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DD0631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1E77522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6296D33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经责令限期改正，逾期超过5日以上10日以下拒不改正的。</w:t>
            </w:r>
          </w:p>
        </w:tc>
        <w:tc>
          <w:tcPr>
            <w:tcW w:w="4280" w:type="dxa"/>
            <w:shd w:val="clear" w:color="auto" w:fill="auto"/>
            <w:vAlign w:val="center"/>
            <w:hideMark/>
          </w:tcPr>
          <w:p w14:paraId="4F30EDC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7CA54F0D" w14:textId="77777777" w:rsidTr="001F5A9B">
        <w:trPr>
          <w:trHeight w:val="737"/>
        </w:trPr>
        <w:tc>
          <w:tcPr>
            <w:tcW w:w="460" w:type="dxa"/>
            <w:vMerge/>
            <w:vAlign w:val="center"/>
            <w:hideMark/>
          </w:tcPr>
          <w:p w14:paraId="630C5EC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C9DEFF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20C66A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0CAA88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69AFFBB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1F578C1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477283ED" w14:textId="77777777" w:rsidTr="001F5A9B">
        <w:trPr>
          <w:trHeight w:val="737"/>
        </w:trPr>
        <w:tc>
          <w:tcPr>
            <w:tcW w:w="460" w:type="dxa"/>
            <w:vMerge w:val="restart"/>
            <w:shd w:val="clear" w:color="auto" w:fill="auto"/>
            <w:vAlign w:val="center"/>
            <w:hideMark/>
          </w:tcPr>
          <w:p w14:paraId="6CD68E9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71</w:t>
            </w:r>
          </w:p>
        </w:tc>
        <w:tc>
          <w:tcPr>
            <w:tcW w:w="1520" w:type="dxa"/>
            <w:vMerge w:val="restart"/>
            <w:shd w:val="clear" w:color="auto" w:fill="auto"/>
            <w:vAlign w:val="center"/>
            <w:hideMark/>
          </w:tcPr>
          <w:p w14:paraId="7E2A4EFD"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3825290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04A4121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2557C63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335B0F9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予以警告，责令限期改正。</w:t>
            </w:r>
          </w:p>
        </w:tc>
      </w:tr>
      <w:tr w:rsidR="00E1027D" w:rsidRPr="00E1027D" w14:paraId="1B6AD1C7" w14:textId="77777777" w:rsidTr="001F5A9B">
        <w:trPr>
          <w:trHeight w:val="737"/>
        </w:trPr>
        <w:tc>
          <w:tcPr>
            <w:tcW w:w="460" w:type="dxa"/>
            <w:vMerge/>
            <w:vAlign w:val="center"/>
            <w:hideMark/>
          </w:tcPr>
          <w:p w14:paraId="0F3BF40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A0DEE6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380169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73F0C1D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7649BE3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0612D46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3B4F67C9" w14:textId="77777777" w:rsidTr="001F5A9B">
        <w:trPr>
          <w:trHeight w:val="737"/>
        </w:trPr>
        <w:tc>
          <w:tcPr>
            <w:tcW w:w="460" w:type="dxa"/>
            <w:vMerge/>
            <w:vAlign w:val="center"/>
            <w:hideMark/>
          </w:tcPr>
          <w:p w14:paraId="6BFE83C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E1243E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DC2FFC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7CDC5F5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2D42A72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经责令限期改正，逾期超过5日以上10日以下拒不改正的。</w:t>
            </w:r>
          </w:p>
        </w:tc>
        <w:tc>
          <w:tcPr>
            <w:tcW w:w="4280" w:type="dxa"/>
            <w:shd w:val="clear" w:color="auto" w:fill="auto"/>
            <w:vAlign w:val="center"/>
            <w:hideMark/>
          </w:tcPr>
          <w:p w14:paraId="7114856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745E39F0" w14:textId="77777777" w:rsidTr="001F5A9B">
        <w:trPr>
          <w:trHeight w:val="737"/>
        </w:trPr>
        <w:tc>
          <w:tcPr>
            <w:tcW w:w="460" w:type="dxa"/>
            <w:vMerge/>
            <w:vAlign w:val="center"/>
            <w:hideMark/>
          </w:tcPr>
          <w:p w14:paraId="704D650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42ABE8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6DBFF0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50D2D1E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42CAA2F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72DBC69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3043350E" w14:textId="77777777" w:rsidTr="001F5A9B">
        <w:trPr>
          <w:trHeight w:val="737"/>
        </w:trPr>
        <w:tc>
          <w:tcPr>
            <w:tcW w:w="460" w:type="dxa"/>
            <w:vMerge w:val="restart"/>
            <w:shd w:val="clear" w:color="auto" w:fill="auto"/>
            <w:vAlign w:val="center"/>
            <w:hideMark/>
          </w:tcPr>
          <w:p w14:paraId="5DE1971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72</w:t>
            </w:r>
          </w:p>
        </w:tc>
        <w:tc>
          <w:tcPr>
            <w:tcW w:w="1520" w:type="dxa"/>
            <w:vMerge w:val="restart"/>
            <w:shd w:val="clear" w:color="auto" w:fill="auto"/>
            <w:vAlign w:val="center"/>
            <w:hideMark/>
          </w:tcPr>
          <w:p w14:paraId="326EEECE"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64CC224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064D29D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594BABB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47089B8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予以警告，责令限期改正。</w:t>
            </w:r>
          </w:p>
        </w:tc>
      </w:tr>
      <w:tr w:rsidR="00E1027D" w:rsidRPr="00E1027D" w14:paraId="7D04F000" w14:textId="77777777" w:rsidTr="001F5A9B">
        <w:trPr>
          <w:trHeight w:val="737"/>
        </w:trPr>
        <w:tc>
          <w:tcPr>
            <w:tcW w:w="460" w:type="dxa"/>
            <w:vMerge/>
            <w:vAlign w:val="center"/>
            <w:hideMark/>
          </w:tcPr>
          <w:p w14:paraId="1D57179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1314DA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B7CF04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131AFA9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0D0C0CB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225048C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3F5FDF67" w14:textId="77777777" w:rsidTr="001F5A9B">
        <w:trPr>
          <w:trHeight w:val="737"/>
        </w:trPr>
        <w:tc>
          <w:tcPr>
            <w:tcW w:w="460" w:type="dxa"/>
            <w:vMerge/>
            <w:vAlign w:val="center"/>
            <w:hideMark/>
          </w:tcPr>
          <w:p w14:paraId="41783DE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CEC150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7F03B6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624F58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32EB2A1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经责令限期改正，逾期超过5日以上10日以下拒不改正的。</w:t>
            </w:r>
          </w:p>
        </w:tc>
        <w:tc>
          <w:tcPr>
            <w:tcW w:w="4280" w:type="dxa"/>
            <w:shd w:val="clear" w:color="auto" w:fill="auto"/>
            <w:vAlign w:val="center"/>
            <w:hideMark/>
          </w:tcPr>
          <w:p w14:paraId="02BA47C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6840D430" w14:textId="77777777" w:rsidTr="001F5A9B">
        <w:trPr>
          <w:trHeight w:val="737"/>
        </w:trPr>
        <w:tc>
          <w:tcPr>
            <w:tcW w:w="460" w:type="dxa"/>
            <w:vMerge/>
            <w:vAlign w:val="center"/>
            <w:hideMark/>
          </w:tcPr>
          <w:p w14:paraId="5C0A4AE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1E8AAF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5F42CF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236DA1A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3FE0283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1572981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7B45BF22" w14:textId="77777777" w:rsidTr="001F5A9B">
        <w:trPr>
          <w:trHeight w:val="737"/>
        </w:trPr>
        <w:tc>
          <w:tcPr>
            <w:tcW w:w="460" w:type="dxa"/>
            <w:vMerge w:val="restart"/>
            <w:shd w:val="clear" w:color="auto" w:fill="auto"/>
            <w:vAlign w:val="center"/>
            <w:hideMark/>
          </w:tcPr>
          <w:p w14:paraId="1A1913A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73</w:t>
            </w:r>
          </w:p>
        </w:tc>
        <w:tc>
          <w:tcPr>
            <w:tcW w:w="1520" w:type="dxa"/>
            <w:vMerge w:val="restart"/>
            <w:shd w:val="clear" w:color="auto" w:fill="auto"/>
            <w:vAlign w:val="center"/>
            <w:hideMark/>
          </w:tcPr>
          <w:p w14:paraId="4F12A0F7"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18B5F44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17692BC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38C0241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3E34664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44BF51ED" w14:textId="77777777" w:rsidTr="001F5A9B">
        <w:trPr>
          <w:trHeight w:val="737"/>
        </w:trPr>
        <w:tc>
          <w:tcPr>
            <w:tcW w:w="460" w:type="dxa"/>
            <w:vMerge/>
            <w:vAlign w:val="center"/>
            <w:hideMark/>
          </w:tcPr>
          <w:p w14:paraId="3DC284C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A6C588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98C05A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BC1F21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0A716A6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3C0C73B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3CA93274" w14:textId="77777777" w:rsidTr="001F5A9B">
        <w:trPr>
          <w:trHeight w:val="737"/>
        </w:trPr>
        <w:tc>
          <w:tcPr>
            <w:tcW w:w="460" w:type="dxa"/>
            <w:vMerge/>
            <w:vAlign w:val="center"/>
            <w:hideMark/>
          </w:tcPr>
          <w:p w14:paraId="7AB6B7E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EBA0BB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260031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8631EC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1DA0DCE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经责令限期改正，逾期超过5日以上10日以下拒不改正的。</w:t>
            </w:r>
          </w:p>
        </w:tc>
        <w:tc>
          <w:tcPr>
            <w:tcW w:w="4280" w:type="dxa"/>
            <w:shd w:val="clear" w:color="auto" w:fill="auto"/>
            <w:vAlign w:val="center"/>
            <w:hideMark/>
          </w:tcPr>
          <w:p w14:paraId="3F47B2F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3A1F01D0" w14:textId="77777777" w:rsidTr="001F5A9B">
        <w:trPr>
          <w:trHeight w:val="737"/>
        </w:trPr>
        <w:tc>
          <w:tcPr>
            <w:tcW w:w="460" w:type="dxa"/>
            <w:vMerge/>
            <w:vAlign w:val="center"/>
            <w:hideMark/>
          </w:tcPr>
          <w:p w14:paraId="420150A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77EE4B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A190B1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5DCC07B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7750C97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714D360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3BE0C8E0" w14:textId="77777777" w:rsidTr="001F5A9B">
        <w:trPr>
          <w:trHeight w:val="737"/>
        </w:trPr>
        <w:tc>
          <w:tcPr>
            <w:tcW w:w="460" w:type="dxa"/>
            <w:vMerge w:val="restart"/>
            <w:shd w:val="clear" w:color="auto" w:fill="auto"/>
            <w:vAlign w:val="center"/>
            <w:hideMark/>
          </w:tcPr>
          <w:p w14:paraId="52955CD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74</w:t>
            </w:r>
          </w:p>
        </w:tc>
        <w:tc>
          <w:tcPr>
            <w:tcW w:w="1520" w:type="dxa"/>
            <w:vMerge w:val="restart"/>
            <w:shd w:val="clear" w:color="auto" w:fill="auto"/>
            <w:vAlign w:val="center"/>
            <w:hideMark/>
          </w:tcPr>
          <w:p w14:paraId="471824A9"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04433ED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22CE709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64C2D47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215E5B4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0EFCCAE0" w14:textId="77777777" w:rsidTr="001F5A9B">
        <w:trPr>
          <w:trHeight w:val="737"/>
        </w:trPr>
        <w:tc>
          <w:tcPr>
            <w:tcW w:w="460" w:type="dxa"/>
            <w:vMerge/>
            <w:vAlign w:val="center"/>
            <w:hideMark/>
          </w:tcPr>
          <w:p w14:paraId="39870C8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CF9222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CA06DC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1A0B1A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4CCB3FC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2C59E04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6F3116C4" w14:textId="77777777" w:rsidTr="001F5A9B">
        <w:trPr>
          <w:trHeight w:val="737"/>
        </w:trPr>
        <w:tc>
          <w:tcPr>
            <w:tcW w:w="460" w:type="dxa"/>
            <w:vMerge/>
            <w:vAlign w:val="center"/>
            <w:hideMark/>
          </w:tcPr>
          <w:p w14:paraId="12FF9BC4"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3075E0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CAE483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5156FE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62739A0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经责令限期改正，逾期超过5日以上10日以下拒不改正的。</w:t>
            </w:r>
          </w:p>
        </w:tc>
        <w:tc>
          <w:tcPr>
            <w:tcW w:w="4280" w:type="dxa"/>
            <w:shd w:val="clear" w:color="auto" w:fill="auto"/>
            <w:vAlign w:val="center"/>
            <w:hideMark/>
          </w:tcPr>
          <w:p w14:paraId="07E8207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640C5633" w14:textId="77777777" w:rsidTr="001F5A9B">
        <w:trPr>
          <w:trHeight w:val="737"/>
        </w:trPr>
        <w:tc>
          <w:tcPr>
            <w:tcW w:w="460" w:type="dxa"/>
            <w:vMerge/>
            <w:vAlign w:val="center"/>
            <w:hideMark/>
          </w:tcPr>
          <w:p w14:paraId="4943523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6B6E3E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150C99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351743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56E3AF0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77BE8BF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1479E93B" w14:textId="77777777" w:rsidTr="001F5A9B">
        <w:trPr>
          <w:trHeight w:val="737"/>
        </w:trPr>
        <w:tc>
          <w:tcPr>
            <w:tcW w:w="460" w:type="dxa"/>
            <w:vMerge w:val="restart"/>
            <w:shd w:val="clear" w:color="auto" w:fill="auto"/>
            <w:vAlign w:val="center"/>
            <w:hideMark/>
          </w:tcPr>
          <w:p w14:paraId="4853C9D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75</w:t>
            </w:r>
          </w:p>
        </w:tc>
        <w:tc>
          <w:tcPr>
            <w:tcW w:w="1520" w:type="dxa"/>
            <w:vMerge w:val="restart"/>
            <w:shd w:val="clear" w:color="auto" w:fill="auto"/>
            <w:vAlign w:val="center"/>
            <w:hideMark/>
          </w:tcPr>
          <w:p w14:paraId="51739C8A"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5B494CF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261BBDF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115257D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1F016B3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0EE0D94F" w14:textId="77777777" w:rsidTr="001F5A9B">
        <w:trPr>
          <w:trHeight w:val="737"/>
        </w:trPr>
        <w:tc>
          <w:tcPr>
            <w:tcW w:w="460" w:type="dxa"/>
            <w:vMerge/>
            <w:vAlign w:val="center"/>
            <w:hideMark/>
          </w:tcPr>
          <w:p w14:paraId="23F5394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1A31F2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9EEE42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1CB35C8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27F0540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49D5170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348D6A20" w14:textId="77777777" w:rsidTr="001F5A9B">
        <w:trPr>
          <w:trHeight w:val="737"/>
        </w:trPr>
        <w:tc>
          <w:tcPr>
            <w:tcW w:w="460" w:type="dxa"/>
            <w:vMerge/>
            <w:vAlign w:val="center"/>
            <w:hideMark/>
          </w:tcPr>
          <w:p w14:paraId="62FD71E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007B2B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25EE8D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7E18922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0FAC6FB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6545745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5172937C" w14:textId="77777777" w:rsidTr="001F5A9B">
        <w:trPr>
          <w:trHeight w:val="737"/>
        </w:trPr>
        <w:tc>
          <w:tcPr>
            <w:tcW w:w="460" w:type="dxa"/>
            <w:vMerge/>
            <w:vAlign w:val="center"/>
            <w:hideMark/>
          </w:tcPr>
          <w:p w14:paraId="302D27C4"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F5B516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D4E0BD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62A39B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0CF5C55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4B9FEDC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25BD1D6C" w14:textId="77777777" w:rsidTr="001F5A9B">
        <w:trPr>
          <w:trHeight w:val="737"/>
        </w:trPr>
        <w:tc>
          <w:tcPr>
            <w:tcW w:w="460" w:type="dxa"/>
            <w:vMerge w:val="restart"/>
            <w:shd w:val="clear" w:color="auto" w:fill="auto"/>
            <w:vAlign w:val="center"/>
            <w:hideMark/>
          </w:tcPr>
          <w:p w14:paraId="3390D6D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76</w:t>
            </w:r>
          </w:p>
        </w:tc>
        <w:tc>
          <w:tcPr>
            <w:tcW w:w="1520" w:type="dxa"/>
            <w:vMerge w:val="restart"/>
            <w:shd w:val="clear" w:color="auto" w:fill="auto"/>
            <w:vAlign w:val="center"/>
            <w:hideMark/>
          </w:tcPr>
          <w:p w14:paraId="568F9574"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5D6573A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1813D3A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4BAC31D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280011F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41FD33C3" w14:textId="77777777" w:rsidTr="001F5A9B">
        <w:trPr>
          <w:trHeight w:val="737"/>
        </w:trPr>
        <w:tc>
          <w:tcPr>
            <w:tcW w:w="460" w:type="dxa"/>
            <w:vMerge/>
            <w:vAlign w:val="center"/>
            <w:hideMark/>
          </w:tcPr>
          <w:p w14:paraId="631E8E0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63B7B8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2FFEEB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F75030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0701C74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6A4707A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4D6DD78D" w14:textId="77777777" w:rsidTr="001F5A9B">
        <w:trPr>
          <w:trHeight w:val="737"/>
        </w:trPr>
        <w:tc>
          <w:tcPr>
            <w:tcW w:w="460" w:type="dxa"/>
            <w:vMerge/>
            <w:vAlign w:val="center"/>
            <w:hideMark/>
          </w:tcPr>
          <w:p w14:paraId="29B78C1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187314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A7ACE4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1448774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3B158D6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44DF813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1DB711F2" w14:textId="77777777" w:rsidTr="001F5A9B">
        <w:trPr>
          <w:trHeight w:val="737"/>
        </w:trPr>
        <w:tc>
          <w:tcPr>
            <w:tcW w:w="460" w:type="dxa"/>
            <w:vMerge/>
            <w:vAlign w:val="center"/>
            <w:hideMark/>
          </w:tcPr>
          <w:p w14:paraId="09F326A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01D78E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5B4194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93A66B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1083AE5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26C2E42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14CBC7E3" w14:textId="77777777" w:rsidTr="001F5A9B">
        <w:trPr>
          <w:trHeight w:val="737"/>
        </w:trPr>
        <w:tc>
          <w:tcPr>
            <w:tcW w:w="460" w:type="dxa"/>
            <w:vMerge w:val="restart"/>
            <w:shd w:val="clear" w:color="auto" w:fill="auto"/>
            <w:vAlign w:val="center"/>
            <w:hideMark/>
          </w:tcPr>
          <w:p w14:paraId="133834B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77</w:t>
            </w:r>
          </w:p>
        </w:tc>
        <w:tc>
          <w:tcPr>
            <w:tcW w:w="1520" w:type="dxa"/>
            <w:vMerge w:val="restart"/>
            <w:shd w:val="clear" w:color="auto" w:fill="auto"/>
            <w:vAlign w:val="center"/>
            <w:hideMark/>
          </w:tcPr>
          <w:p w14:paraId="6E4B85CE"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62591F8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101C5DD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2B4886A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1862791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7DAD5A00" w14:textId="77777777" w:rsidTr="001F5A9B">
        <w:trPr>
          <w:trHeight w:val="737"/>
        </w:trPr>
        <w:tc>
          <w:tcPr>
            <w:tcW w:w="460" w:type="dxa"/>
            <w:vMerge/>
            <w:vAlign w:val="center"/>
            <w:hideMark/>
          </w:tcPr>
          <w:p w14:paraId="68C01E3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D53FA2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9B0594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D5E9C1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4197E6C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7B7CCC0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11B43961" w14:textId="77777777" w:rsidTr="001F5A9B">
        <w:trPr>
          <w:trHeight w:val="737"/>
        </w:trPr>
        <w:tc>
          <w:tcPr>
            <w:tcW w:w="460" w:type="dxa"/>
            <w:vMerge/>
            <w:vAlign w:val="center"/>
            <w:hideMark/>
          </w:tcPr>
          <w:p w14:paraId="7E62AA4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A2A945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E89E33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ADF6AE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7814442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3C8692A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7EADFBB0" w14:textId="77777777" w:rsidTr="001F5A9B">
        <w:trPr>
          <w:trHeight w:val="737"/>
        </w:trPr>
        <w:tc>
          <w:tcPr>
            <w:tcW w:w="460" w:type="dxa"/>
            <w:vMerge/>
            <w:vAlign w:val="center"/>
            <w:hideMark/>
          </w:tcPr>
          <w:p w14:paraId="4A0A00A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CC6D16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25CC0C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B5D448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741AB09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3EF601C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7FA6112C" w14:textId="77777777" w:rsidTr="001F5A9B">
        <w:trPr>
          <w:trHeight w:val="737"/>
        </w:trPr>
        <w:tc>
          <w:tcPr>
            <w:tcW w:w="460" w:type="dxa"/>
            <w:vMerge w:val="restart"/>
            <w:shd w:val="clear" w:color="auto" w:fill="auto"/>
            <w:vAlign w:val="center"/>
            <w:hideMark/>
          </w:tcPr>
          <w:p w14:paraId="739D8014"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78</w:t>
            </w:r>
          </w:p>
        </w:tc>
        <w:tc>
          <w:tcPr>
            <w:tcW w:w="1520" w:type="dxa"/>
            <w:vMerge w:val="restart"/>
            <w:shd w:val="clear" w:color="auto" w:fill="auto"/>
            <w:vAlign w:val="center"/>
            <w:hideMark/>
          </w:tcPr>
          <w:p w14:paraId="7C4763E4"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59D01FE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2065E24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7FA6781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3059C9F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0E8CF78E" w14:textId="77777777" w:rsidTr="001F5A9B">
        <w:trPr>
          <w:trHeight w:val="737"/>
        </w:trPr>
        <w:tc>
          <w:tcPr>
            <w:tcW w:w="460" w:type="dxa"/>
            <w:vMerge/>
            <w:vAlign w:val="center"/>
            <w:hideMark/>
          </w:tcPr>
          <w:p w14:paraId="20EDBC4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B5C837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72D969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7AF64D6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56047DF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0561A89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152B75CF" w14:textId="77777777" w:rsidTr="001F5A9B">
        <w:trPr>
          <w:trHeight w:val="737"/>
        </w:trPr>
        <w:tc>
          <w:tcPr>
            <w:tcW w:w="460" w:type="dxa"/>
            <w:vMerge/>
            <w:vAlign w:val="center"/>
            <w:hideMark/>
          </w:tcPr>
          <w:p w14:paraId="5101C87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C7575A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130108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BF75BC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1B89568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7EC98CC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460B86B6" w14:textId="77777777" w:rsidTr="001F5A9B">
        <w:trPr>
          <w:trHeight w:val="737"/>
        </w:trPr>
        <w:tc>
          <w:tcPr>
            <w:tcW w:w="460" w:type="dxa"/>
            <w:vMerge/>
            <w:vAlign w:val="center"/>
            <w:hideMark/>
          </w:tcPr>
          <w:p w14:paraId="3F5337E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693769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23AA15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E4BFF2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7489AEF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61098A4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63E9728B" w14:textId="77777777" w:rsidTr="001F5A9B">
        <w:trPr>
          <w:trHeight w:val="737"/>
        </w:trPr>
        <w:tc>
          <w:tcPr>
            <w:tcW w:w="460" w:type="dxa"/>
            <w:vMerge w:val="restart"/>
            <w:shd w:val="clear" w:color="auto" w:fill="auto"/>
            <w:vAlign w:val="center"/>
            <w:hideMark/>
          </w:tcPr>
          <w:p w14:paraId="433BCCA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79</w:t>
            </w:r>
          </w:p>
        </w:tc>
        <w:tc>
          <w:tcPr>
            <w:tcW w:w="1520" w:type="dxa"/>
            <w:vMerge w:val="restart"/>
            <w:shd w:val="clear" w:color="auto" w:fill="auto"/>
            <w:vAlign w:val="center"/>
            <w:hideMark/>
          </w:tcPr>
          <w:p w14:paraId="682823DF"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66F51B1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641D55F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5476B97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69B51B6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000DB950" w14:textId="77777777" w:rsidTr="001F5A9B">
        <w:trPr>
          <w:trHeight w:val="737"/>
        </w:trPr>
        <w:tc>
          <w:tcPr>
            <w:tcW w:w="460" w:type="dxa"/>
            <w:vMerge/>
            <w:vAlign w:val="center"/>
            <w:hideMark/>
          </w:tcPr>
          <w:p w14:paraId="0DDC31D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36FC0F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149C93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06B96A3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122CD05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5C428C5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4D64E184" w14:textId="77777777" w:rsidTr="001F5A9B">
        <w:trPr>
          <w:trHeight w:val="737"/>
        </w:trPr>
        <w:tc>
          <w:tcPr>
            <w:tcW w:w="460" w:type="dxa"/>
            <w:vMerge/>
            <w:vAlign w:val="center"/>
            <w:hideMark/>
          </w:tcPr>
          <w:p w14:paraId="298ADE9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F895CD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3BB3E0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21478CE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50F5452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6C6A845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22362A02" w14:textId="77777777" w:rsidTr="001F5A9B">
        <w:trPr>
          <w:trHeight w:val="737"/>
        </w:trPr>
        <w:tc>
          <w:tcPr>
            <w:tcW w:w="460" w:type="dxa"/>
            <w:vMerge/>
            <w:vAlign w:val="center"/>
            <w:hideMark/>
          </w:tcPr>
          <w:p w14:paraId="322C570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A1270D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080D4A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96A187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0639E10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757B9CA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0F7B6E97" w14:textId="77777777" w:rsidTr="001F5A9B">
        <w:trPr>
          <w:trHeight w:val="737"/>
        </w:trPr>
        <w:tc>
          <w:tcPr>
            <w:tcW w:w="460" w:type="dxa"/>
            <w:vMerge w:val="restart"/>
            <w:shd w:val="clear" w:color="auto" w:fill="auto"/>
            <w:vAlign w:val="center"/>
            <w:hideMark/>
          </w:tcPr>
          <w:p w14:paraId="12F6592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80</w:t>
            </w:r>
          </w:p>
        </w:tc>
        <w:tc>
          <w:tcPr>
            <w:tcW w:w="1520" w:type="dxa"/>
            <w:vMerge w:val="restart"/>
            <w:shd w:val="clear" w:color="auto" w:fill="auto"/>
            <w:vAlign w:val="center"/>
            <w:hideMark/>
          </w:tcPr>
          <w:p w14:paraId="0FC62EFE"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41057E3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0AC904A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5CC4B61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0189688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4A706957" w14:textId="77777777" w:rsidTr="001F5A9B">
        <w:trPr>
          <w:trHeight w:val="737"/>
        </w:trPr>
        <w:tc>
          <w:tcPr>
            <w:tcW w:w="460" w:type="dxa"/>
            <w:vMerge/>
            <w:vAlign w:val="center"/>
            <w:hideMark/>
          </w:tcPr>
          <w:p w14:paraId="0D4E5A2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1E500C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95B2DB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59F4B04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1B1ACB1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6DED7A0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00C4E081" w14:textId="77777777" w:rsidTr="001F5A9B">
        <w:trPr>
          <w:trHeight w:val="737"/>
        </w:trPr>
        <w:tc>
          <w:tcPr>
            <w:tcW w:w="460" w:type="dxa"/>
            <w:vMerge/>
            <w:vAlign w:val="center"/>
            <w:hideMark/>
          </w:tcPr>
          <w:p w14:paraId="55860AF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2608AB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CB568A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767D1CB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38C3AC5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45B6617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18743FBA" w14:textId="77777777" w:rsidTr="001F5A9B">
        <w:trPr>
          <w:trHeight w:val="737"/>
        </w:trPr>
        <w:tc>
          <w:tcPr>
            <w:tcW w:w="460" w:type="dxa"/>
            <w:vMerge/>
            <w:vAlign w:val="center"/>
            <w:hideMark/>
          </w:tcPr>
          <w:p w14:paraId="1BE56E0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BBB197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3CC2F5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2B4248E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28F35CE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1B409A8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42E80E56" w14:textId="77777777" w:rsidTr="001F5A9B">
        <w:trPr>
          <w:trHeight w:val="737"/>
        </w:trPr>
        <w:tc>
          <w:tcPr>
            <w:tcW w:w="460" w:type="dxa"/>
            <w:vMerge w:val="restart"/>
            <w:shd w:val="clear" w:color="auto" w:fill="auto"/>
            <w:vAlign w:val="center"/>
            <w:hideMark/>
          </w:tcPr>
          <w:p w14:paraId="3EBD758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81</w:t>
            </w:r>
          </w:p>
        </w:tc>
        <w:tc>
          <w:tcPr>
            <w:tcW w:w="1520" w:type="dxa"/>
            <w:vMerge w:val="restart"/>
            <w:shd w:val="clear" w:color="auto" w:fill="auto"/>
            <w:vAlign w:val="center"/>
            <w:hideMark/>
          </w:tcPr>
          <w:p w14:paraId="05525CF1"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43C4331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739" w:type="dxa"/>
            <w:shd w:val="clear" w:color="auto" w:fill="auto"/>
            <w:vAlign w:val="center"/>
            <w:hideMark/>
          </w:tcPr>
          <w:p w14:paraId="58E7B86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4C9A9EE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62CF39C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11503B2B" w14:textId="77777777" w:rsidTr="001F5A9B">
        <w:trPr>
          <w:trHeight w:val="737"/>
        </w:trPr>
        <w:tc>
          <w:tcPr>
            <w:tcW w:w="460" w:type="dxa"/>
            <w:vMerge/>
            <w:vAlign w:val="center"/>
            <w:hideMark/>
          </w:tcPr>
          <w:p w14:paraId="5B7AD5E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26DD96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B39813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081EAAB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1B880DD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4D88B9E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处以1万元罚款。</w:t>
            </w:r>
          </w:p>
        </w:tc>
      </w:tr>
      <w:tr w:rsidR="00E1027D" w:rsidRPr="00E1027D" w14:paraId="1D0A2FE6" w14:textId="77777777" w:rsidTr="001F5A9B">
        <w:trPr>
          <w:trHeight w:val="737"/>
        </w:trPr>
        <w:tc>
          <w:tcPr>
            <w:tcW w:w="460" w:type="dxa"/>
            <w:vMerge/>
            <w:vAlign w:val="center"/>
            <w:hideMark/>
          </w:tcPr>
          <w:p w14:paraId="4DFAA43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37A58F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7B337F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217803A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1432267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62F99D0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235B851C" w14:textId="77777777" w:rsidTr="001F5A9B">
        <w:trPr>
          <w:trHeight w:val="737"/>
        </w:trPr>
        <w:tc>
          <w:tcPr>
            <w:tcW w:w="460" w:type="dxa"/>
            <w:vMerge/>
            <w:vAlign w:val="center"/>
            <w:hideMark/>
          </w:tcPr>
          <w:p w14:paraId="2ADC44E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F4CFEA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7D3371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CF5846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21E5912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7EFF4DE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0CEA486B" w14:textId="77777777" w:rsidTr="001F5A9B">
        <w:trPr>
          <w:trHeight w:val="737"/>
        </w:trPr>
        <w:tc>
          <w:tcPr>
            <w:tcW w:w="460" w:type="dxa"/>
            <w:vMerge w:val="restart"/>
            <w:shd w:val="clear" w:color="auto" w:fill="auto"/>
            <w:vAlign w:val="center"/>
            <w:hideMark/>
          </w:tcPr>
          <w:p w14:paraId="090E4B0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82</w:t>
            </w:r>
          </w:p>
        </w:tc>
        <w:tc>
          <w:tcPr>
            <w:tcW w:w="1520" w:type="dxa"/>
            <w:vMerge w:val="restart"/>
            <w:shd w:val="clear" w:color="auto" w:fill="auto"/>
            <w:vAlign w:val="center"/>
            <w:hideMark/>
          </w:tcPr>
          <w:p w14:paraId="04612CCE"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1F00857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 违反本办法第八条、第二十一条规定的，予以警告，责令改正，拒不改正的，处以一万元以下的罚款。</w:t>
            </w:r>
          </w:p>
        </w:tc>
        <w:tc>
          <w:tcPr>
            <w:tcW w:w="739" w:type="dxa"/>
            <w:shd w:val="clear" w:color="auto" w:fill="auto"/>
            <w:vAlign w:val="center"/>
            <w:hideMark/>
          </w:tcPr>
          <w:p w14:paraId="720D33F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7F908A9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67218B4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536C5616" w14:textId="77777777" w:rsidTr="001F5A9B">
        <w:trPr>
          <w:trHeight w:val="737"/>
        </w:trPr>
        <w:tc>
          <w:tcPr>
            <w:tcW w:w="460" w:type="dxa"/>
            <w:vMerge/>
            <w:vAlign w:val="center"/>
            <w:hideMark/>
          </w:tcPr>
          <w:p w14:paraId="12E8E7D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C1415E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999FC9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237CF2D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0B7E14C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7EEFDFD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处以3000元以下罚款。</w:t>
            </w:r>
          </w:p>
        </w:tc>
      </w:tr>
      <w:tr w:rsidR="00E1027D" w:rsidRPr="00E1027D" w14:paraId="2701C00A" w14:textId="77777777" w:rsidTr="001F5A9B">
        <w:trPr>
          <w:trHeight w:val="737"/>
        </w:trPr>
        <w:tc>
          <w:tcPr>
            <w:tcW w:w="460" w:type="dxa"/>
            <w:vMerge/>
            <w:vAlign w:val="center"/>
            <w:hideMark/>
          </w:tcPr>
          <w:p w14:paraId="7E2F6F5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CD0602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104E34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138FD61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1013F14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681C76A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处以3000元以上7000元以下罚款。</w:t>
            </w:r>
          </w:p>
        </w:tc>
      </w:tr>
      <w:tr w:rsidR="00E1027D" w:rsidRPr="00E1027D" w14:paraId="1C3EA3C6" w14:textId="77777777" w:rsidTr="001F5A9B">
        <w:trPr>
          <w:trHeight w:val="737"/>
        </w:trPr>
        <w:tc>
          <w:tcPr>
            <w:tcW w:w="460" w:type="dxa"/>
            <w:vMerge/>
            <w:vAlign w:val="center"/>
            <w:hideMark/>
          </w:tcPr>
          <w:p w14:paraId="0930F66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669C52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2BD4D0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0341A41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084010C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1CD115D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处以7000元以上1万元以下罚款。</w:t>
            </w:r>
          </w:p>
        </w:tc>
      </w:tr>
      <w:tr w:rsidR="00E1027D" w:rsidRPr="00E1027D" w14:paraId="042372DA" w14:textId="77777777" w:rsidTr="001F5A9B">
        <w:trPr>
          <w:trHeight w:val="624"/>
        </w:trPr>
        <w:tc>
          <w:tcPr>
            <w:tcW w:w="460" w:type="dxa"/>
            <w:vMerge w:val="restart"/>
            <w:shd w:val="clear" w:color="auto" w:fill="auto"/>
            <w:vAlign w:val="center"/>
            <w:hideMark/>
          </w:tcPr>
          <w:p w14:paraId="2A1D97A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83</w:t>
            </w:r>
          </w:p>
        </w:tc>
        <w:tc>
          <w:tcPr>
            <w:tcW w:w="1520" w:type="dxa"/>
            <w:vMerge w:val="restart"/>
            <w:shd w:val="clear" w:color="auto" w:fill="auto"/>
            <w:vAlign w:val="center"/>
            <w:hideMark/>
          </w:tcPr>
          <w:p w14:paraId="4C4F5352"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1A3C3FB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 违反本办法第八条、第二十一条规定的，予以警告，责令改正，拒不改正的，处以一万元以下的罚款。</w:t>
            </w:r>
          </w:p>
        </w:tc>
        <w:tc>
          <w:tcPr>
            <w:tcW w:w="739" w:type="dxa"/>
            <w:shd w:val="clear" w:color="auto" w:fill="auto"/>
            <w:vAlign w:val="center"/>
            <w:hideMark/>
          </w:tcPr>
          <w:p w14:paraId="146596F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185C634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2B58AE4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w:t>
            </w:r>
          </w:p>
        </w:tc>
      </w:tr>
      <w:tr w:rsidR="00E1027D" w:rsidRPr="00E1027D" w14:paraId="6D817B32" w14:textId="77777777" w:rsidTr="001F5A9B">
        <w:trPr>
          <w:trHeight w:val="624"/>
        </w:trPr>
        <w:tc>
          <w:tcPr>
            <w:tcW w:w="460" w:type="dxa"/>
            <w:vMerge/>
            <w:vAlign w:val="center"/>
            <w:hideMark/>
          </w:tcPr>
          <w:p w14:paraId="5EF9D57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17FCA0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E76D33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7F9219A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22EE333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272FBD6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处以3000元以下罚款。</w:t>
            </w:r>
          </w:p>
        </w:tc>
      </w:tr>
      <w:tr w:rsidR="00E1027D" w:rsidRPr="00E1027D" w14:paraId="027556EB" w14:textId="77777777" w:rsidTr="001F5A9B">
        <w:trPr>
          <w:trHeight w:val="624"/>
        </w:trPr>
        <w:tc>
          <w:tcPr>
            <w:tcW w:w="460" w:type="dxa"/>
            <w:vMerge/>
            <w:vAlign w:val="center"/>
            <w:hideMark/>
          </w:tcPr>
          <w:p w14:paraId="1B600D2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EE5388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AB5949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311412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37FCB9F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757772A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处以3000元以上7000元以下罚款。</w:t>
            </w:r>
          </w:p>
        </w:tc>
      </w:tr>
      <w:tr w:rsidR="00E1027D" w:rsidRPr="00E1027D" w14:paraId="4ABA1B62" w14:textId="77777777" w:rsidTr="001F5A9B">
        <w:trPr>
          <w:trHeight w:val="624"/>
        </w:trPr>
        <w:tc>
          <w:tcPr>
            <w:tcW w:w="460" w:type="dxa"/>
            <w:vMerge/>
            <w:vAlign w:val="center"/>
            <w:hideMark/>
          </w:tcPr>
          <w:p w14:paraId="6A94335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2824C6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BB9D3F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5304E48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7DBFBB0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3F76C6E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处以7000元以上1万元以下罚款。</w:t>
            </w:r>
          </w:p>
        </w:tc>
      </w:tr>
      <w:tr w:rsidR="00E1027D" w:rsidRPr="00E1027D" w14:paraId="60F9C1EC" w14:textId="77777777" w:rsidTr="001F5A9B">
        <w:trPr>
          <w:trHeight w:val="624"/>
        </w:trPr>
        <w:tc>
          <w:tcPr>
            <w:tcW w:w="460" w:type="dxa"/>
            <w:vMerge w:val="restart"/>
            <w:shd w:val="clear" w:color="auto" w:fill="auto"/>
            <w:vAlign w:val="center"/>
            <w:hideMark/>
          </w:tcPr>
          <w:p w14:paraId="60B95BA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84</w:t>
            </w:r>
          </w:p>
        </w:tc>
        <w:tc>
          <w:tcPr>
            <w:tcW w:w="1520" w:type="dxa"/>
            <w:vMerge w:val="restart"/>
            <w:shd w:val="clear" w:color="auto" w:fill="auto"/>
            <w:vAlign w:val="center"/>
            <w:hideMark/>
          </w:tcPr>
          <w:p w14:paraId="41FE5329"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54C933E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第五十三条：违反本办法第十九条第（五）项规定的，予以警告，责令改正，并处一万元以上三万元以下的罚款。</w:t>
            </w:r>
          </w:p>
        </w:tc>
        <w:tc>
          <w:tcPr>
            <w:tcW w:w="739" w:type="dxa"/>
            <w:shd w:val="clear" w:color="auto" w:fill="auto"/>
            <w:vAlign w:val="center"/>
            <w:hideMark/>
          </w:tcPr>
          <w:p w14:paraId="45D8B68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25DF26D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7CE10E9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予以警告，责令限期改正，并处1万元罚款。</w:t>
            </w:r>
          </w:p>
        </w:tc>
      </w:tr>
      <w:tr w:rsidR="00E1027D" w:rsidRPr="00E1027D" w14:paraId="504AC47C" w14:textId="77777777" w:rsidTr="001F5A9B">
        <w:trPr>
          <w:trHeight w:val="624"/>
        </w:trPr>
        <w:tc>
          <w:tcPr>
            <w:tcW w:w="460" w:type="dxa"/>
            <w:vMerge/>
            <w:vAlign w:val="center"/>
            <w:hideMark/>
          </w:tcPr>
          <w:p w14:paraId="6891595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B1E54C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5A7F44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5753C77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4417575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4E7DEF1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处以1万元以上1.5万元以下罚款</w:t>
            </w:r>
            <w:proofErr w:type="gramStart"/>
            <w:r w:rsidRPr="00E1027D">
              <w:rPr>
                <w:rFonts w:asciiTheme="minorEastAsia" w:hAnsiTheme="minorEastAsia" w:cs="宋体" w:hint="eastAsia"/>
                <w:kern w:val="0"/>
                <w:sz w:val="24"/>
                <w:szCs w:val="24"/>
              </w:rPr>
              <w:t>罚款</w:t>
            </w:r>
            <w:proofErr w:type="gramEnd"/>
            <w:r w:rsidRPr="00E1027D">
              <w:rPr>
                <w:rFonts w:asciiTheme="minorEastAsia" w:hAnsiTheme="minorEastAsia" w:cs="宋体" w:hint="eastAsia"/>
                <w:kern w:val="0"/>
                <w:sz w:val="24"/>
                <w:szCs w:val="24"/>
              </w:rPr>
              <w:t>。</w:t>
            </w:r>
          </w:p>
        </w:tc>
      </w:tr>
      <w:tr w:rsidR="00E1027D" w:rsidRPr="00E1027D" w14:paraId="3BB946E0" w14:textId="77777777" w:rsidTr="001F5A9B">
        <w:trPr>
          <w:trHeight w:val="624"/>
        </w:trPr>
        <w:tc>
          <w:tcPr>
            <w:tcW w:w="460" w:type="dxa"/>
            <w:vMerge/>
            <w:vAlign w:val="center"/>
            <w:hideMark/>
          </w:tcPr>
          <w:p w14:paraId="5F60B58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C216FF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9D006E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CA4C48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681419E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663288D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处以1.5万元以上2万元以下罚款。</w:t>
            </w:r>
          </w:p>
        </w:tc>
      </w:tr>
      <w:tr w:rsidR="00E1027D" w:rsidRPr="00E1027D" w14:paraId="552C4CF2" w14:textId="77777777" w:rsidTr="001F5A9B">
        <w:trPr>
          <w:trHeight w:val="624"/>
        </w:trPr>
        <w:tc>
          <w:tcPr>
            <w:tcW w:w="460" w:type="dxa"/>
            <w:vMerge/>
            <w:vAlign w:val="center"/>
            <w:hideMark/>
          </w:tcPr>
          <w:p w14:paraId="4DE0C8E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38740D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6CF87E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529D257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71B35F2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0956775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6ED435C2" w14:textId="77777777" w:rsidTr="001F5A9B">
        <w:trPr>
          <w:trHeight w:val="624"/>
        </w:trPr>
        <w:tc>
          <w:tcPr>
            <w:tcW w:w="460" w:type="dxa"/>
            <w:vMerge w:val="restart"/>
            <w:shd w:val="clear" w:color="auto" w:fill="auto"/>
            <w:vAlign w:val="center"/>
            <w:hideMark/>
          </w:tcPr>
          <w:p w14:paraId="1F90B6A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85</w:t>
            </w:r>
          </w:p>
        </w:tc>
        <w:tc>
          <w:tcPr>
            <w:tcW w:w="1520" w:type="dxa"/>
            <w:vMerge w:val="restart"/>
            <w:shd w:val="clear" w:color="auto" w:fill="auto"/>
            <w:vAlign w:val="center"/>
            <w:hideMark/>
          </w:tcPr>
          <w:p w14:paraId="0DBD1817"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《网络交易管理办法》</w:t>
            </w:r>
          </w:p>
        </w:tc>
        <w:tc>
          <w:tcPr>
            <w:tcW w:w="4121" w:type="dxa"/>
            <w:vMerge w:val="restart"/>
            <w:shd w:val="clear" w:color="auto" w:fill="auto"/>
            <w:vAlign w:val="center"/>
            <w:hideMark/>
          </w:tcPr>
          <w:p w14:paraId="2A51ECE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第五十四条：违反本办法第二十条规定的，予以警告，责令改正，并处一万元以上三万元以下的罚款。</w:t>
            </w:r>
          </w:p>
        </w:tc>
        <w:tc>
          <w:tcPr>
            <w:tcW w:w="739" w:type="dxa"/>
            <w:shd w:val="clear" w:color="auto" w:fill="auto"/>
            <w:vAlign w:val="center"/>
            <w:hideMark/>
          </w:tcPr>
          <w:p w14:paraId="23F9CC0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41161E2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280" w:type="dxa"/>
            <w:shd w:val="clear" w:color="auto" w:fill="auto"/>
            <w:vAlign w:val="center"/>
            <w:hideMark/>
          </w:tcPr>
          <w:p w14:paraId="088EF18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予以警告，责令限期改正，并处1万元罚款。</w:t>
            </w:r>
          </w:p>
        </w:tc>
      </w:tr>
      <w:tr w:rsidR="00E1027D" w:rsidRPr="00E1027D" w14:paraId="67F95E4B" w14:textId="77777777" w:rsidTr="001F5A9B">
        <w:trPr>
          <w:trHeight w:val="624"/>
        </w:trPr>
        <w:tc>
          <w:tcPr>
            <w:tcW w:w="460" w:type="dxa"/>
            <w:vMerge/>
            <w:vAlign w:val="center"/>
            <w:hideMark/>
          </w:tcPr>
          <w:p w14:paraId="5E1F4764"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102A12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CEDC04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17F6D6C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739AB92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11BF039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处以1万元以上1.5万元以下罚款</w:t>
            </w:r>
            <w:proofErr w:type="gramStart"/>
            <w:r w:rsidRPr="00E1027D">
              <w:rPr>
                <w:rFonts w:asciiTheme="minorEastAsia" w:hAnsiTheme="minorEastAsia" w:cs="宋体" w:hint="eastAsia"/>
                <w:kern w:val="0"/>
                <w:sz w:val="24"/>
                <w:szCs w:val="24"/>
              </w:rPr>
              <w:t>罚款</w:t>
            </w:r>
            <w:proofErr w:type="gramEnd"/>
            <w:r w:rsidRPr="00E1027D">
              <w:rPr>
                <w:rFonts w:asciiTheme="minorEastAsia" w:hAnsiTheme="minorEastAsia" w:cs="宋体" w:hint="eastAsia"/>
                <w:kern w:val="0"/>
                <w:sz w:val="24"/>
                <w:szCs w:val="24"/>
              </w:rPr>
              <w:t>。</w:t>
            </w:r>
          </w:p>
        </w:tc>
      </w:tr>
      <w:tr w:rsidR="00E1027D" w:rsidRPr="00E1027D" w14:paraId="0AA417A7" w14:textId="77777777" w:rsidTr="001F5A9B">
        <w:trPr>
          <w:trHeight w:val="624"/>
        </w:trPr>
        <w:tc>
          <w:tcPr>
            <w:tcW w:w="460" w:type="dxa"/>
            <w:vMerge/>
            <w:vAlign w:val="center"/>
            <w:hideMark/>
          </w:tcPr>
          <w:p w14:paraId="64A3440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6769AA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F1738F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8F1BFE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1D5B450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经责令限期改正，逾期超过5日至10日拒不改正的。</w:t>
            </w:r>
          </w:p>
        </w:tc>
        <w:tc>
          <w:tcPr>
            <w:tcW w:w="4280" w:type="dxa"/>
            <w:shd w:val="clear" w:color="auto" w:fill="auto"/>
            <w:vAlign w:val="center"/>
            <w:hideMark/>
          </w:tcPr>
          <w:p w14:paraId="5174D88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处以1.5万元以上2万元以下罚款。</w:t>
            </w:r>
          </w:p>
        </w:tc>
      </w:tr>
      <w:tr w:rsidR="00E1027D" w:rsidRPr="00E1027D" w14:paraId="5A3B7788" w14:textId="77777777" w:rsidTr="001F5A9B">
        <w:trPr>
          <w:trHeight w:val="624"/>
        </w:trPr>
        <w:tc>
          <w:tcPr>
            <w:tcW w:w="460" w:type="dxa"/>
            <w:vMerge/>
            <w:vAlign w:val="center"/>
            <w:hideMark/>
          </w:tcPr>
          <w:p w14:paraId="542C1C4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B4511D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3C9C38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4E5F509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shd w:val="clear" w:color="auto" w:fill="auto"/>
            <w:vAlign w:val="center"/>
            <w:hideMark/>
          </w:tcPr>
          <w:p w14:paraId="39A360F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4BCB885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088928FE" w14:textId="77777777" w:rsidTr="001F5A9B">
        <w:trPr>
          <w:trHeight w:val="1134"/>
        </w:trPr>
        <w:tc>
          <w:tcPr>
            <w:tcW w:w="460" w:type="dxa"/>
            <w:vMerge w:val="restart"/>
            <w:shd w:val="clear" w:color="auto" w:fill="auto"/>
            <w:vAlign w:val="center"/>
            <w:hideMark/>
          </w:tcPr>
          <w:p w14:paraId="3665802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86</w:t>
            </w:r>
          </w:p>
        </w:tc>
        <w:tc>
          <w:tcPr>
            <w:tcW w:w="1520" w:type="dxa"/>
            <w:vMerge w:val="restart"/>
            <w:shd w:val="clear" w:color="auto" w:fill="auto"/>
            <w:vAlign w:val="center"/>
            <w:hideMark/>
          </w:tcPr>
          <w:p w14:paraId="6EF18F7C"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《中华人民共和国拍卖法》</w:t>
            </w:r>
          </w:p>
        </w:tc>
        <w:tc>
          <w:tcPr>
            <w:tcW w:w="4121" w:type="dxa"/>
            <w:vMerge w:val="restart"/>
            <w:shd w:val="clear" w:color="auto" w:fill="auto"/>
            <w:vAlign w:val="center"/>
            <w:hideMark/>
          </w:tcPr>
          <w:p w14:paraId="441A80E8"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第六十条：违反本法第十一条的规定，未经许可登记设立拍卖企业的，由工商行政管理部门予以取缔，没收违法所得，并可以处违法所得一倍以上五倍以下的罚款。</w:t>
            </w:r>
          </w:p>
        </w:tc>
        <w:tc>
          <w:tcPr>
            <w:tcW w:w="739" w:type="dxa"/>
            <w:shd w:val="clear" w:color="auto" w:fill="auto"/>
            <w:vAlign w:val="center"/>
            <w:hideMark/>
          </w:tcPr>
          <w:p w14:paraId="47D01DA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160F1DB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初次违法，或违法所得10万元以下的。</w:t>
            </w:r>
          </w:p>
        </w:tc>
        <w:tc>
          <w:tcPr>
            <w:tcW w:w="4280" w:type="dxa"/>
            <w:shd w:val="clear" w:color="auto" w:fill="auto"/>
            <w:vAlign w:val="center"/>
            <w:hideMark/>
          </w:tcPr>
          <w:p w14:paraId="5CF39ADE" w14:textId="77777777" w:rsidR="00E3699D" w:rsidRPr="00E1027D" w:rsidRDefault="00E3699D" w:rsidP="00E1027D">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予以取缔，没收违法所得，并可以处违法所得一倍以上两倍以下的罚款</w:t>
            </w:r>
          </w:p>
        </w:tc>
      </w:tr>
      <w:tr w:rsidR="00E1027D" w:rsidRPr="00E1027D" w14:paraId="7DCAFC83" w14:textId="77777777" w:rsidTr="001F5A9B">
        <w:trPr>
          <w:trHeight w:val="1134"/>
        </w:trPr>
        <w:tc>
          <w:tcPr>
            <w:tcW w:w="460" w:type="dxa"/>
            <w:vMerge/>
            <w:vAlign w:val="center"/>
            <w:hideMark/>
          </w:tcPr>
          <w:p w14:paraId="10F652C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4D30A4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F3DA85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3B70296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58F17B22"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（1）组织开展了2次以上5次以下拍卖活动的；</w:t>
            </w:r>
            <w:r w:rsidRPr="00E1027D">
              <w:rPr>
                <w:rFonts w:asciiTheme="minorEastAsia" w:hAnsiTheme="minorEastAsia" w:cs="宋体" w:hint="eastAsia"/>
                <w:kern w:val="0"/>
                <w:sz w:val="24"/>
                <w:szCs w:val="24"/>
              </w:rPr>
              <w:br/>
              <w:t>（2）违法所得10万元以上30万元以下的。</w:t>
            </w:r>
          </w:p>
        </w:tc>
        <w:tc>
          <w:tcPr>
            <w:tcW w:w="4280" w:type="dxa"/>
            <w:vMerge w:val="restart"/>
            <w:shd w:val="clear" w:color="auto" w:fill="auto"/>
            <w:vAlign w:val="center"/>
            <w:hideMark/>
          </w:tcPr>
          <w:p w14:paraId="430DA6F6" w14:textId="77777777" w:rsidR="00E3699D" w:rsidRPr="00E1027D" w:rsidRDefault="00E3699D" w:rsidP="00E1027D">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予以取缔，没收违法所得，并可以处违法所得二倍以上四倍以下的罚款</w:t>
            </w:r>
          </w:p>
        </w:tc>
      </w:tr>
      <w:tr w:rsidR="00E1027D" w:rsidRPr="00E1027D" w14:paraId="01524810" w14:textId="77777777" w:rsidTr="001F5A9B">
        <w:trPr>
          <w:trHeight w:val="1134"/>
        </w:trPr>
        <w:tc>
          <w:tcPr>
            <w:tcW w:w="460" w:type="dxa"/>
            <w:vMerge/>
            <w:vAlign w:val="center"/>
            <w:hideMark/>
          </w:tcPr>
          <w:p w14:paraId="6F4622E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0B6C95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F5625E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16F9FEE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0FB44C1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12D7F157" w14:textId="77777777" w:rsidR="00E3699D" w:rsidRPr="00E1027D" w:rsidRDefault="00E3699D" w:rsidP="00E1027D">
            <w:pPr>
              <w:widowControl/>
              <w:spacing w:line="400" w:lineRule="exact"/>
              <w:rPr>
                <w:rFonts w:asciiTheme="minorEastAsia" w:hAnsiTheme="minorEastAsia" w:cs="宋体"/>
                <w:kern w:val="0"/>
                <w:sz w:val="24"/>
                <w:szCs w:val="24"/>
              </w:rPr>
            </w:pPr>
          </w:p>
        </w:tc>
      </w:tr>
      <w:tr w:rsidR="00E1027D" w:rsidRPr="00E1027D" w14:paraId="4D8636BC" w14:textId="77777777" w:rsidTr="001F5A9B">
        <w:trPr>
          <w:trHeight w:val="1134"/>
        </w:trPr>
        <w:tc>
          <w:tcPr>
            <w:tcW w:w="460" w:type="dxa"/>
            <w:vMerge/>
            <w:vAlign w:val="center"/>
            <w:hideMark/>
          </w:tcPr>
          <w:p w14:paraId="4CA33CC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D600D5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8EBAC0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6432521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984313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5F61FF26" w14:textId="77777777" w:rsidR="00E3699D" w:rsidRPr="00E1027D" w:rsidRDefault="00E3699D" w:rsidP="00E1027D">
            <w:pPr>
              <w:widowControl/>
              <w:spacing w:line="400" w:lineRule="exact"/>
              <w:rPr>
                <w:rFonts w:asciiTheme="minorEastAsia" w:hAnsiTheme="minorEastAsia" w:cs="宋体"/>
                <w:kern w:val="0"/>
                <w:sz w:val="24"/>
                <w:szCs w:val="24"/>
              </w:rPr>
            </w:pPr>
          </w:p>
        </w:tc>
      </w:tr>
      <w:tr w:rsidR="00E1027D" w:rsidRPr="00E1027D" w14:paraId="0873DFA4" w14:textId="77777777" w:rsidTr="001F5A9B">
        <w:trPr>
          <w:trHeight w:val="1134"/>
        </w:trPr>
        <w:tc>
          <w:tcPr>
            <w:tcW w:w="460" w:type="dxa"/>
            <w:vMerge/>
            <w:vAlign w:val="center"/>
            <w:hideMark/>
          </w:tcPr>
          <w:p w14:paraId="30EEB3A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06EA99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06DE2B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529FA24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512089A7"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（1）组织开展了5次以上拍卖活动的；</w:t>
            </w:r>
            <w:r w:rsidRPr="00E1027D">
              <w:rPr>
                <w:rFonts w:asciiTheme="minorEastAsia" w:hAnsiTheme="minorEastAsia" w:cs="宋体" w:hint="eastAsia"/>
                <w:kern w:val="0"/>
                <w:sz w:val="24"/>
                <w:szCs w:val="24"/>
              </w:rPr>
              <w:br/>
              <w:t>（2）违法所得30万元以上的；</w:t>
            </w:r>
            <w:r w:rsidRPr="00E1027D">
              <w:rPr>
                <w:rFonts w:asciiTheme="minorEastAsia" w:hAnsiTheme="minorEastAsia" w:cs="宋体" w:hint="eastAsia"/>
                <w:kern w:val="0"/>
                <w:sz w:val="24"/>
                <w:szCs w:val="24"/>
              </w:rPr>
              <w:br/>
              <w:t>（3）造成重大社会影响等严重后果的。</w:t>
            </w:r>
          </w:p>
        </w:tc>
        <w:tc>
          <w:tcPr>
            <w:tcW w:w="4280" w:type="dxa"/>
            <w:vMerge w:val="restart"/>
            <w:shd w:val="clear" w:color="auto" w:fill="auto"/>
            <w:vAlign w:val="center"/>
            <w:hideMark/>
          </w:tcPr>
          <w:p w14:paraId="684DB70A" w14:textId="77777777" w:rsidR="00E3699D" w:rsidRPr="00E1027D" w:rsidRDefault="00E3699D" w:rsidP="00E1027D">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予以取缔，没收违法所得，并可以处违法所得四倍以上五倍以下的罚款</w:t>
            </w:r>
          </w:p>
        </w:tc>
      </w:tr>
      <w:tr w:rsidR="00E1027D" w:rsidRPr="00E1027D" w14:paraId="17A197E0" w14:textId="77777777" w:rsidTr="001F5A9B">
        <w:trPr>
          <w:trHeight w:val="1174"/>
        </w:trPr>
        <w:tc>
          <w:tcPr>
            <w:tcW w:w="460" w:type="dxa"/>
            <w:vMerge/>
            <w:vAlign w:val="center"/>
            <w:hideMark/>
          </w:tcPr>
          <w:p w14:paraId="6057445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EE6569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594982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09ECE7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0763761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DB5EF1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64473F75" w14:textId="77777777" w:rsidTr="001F5A9B">
        <w:trPr>
          <w:trHeight w:val="1174"/>
        </w:trPr>
        <w:tc>
          <w:tcPr>
            <w:tcW w:w="460" w:type="dxa"/>
            <w:vMerge/>
            <w:vAlign w:val="center"/>
            <w:hideMark/>
          </w:tcPr>
          <w:p w14:paraId="2D4C3C6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0B5EE9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E8F196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12CD881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1EB8D4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4971D2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3ED55B95" w14:textId="77777777" w:rsidTr="001F5A9B">
        <w:trPr>
          <w:trHeight w:val="1174"/>
        </w:trPr>
        <w:tc>
          <w:tcPr>
            <w:tcW w:w="460" w:type="dxa"/>
            <w:vMerge/>
            <w:vAlign w:val="center"/>
            <w:hideMark/>
          </w:tcPr>
          <w:p w14:paraId="1C5A4BF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F20074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AC35D5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3E0E82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6375C0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44D1C73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0A25AF6A" w14:textId="77777777" w:rsidTr="001F5A9B">
        <w:trPr>
          <w:trHeight w:val="1020"/>
        </w:trPr>
        <w:tc>
          <w:tcPr>
            <w:tcW w:w="460" w:type="dxa"/>
            <w:vMerge w:val="restart"/>
            <w:shd w:val="clear" w:color="auto" w:fill="auto"/>
            <w:vAlign w:val="center"/>
            <w:hideMark/>
          </w:tcPr>
          <w:p w14:paraId="1A27369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87</w:t>
            </w:r>
          </w:p>
        </w:tc>
        <w:tc>
          <w:tcPr>
            <w:tcW w:w="1520" w:type="dxa"/>
            <w:vMerge w:val="restart"/>
            <w:shd w:val="clear" w:color="auto" w:fill="auto"/>
            <w:vAlign w:val="center"/>
            <w:hideMark/>
          </w:tcPr>
          <w:p w14:paraId="6D6672C1"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《中华人民共和国拍卖法》</w:t>
            </w:r>
          </w:p>
        </w:tc>
        <w:tc>
          <w:tcPr>
            <w:tcW w:w="4121" w:type="dxa"/>
            <w:vMerge w:val="restart"/>
            <w:shd w:val="clear" w:color="auto" w:fill="auto"/>
            <w:vAlign w:val="center"/>
            <w:hideMark/>
          </w:tcPr>
          <w:p w14:paraId="0E4D5AE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二条：拍卖人及其工作人员违反本法第二十二条的规定，参与竞买或者委托他人代为竞买的，由工商行政管理部门对拍卖人给予警告，可以处拍卖佣金一倍以上五倍以下的罚款；情节严重的，吊销营业执照。</w:t>
            </w:r>
          </w:p>
        </w:tc>
        <w:tc>
          <w:tcPr>
            <w:tcW w:w="739" w:type="dxa"/>
            <w:shd w:val="clear" w:color="auto" w:fill="auto"/>
            <w:vAlign w:val="center"/>
            <w:hideMark/>
          </w:tcPr>
          <w:p w14:paraId="48A48B3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6B7D5ACD"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拍卖佣金在10万元以下的</w:t>
            </w:r>
          </w:p>
        </w:tc>
        <w:tc>
          <w:tcPr>
            <w:tcW w:w="4280" w:type="dxa"/>
            <w:shd w:val="clear" w:color="auto" w:fill="auto"/>
            <w:vAlign w:val="center"/>
            <w:hideMark/>
          </w:tcPr>
          <w:p w14:paraId="43114F8D"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给予警告，可以处拍卖佣金一倍以上二倍以下的罚款</w:t>
            </w:r>
          </w:p>
        </w:tc>
      </w:tr>
      <w:tr w:rsidR="00E1027D" w:rsidRPr="00E1027D" w14:paraId="1D1EF73A" w14:textId="77777777" w:rsidTr="001F5A9B">
        <w:trPr>
          <w:trHeight w:val="1020"/>
        </w:trPr>
        <w:tc>
          <w:tcPr>
            <w:tcW w:w="460" w:type="dxa"/>
            <w:vMerge/>
            <w:vAlign w:val="center"/>
            <w:hideMark/>
          </w:tcPr>
          <w:p w14:paraId="62C72B2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DCF797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B73C58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536EFE6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64228E35"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（1）拍卖佣金10万元以上20万元以下的；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1CB66A7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给予警告，可以处拍卖佣金二倍以上四倍以下的罚款</w:t>
            </w:r>
          </w:p>
        </w:tc>
      </w:tr>
      <w:tr w:rsidR="00E1027D" w:rsidRPr="00E1027D" w14:paraId="6D5E493F" w14:textId="77777777" w:rsidTr="001F5A9B">
        <w:trPr>
          <w:trHeight w:val="1020"/>
        </w:trPr>
        <w:tc>
          <w:tcPr>
            <w:tcW w:w="460" w:type="dxa"/>
            <w:vMerge/>
            <w:vAlign w:val="center"/>
            <w:hideMark/>
          </w:tcPr>
          <w:p w14:paraId="47FF350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4A30A6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DD3646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1C0238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531FD6E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783FBC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0385BED3" w14:textId="77777777" w:rsidTr="001F5A9B">
        <w:trPr>
          <w:trHeight w:val="1020"/>
        </w:trPr>
        <w:tc>
          <w:tcPr>
            <w:tcW w:w="460" w:type="dxa"/>
            <w:vMerge/>
            <w:vAlign w:val="center"/>
            <w:hideMark/>
          </w:tcPr>
          <w:p w14:paraId="552CD4D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3ED5B8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3DCF85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3F3051E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BC340D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4C9B793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225DBAE" w14:textId="77777777" w:rsidTr="001F5A9B">
        <w:trPr>
          <w:trHeight w:val="1020"/>
        </w:trPr>
        <w:tc>
          <w:tcPr>
            <w:tcW w:w="460" w:type="dxa"/>
            <w:vMerge/>
            <w:vAlign w:val="center"/>
            <w:hideMark/>
          </w:tcPr>
          <w:p w14:paraId="3CF64C9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FE50F9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19368A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2F217D0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32C5F9D1"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（1）拍卖佣金20万元以上50万元以下的；</w:t>
            </w:r>
            <w:r w:rsidRPr="00E1027D">
              <w:rPr>
                <w:rFonts w:asciiTheme="minorEastAsia" w:hAnsiTheme="minorEastAsia" w:cs="宋体" w:hint="eastAsia"/>
                <w:kern w:val="0"/>
                <w:sz w:val="24"/>
                <w:szCs w:val="24"/>
              </w:rPr>
              <w:br/>
              <w:t>（2）曾因同类违法行为受到二次以上行政处罚的。</w:t>
            </w:r>
          </w:p>
        </w:tc>
        <w:tc>
          <w:tcPr>
            <w:tcW w:w="4280" w:type="dxa"/>
            <w:vMerge w:val="restart"/>
            <w:shd w:val="clear" w:color="auto" w:fill="auto"/>
            <w:vAlign w:val="center"/>
            <w:hideMark/>
          </w:tcPr>
          <w:p w14:paraId="700D87F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给予警告，可以处拍卖佣金四倍以上五倍以下的罚款</w:t>
            </w:r>
          </w:p>
        </w:tc>
      </w:tr>
      <w:tr w:rsidR="00E1027D" w:rsidRPr="00E1027D" w14:paraId="015DE0C4" w14:textId="77777777" w:rsidTr="001F5A9B">
        <w:trPr>
          <w:trHeight w:val="1020"/>
        </w:trPr>
        <w:tc>
          <w:tcPr>
            <w:tcW w:w="460" w:type="dxa"/>
            <w:vMerge/>
            <w:vAlign w:val="center"/>
            <w:hideMark/>
          </w:tcPr>
          <w:p w14:paraId="1169910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9EDAC3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DF35D7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0C5588A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48675FA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40CC86D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447C517D" w14:textId="77777777" w:rsidTr="001F5A9B">
        <w:trPr>
          <w:trHeight w:val="1020"/>
        </w:trPr>
        <w:tc>
          <w:tcPr>
            <w:tcW w:w="460" w:type="dxa"/>
            <w:vMerge/>
            <w:vAlign w:val="center"/>
            <w:hideMark/>
          </w:tcPr>
          <w:p w14:paraId="09847FF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B2D17F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BFE4FA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64218F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60C5E75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23490CC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2B1E75B2" w14:textId="77777777" w:rsidTr="001F5A9B">
        <w:trPr>
          <w:trHeight w:val="1020"/>
        </w:trPr>
        <w:tc>
          <w:tcPr>
            <w:tcW w:w="460" w:type="dxa"/>
            <w:vMerge/>
            <w:vAlign w:val="center"/>
            <w:hideMark/>
          </w:tcPr>
          <w:p w14:paraId="704EF36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FDCFC8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BD0AAC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0F343EB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460" w:type="dxa"/>
            <w:vMerge w:val="restart"/>
            <w:shd w:val="clear" w:color="auto" w:fill="auto"/>
            <w:vAlign w:val="center"/>
            <w:hideMark/>
          </w:tcPr>
          <w:p w14:paraId="6256520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（1）拍卖佣金50万元以上的；</w:t>
            </w:r>
            <w:r w:rsidRPr="00E1027D">
              <w:rPr>
                <w:rFonts w:asciiTheme="minorEastAsia" w:hAnsiTheme="minorEastAsia" w:cs="宋体" w:hint="eastAsia"/>
                <w:kern w:val="0"/>
                <w:sz w:val="24"/>
                <w:szCs w:val="24"/>
              </w:rPr>
              <w:br/>
              <w:t>（2）造成重大社会影响等严重后果的。</w:t>
            </w:r>
          </w:p>
        </w:tc>
        <w:tc>
          <w:tcPr>
            <w:tcW w:w="4280" w:type="dxa"/>
            <w:vMerge w:val="restart"/>
            <w:shd w:val="clear" w:color="auto" w:fill="auto"/>
            <w:vAlign w:val="center"/>
            <w:hideMark/>
          </w:tcPr>
          <w:p w14:paraId="24960A8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7037E153" w14:textId="77777777" w:rsidTr="001F5A9B">
        <w:trPr>
          <w:trHeight w:val="579"/>
        </w:trPr>
        <w:tc>
          <w:tcPr>
            <w:tcW w:w="460" w:type="dxa"/>
            <w:vMerge/>
            <w:vAlign w:val="center"/>
            <w:hideMark/>
          </w:tcPr>
          <w:p w14:paraId="4A95FE4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749217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B94CD9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6A0A05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B339B5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5DC51B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18099054" w14:textId="77777777" w:rsidTr="001F5A9B">
        <w:trPr>
          <w:trHeight w:val="579"/>
        </w:trPr>
        <w:tc>
          <w:tcPr>
            <w:tcW w:w="460" w:type="dxa"/>
            <w:vMerge/>
            <w:vAlign w:val="center"/>
            <w:hideMark/>
          </w:tcPr>
          <w:p w14:paraId="2ACC130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203DB1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8FA28B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4FF83F5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01A3683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4E1DDD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3FFF889" w14:textId="77777777" w:rsidTr="001F5A9B">
        <w:trPr>
          <w:trHeight w:val="964"/>
        </w:trPr>
        <w:tc>
          <w:tcPr>
            <w:tcW w:w="460" w:type="dxa"/>
            <w:vMerge w:val="restart"/>
            <w:shd w:val="clear" w:color="auto" w:fill="auto"/>
            <w:vAlign w:val="center"/>
            <w:hideMark/>
          </w:tcPr>
          <w:p w14:paraId="41F29D23"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88</w:t>
            </w:r>
          </w:p>
        </w:tc>
        <w:tc>
          <w:tcPr>
            <w:tcW w:w="1520" w:type="dxa"/>
            <w:vMerge w:val="restart"/>
            <w:shd w:val="clear" w:color="auto" w:fill="auto"/>
            <w:vAlign w:val="center"/>
            <w:hideMark/>
          </w:tcPr>
          <w:p w14:paraId="13833184"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《中华人民共和国拍卖法》</w:t>
            </w:r>
          </w:p>
        </w:tc>
        <w:tc>
          <w:tcPr>
            <w:tcW w:w="4121" w:type="dxa"/>
            <w:vMerge w:val="restart"/>
            <w:shd w:val="clear" w:color="auto" w:fill="auto"/>
            <w:vAlign w:val="center"/>
            <w:hideMark/>
          </w:tcPr>
          <w:p w14:paraId="2B0F5AB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第六十四条：违反本法第三十条的规定，委托人参与竞买或者委托他人代为竞买的，工商行政管理部门可以对委托人处拍卖成交价百分之三十以下的罚款。</w:t>
            </w:r>
          </w:p>
        </w:tc>
        <w:tc>
          <w:tcPr>
            <w:tcW w:w="739" w:type="dxa"/>
            <w:vMerge w:val="restart"/>
            <w:shd w:val="clear" w:color="auto" w:fill="auto"/>
            <w:vAlign w:val="center"/>
            <w:hideMark/>
          </w:tcPr>
          <w:p w14:paraId="0717D61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vMerge w:val="restart"/>
            <w:shd w:val="clear" w:color="auto" w:fill="auto"/>
            <w:vAlign w:val="center"/>
            <w:hideMark/>
          </w:tcPr>
          <w:p w14:paraId="387C8E9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（1）初次违法，且危害后果较轻的；</w:t>
            </w:r>
            <w:r w:rsidRPr="00E1027D">
              <w:rPr>
                <w:rFonts w:asciiTheme="minorEastAsia" w:hAnsiTheme="minorEastAsia" w:cs="宋体" w:hint="eastAsia"/>
                <w:kern w:val="0"/>
                <w:sz w:val="24"/>
                <w:szCs w:val="24"/>
              </w:rPr>
              <w:br/>
              <w:t>（2）拍卖成交价10万元以下且积极配合执法人员调查的。</w:t>
            </w:r>
          </w:p>
        </w:tc>
        <w:tc>
          <w:tcPr>
            <w:tcW w:w="4280" w:type="dxa"/>
            <w:vMerge w:val="restart"/>
            <w:shd w:val="clear" w:color="auto" w:fill="auto"/>
            <w:vAlign w:val="center"/>
            <w:hideMark/>
          </w:tcPr>
          <w:p w14:paraId="1D76073A"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可以处拍卖成交价百分之十以下的罚款</w:t>
            </w:r>
          </w:p>
        </w:tc>
      </w:tr>
      <w:tr w:rsidR="00E1027D" w:rsidRPr="00E1027D" w14:paraId="087A808F" w14:textId="77777777" w:rsidTr="001F5A9B">
        <w:trPr>
          <w:trHeight w:val="964"/>
        </w:trPr>
        <w:tc>
          <w:tcPr>
            <w:tcW w:w="460" w:type="dxa"/>
            <w:vMerge/>
            <w:vAlign w:val="center"/>
            <w:hideMark/>
          </w:tcPr>
          <w:p w14:paraId="1DEE9004"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417A0A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97BE1A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208D284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624EE67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7EC1F5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E55FF01" w14:textId="77777777" w:rsidTr="001F5A9B">
        <w:trPr>
          <w:trHeight w:val="964"/>
        </w:trPr>
        <w:tc>
          <w:tcPr>
            <w:tcW w:w="460" w:type="dxa"/>
            <w:vMerge/>
            <w:vAlign w:val="center"/>
            <w:hideMark/>
          </w:tcPr>
          <w:p w14:paraId="5EA2936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DFE1C7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8966AE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D8FF4C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16AFA1B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ADA936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AE06F75" w14:textId="77777777" w:rsidTr="001F5A9B">
        <w:trPr>
          <w:trHeight w:val="964"/>
        </w:trPr>
        <w:tc>
          <w:tcPr>
            <w:tcW w:w="460" w:type="dxa"/>
            <w:vMerge/>
            <w:vAlign w:val="center"/>
            <w:hideMark/>
          </w:tcPr>
          <w:p w14:paraId="2424BDE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095258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4CD55C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346093C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7812F78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0AAE46D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5FE96B1" w14:textId="77777777" w:rsidTr="001F5A9B">
        <w:trPr>
          <w:trHeight w:val="964"/>
        </w:trPr>
        <w:tc>
          <w:tcPr>
            <w:tcW w:w="460" w:type="dxa"/>
            <w:vMerge/>
            <w:vAlign w:val="center"/>
            <w:hideMark/>
          </w:tcPr>
          <w:p w14:paraId="6F20D50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999ABE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7765DEC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1A20EBF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7C090A84"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（1）拍卖成交价10万元以上100万元以下的；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01E5551B"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可以处拍卖成交价百分之十以上百分之二十以下的罚款</w:t>
            </w:r>
          </w:p>
        </w:tc>
      </w:tr>
      <w:tr w:rsidR="00E1027D" w:rsidRPr="00E1027D" w14:paraId="1B95A084" w14:textId="77777777" w:rsidTr="001F5A9B">
        <w:trPr>
          <w:trHeight w:val="964"/>
        </w:trPr>
        <w:tc>
          <w:tcPr>
            <w:tcW w:w="460" w:type="dxa"/>
            <w:vMerge/>
            <w:vAlign w:val="center"/>
            <w:hideMark/>
          </w:tcPr>
          <w:p w14:paraId="22E7F2C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758703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56D4C35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3B57D68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3CCAED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4E5B31E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394307E1" w14:textId="77777777" w:rsidTr="001F5A9B">
        <w:trPr>
          <w:trHeight w:val="964"/>
        </w:trPr>
        <w:tc>
          <w:tcPr>
            <w:tcW w:w="460" w:type="dxa"/>
            <w:vMerge/>
            <w:vAlign w:val="center"/>
            <w:hideMark/>
          </w:tcPr>
          <w:p w14:paraId="563BB3A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B6712D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C4B66E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03B8663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543731B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47A0C9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4FDF3CE" w14:textId="77777777" w:rsidTr="001F5A9B">
        <w:trPr>
          <w:trHeight w:val="964"/>
        </w:trPr>
        <w:tc>
          <w:tcPr>
            <w:tcW w:w="460" w:type="dxa"/>
            <w:vMerge/>
            <w:vAlign w:val="center"/>
            <w:hideMark/>
          </w:tcPr>
          <w:p w14:paraId="5B920D9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D20454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2A0F86F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30B8C1F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3AF4EDBA"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（1）拍卖成交价100万元以上的；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vMerge w:val="restart"/>
            <w:shd w:val="clear" w:color="auto" w:fill="auto"/>
            <w:vAlign w:val="center"/>
            <w:hideMark/>
          </w:tcPr>
          <w:p w14:paraId="6150D4BB"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可以处卖成交价百分之二十以上百分之三十以下的罚款</w:t>
            </w:r>
          </w:p>
        </w:tc>
      </w:tr>
      <w:tr w:rsidR="00E1027D" w:rsidRPr="00E1027D" w14:paraId="24288432" w14:textId="77777777" w:rsidTr="001F5A9B">
        <w:trPr>
          <w:trHeight w:val="579"/>
        </w:trPr>
        <w:tc>
          <w:tcPr>
            <w:tcW w:w="460" w:type="dxa"/>
            <w:vMerge/>
            <w:vAlign w:val="center"/>
            <w:hideMark/>
          </w:tcPr>
          <w:p w14:paraId="4D7F18E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FEC15F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3F1269D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4073F65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BBD294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2E5C7A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D0283C7" w14:textId="77777777" w:rsidTr="001F5A9B">
        <w:trPr>
          <w:trHeight w:val="579"/>
        </w:trPr>
        <w:tc>
          <w:tcPr>
            <w:tcW w:w="460" w:type="dxa"/>
            <w:vMerge/>
            <w:vAlign w:val="center"/>
            <w:hideMark/>
          </w:tcPr>
          <w:p w14:paraId="41642CA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B130A1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477105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46BB8AD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23CB1A4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41BBCF0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5EE4AF40" w14:textId="77777777" w:rsidTr="001F5A9B">
        <w:trPr>
          <w:trHeight w:val="579"/>
        </w:trPr>
        <w:tc>
          <w:tcPr>
            <w:tcW w:w="460" w:type="dxa"/>
            <w:vMerge/>
            <w:vAlign w:val="center"/>
            <w:hideMark/>
          </w:tcPr>
          <w:p w14:paraId="44865EA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1E9318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A1F2A7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38AC15A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CC88BE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74AAFE2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69CC3F3C" w14:textId="77777777" w:rsidTr="001F5A9B">
        <w:trPr>
          <w:trHeight w:val="3175"/>
        </w:trPr>
        <w:tc>
          <w:tcPr>
            <w:tcW w:w="460" w:type="dxa"/>
            <w:vMerge w:val="restart"/>
            <w:shd w:val="clear" w:color="auto" w:fill="auto"/>
            <w:vAlign w:val="center"/>
            <w:hideMark/>
          </w:tcPr>
          <w:p w14:paraId="062413F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89</w:t>
            </w:r>
          </w:p>
        </w:tc>
        <w:tc>
          <w:tcPr>
            <w:tcW w:w="1520" w:type="dxa"/>
            <w:vMerge w:val="restart"/>
            <w:shd w:val="clear" w:color="auto" w:fill="auto"/>
            <w:vAlign w:val="center"/>
            <w:hideMark/>
          </w:tcPr>
          <w:p w14:paraId="311F1C9D"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《中华人民共和国拍卖法》</w:t>
            </w:r>
          </w:p>
        </w:tc>
        <w:tc>
          <w:tcPr>
            <w:tcW w:w="4121" w:type="dxa"/>
            <w:vMerge w:val="restart"/>
            <w:shd w:val="clear" w:color="auto" w:fill="auto"/>
            <w:vAlign w:val="center"/>
            <w:hideMark/>
          </w:tcPr>
          <w:p w14:paraId="11996EC2"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第六十五条：违反本法第三十七条的规定，竞买人之间、竞买人与拍卖人之间恶意串通，给他人造成损害的，拍卖无效，应当依法承担赔偿责任。由工商行政管理部门对参与恶意串通的竞买人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应价百分之十以上百分之三十以下的罚款；对参与恶意串通的拍卖人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应价百分之十以上百分之五十以下的罚款。</w:t>
            </w:r>
          </w:p>
        </w:tc>
        <w:tc>
          <w:tcPr>
            <w:tcW w:w="739" w:type="dxa"/>
            <w:shd w:val="clear" w:color="auto" w:fill="auto"/>
            <w:vAlign w:val="center"/>
            <w:hideMark/>
          </w:tcPr>
          <w:p w14:paraId="463AB30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54F340B4"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（1）初次违法，且危害后果较轻的；</w:t>
            </w:r>
            <w:r w:rsidRPr="00E1027D">
              <w:rPr>
                <w:rFonts w:asciiTheme="minorEastAsia" w:hAnsiTheme="minorEastAsia" w:cs="宋体" w:hint="eastAsia"/>
                <w:kern w:val="0"/>
                <w:sz w:val="24"/>
                <w:szCs w:val="24"/>
              </w:rPr>
              <w:br/>
              <w:t>（2）最高应价30万元以下的；</w:t>
            </w:r>
          </w:p>
        </w:tc>
        <w:tc>
          <w:tcPr>
            <w:tcW w:w="4280" w:type="dxa"/>
            <w:shd w:val="clear" w:color="auto" w:fill="auto"/>
            <w:vAlign w:val="center"/>
            <w:hideMark/>
          </w:tcPr>
          <w:p w14:paraId="13060A77"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对参与恶意串通的竞买人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应价百分之十的罚款；对参与恶意串通的拍卖人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应价百分之十以上百分之二十以下的罚款</w:t>
            </w:r>
          </w:p>
        </w:tc>
      </w:tr>
      <w:tr w:rsidR="00E1027D" w:rsidRPr="00E1027D" w14:paraId="37249E2F" w14:textId="77777777" w:rsidTr="001F5A9B">
        <w:trPr>
          <w:trHeight w:val="3175"/>
        </w:trPr>
        <w:tc>
          <w:tcPr>
            <w:tcW w:w="460" w:type="dxa"/>
            <w:vMerge/>
            <w:vAlign w:val="center"/>
            <w:hideMark/>
          </w:tcPr>
          <w:p w14:paraId="5BA2CFF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0120C0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1F6450B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678829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383606F0"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（1）最高应价30万元以上200万元以下的；</w:t>
            </w:r>
            <w:r w:rsidRPr="00E1027D">
              <w:rPr>
                <w:rFonts w:asciiTheme="minorEastAsia" w:hAnsiTheme="minorEastAsia" w:cs="宋体" w:hint="eastAsia"/>
                <w:kern w:val="0"/>
                <w:sz w:val="24"/>
                <w:szCs w:val="24"/>
              </w:rPr>
              <w:br/>
              <w:t>（2）曾因同类违法行为受到一次行政处罚的。</w:t>
            </w:r>
          </w:p>
        </w:tc>
        <w:tc>
          <w:tcPr>
            <w:tcW w:w="4280" w:type="dxa"/>
            <w:shd w:val="clear" w:color="auto" w:fill="auto"/>
            <w:vAlign w:val="center"/>
            <w:hideMark/>
          </w:tcPr>
          <w:p w14:paraId="0BB4EE3F"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对参与恶意串通的竞买人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应价百分之十以上百分之二十以下的罚款；对参与恶意串通的拍卖人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应价百分之二十以上百分之四十以下的罚款</w:t>
            </w:r>
          </w:p>
        </w:tc>
      </w:tr>
      <w:tr w:rsidR="00E1027D" w:rsidRPr="00E1027D" w14:paraId="3332FD1D" w14:textId="77777777" w:rsidTr="001F5A9B">
        <w:trPr>
          <w:trHeight w:val="3175"/>
        </w:trPr>
        <w:tc>
          <w:tcPr>
            <w:tcW w:w="460" w:type="dxa"/>
            <w:vMerge/>
            <w:vAlign w:val="center"/>
            <w:hideMark/>
          </w:tcPr>
          <w:p w14:paraId="12D54CD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BF2815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4157E1C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637CA77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40307D55"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（1）最高应价200万元以上的；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shd w:val="clear" w:color="auto" w:fill="auto"/>
            <w:vAlign w:val="center"/>
            <w:hideMark/>
          </w:tcPr>
          <w:p w14:paraId="1F44F335"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对参与恶意串通的竞买人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应价百分之二十以上百分之三十以下的罚款；对参与恶意串通的拍卖人</w:t>
            </w:r>
            <w:proofErr w:type="gramStart"/>
            <w:r w:rsidRPr="00E1027D">
              <w:rPr>
                <w:rFonts w:asciiTheme="minorEastAsia" w:hAnsiTheme="minorEastAsia" w:cs="宋体" w:hint="eastAsia"/>
                <w:kern w:val="0"/>
                <w:sz w:val="24"/>
                <w:szCs w:val="24"/>
              </w:rPr>
              <w:t>处最高</w:t>
            </w:r>
            <w:proofErr w:type="gramEnd"/>
            <w:r w:rsidRPr="00E1027D">
              <w:rPr>
                <w:rFonts w:asciiTheme="minorEastAsia" w:hAnsiTheme="minorEastAsia" w:cs="宋体" w:hint="eastAsia"/>
                <w:kern w:val="0"/>
                <w:sz w:val="24"/>
                <w:szCs w:val="24"/>
              </w:rPr>
              <w:t>应价百分之四十以上百分之五十以下的罚款</w:t>
            </w:r>
          </w:p>
        </w:tc>
      </w:tr>
      <w:tr w:rsidR="00E1027D" w:rsidRPr="00E1027D" w14:paraId="1A90EEFC" w14:textId="77777777" w:rsidTr="001F5A9B">
        <w:trPr>
          <w:trHeight w:val="579"/>
        </w:trPr>
        <w:tc>
          <w:tcPr>
            <w:tcW w:w="460" w:type="dxa"/>
            <w:vMerge w:val="restart"/>
            <w:shd w:val="clear" w:color="auto" w:fill="auto"/>
            <w:vAlign w:val="center"/>
            <w:hideMark/>
          </w:tcPr>
          <w:p w14:paraId="4625189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90</w:t>
            </w:r>
          </w:p>
        </w:tc>
        <w:tc>
          <w:tcPr>
            <w:tcW w:w="1520" w:type="dxa"/>
            <w:vMerge w:val="restart"/>
            <w:shd w:val="clear" w:color="auto" w:fill="auto"/>
            <w:vAlign w:val="center"/>
            <w:hideMark/>
          </w:tcPr>
          <w:p w14:paraId="182DA856" w14:textId="77777777" w:rsidR="00E3699D" w:rsidRPr="00E1027D" w:rsidRDefault="00E3699D" w:rsidP="00E1027D">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《中华人民共和国拍卖法》</w:t>
            </w:r>
          </w:p>
        </w:tc>
        <w:tc>
          <w:tcPr>
            <w:tcW w:w="4121" w:type="dxa"/>
            <w:vMerge w:val="restart"/>
            <w:shd w:val="clear" w:color="auto" w:fill="auto"/>
            <w:vAlign w:val="center"/>
            <w:hideMark/>
          </w:tcPr>
          <w:p w14:paraId="2A9F9D4C" w14:textId="77777777" w:rsidR="00E3699D" w:rsidRPr="00E1027D" w:rsidRDefault="00E3699D" w:rsidP="00E1027D">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第六十六条：违反本法第四章第四节关于佣金比例的规定收取佣金的，拍卖人应当将超收部分返还委托人、买受人。物价管理部门可以对拍卖人处拍卖佣金一倍以上五倍以下的罚款。</w:t>
            </w:r>
          </w:p>
        </w:tc>
        <w:tc>
          <w:tcPr>
            <w:tcW w:w="739" w:type="dxa"/>
            <w:vMerge w:val="restart"/>
            <w:shd w:val="clear" w:color="auto" w:fill="auto"/>
            <w:vAlign w:val="center"/>
            <w:hideMark/>
          </w:tcPr>
          <w:p w14:paraId="48622CF9" w14:textId="77777777" w:rsidR="00E3699D" w:rsidRPr="00E1027D" w:rsidRDefault="00E3699D" w:rsidP="00E1027D">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vMerge w:val="restart"/>
            <w:shd w:val="clear" w:color="auto" w:fill="auto"/>
            <w:vAlign w:val="center"/>
            <w:hideMark/>
          </w:tcPr>
          <w:p w14:paraId="7964276B" w14:textId="77777777" w:rsidR="00E3699D" w:rsidRPr="00E1027D" w:rsidRDefault="00E3699D" w:rsidP="00E1027D">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（1）初次违法，且危害后果较轻的；</w:t>
            </w:r>
            <w:r w:rsidRPr="00E1027D">
              <w:rPr>
                <w:rFonts w:asciiTheme="minorEastAsia" w:hAnsiTheme="minorEastAsia" w:cs="宋体" w:hint="eastAsia"/>
                <w:kern w:val="0"/>
                <w:sz w:val="24"/>
                <w:szCs w:val="24"/>
              </w:rPr>
              <w:br/>
              <w:t>（2）拍卖佣金10万元以下的；</w:t>
            </w:r>
          </w:p>
        </w:tc>
        <w:tc>
          <w:tcPr>
            <w:tcW w:w="4280" w:type="dxa"/>
            <w:vMerge w:val="restart"/>
            <w:shd w:val="clear" w:color="auto" w:fill="auto"/>
            <w:vAlign w:val="center"/>
            <w:hideMark/>
          </w:tcPr>
          <w:p w14:paraId="12492158"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可以处拍卖佣金一倍以上二倍以下的罚款</w:t>
            </w:r>
          </w:p>
        </w:tc>
      </w:tr>
      <w:tr w:rsidR="00E1027D" w:rsidRPr="00E1027D" w14:paraId="19F6CFD8" w14:textId="77777777" w:rsidTr="001F5A9B">
        <w:trPr>
          <w:trHeight w:val="579"/>
        </w:trPr>
        <w:tc>
          <w:tcPr>
            <w:tcW w:w="460" w:type="dxa"/>
            <w:vMerge/>
            <w:vAlign w:val="center"/>
            <w:hideMark/>
          </w:tcPr>
          <w:p w14:paraId="452CEDF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7B32F2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6025752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180C9F5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74A2A6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3349315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147DB89" w14:textId="77777777" w:rsidTr="001F5A9B">
        <w:trPr>
          <w:trHeight w:val="579"/>
        </w:trPr>
        <w:tc>
          <w:tcPr>
            <w:tcW w:w="460" w:type="dxa"/>
            <w:vMerge/>
            <w:vAlign w:val="center"/>
            <w:hideMark/>
          </w:tcPr>
          <w:p w14:paraId="2C9040E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516909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3DB502C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6438B96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6F2C885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1A77641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2A2C17CA" w14:textId="77777777" w:rsidTr="001F5A9B">
        <w:trPr>
          <w:trHeight w:val="579"/>
        </w:trPr>
        <w:tc>
          <w:tcPr>
            <w:tcW w:w="460" w:type="dxa"/>
            <w:vMerge/>
            <w:vAlign w:val="center"/>
            <w:hideMark/>
          </w:tcPr>
          <w:p w14:paraId="6CBE096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17BD7B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170E4CF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1AAC356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vMerge w:val="restart"/>
            <w:shd w:val="clear" w:color="auto" w:fill="auto"/>
            <w:vAlign w:val="center"/>
            <w:hideMark/>
          </w:tcPr>
          <w:p w14:paraId="5B8A037D"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（1）拍卖佣金10万元以上50万元以下的；</w:t>
            </w:r>
            <w:r w:rsidRPr="00E1027D">
              <w:rPr>
                <w:rFonts w:asciiTheme="minorEastAsia" w:hAnsiTheme="minorEastAsia" w:cs="宋体" w:hint="eastAsia"/>
                <w:kern w:val="0"/>
                <w:sz w:val="24"/>
                <w:szCs w:val="24"/>
              </w:rPr>
              <w:br/>
              <w:t>（2）曾因同类违法行为受到一次行政处罚的。</w:t>
            </w:r>
          </w:p>
        </w:tc>
        <w:tc>
          <w:tcPr>
            <w:tcW w:w="4280" w:type="dxa"/>
            <w:vMerge w:val="restart"/>
            <w:shd w:val="clear" w:color="auto" w:fill="auto"/>
            <w:vAlign w:val="center"/>
            <w:hideMark/>
          </w:tcPr>
          <w:p w14:paraId="58B4C66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可以处拍卖佣金二倍以上四倍以下的罚款</w:t>
            </w:r>
          </w:p>
        </w:tc>
      </w:tr>
      <w:tr w:rsidR="00E1027D" w:rsidRPr="00E1027D" w14:paraId="0887377D" w14:textId="77777777" w:rsidTr="001F5A9B">
        <w:trPr>
          <w:trHeight w:val="579"/>
        </w:trPr>
        <w:tc>
          <w:tcPr>
            <w:tcW w:w="460" w:type="dxa"/>
            <w:vMerge/>
            <w:vAlign w:val="center"/>
            <w:hideMark/>
          </w:tcPr>
          <w:p w14:paraId="789966F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00FEF9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6E684AC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320A827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583C3A4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19951D0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FBDA5CE" w14:textId="77777777" w:rsidTr="001F5A9B">
        <w:trPr>
          <w:trHeight w:val="579"/>
        </w:trPr>
        <w:tc>
          <w:tcPr>
            <w:tcW w:w="460" w:type="dxa"/>
            <w:vMerge/>
            <w:vAlign w:val="center"/>
            <w:hideMark/>
          </w:tcPr>
          <w:p w14:paraId="466874C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053C86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193B414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1143127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5527128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56FE959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10345489" w14:textId="77777777" w:rsidTr="001F5A9B">
        <w:trPr>
          <w:trHeight w:val="579"/>
        </w:trPr>
        <w:tc>
          <w:tcPr>
            <w:tcW w:w="460" w:type="dxa"/>
            <w:vMerge/>
            <w:vAlign w:val="center"/>
            <w:hideMark/>
          </w:tcPr>
          <w:p w14:paraId="298EDBE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8960CF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5F7B815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201D05B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vMerge w:val="restart"/>
            <w:shd w:val="clear" w:color="auto" w:fill="auto"/>
            <w:vAlign w:val="center"/>
            <w:hideMark/>
          </w:tcPr>
          <w:p w14:paraId="1471695E"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（1）拍卖佣金50万元以上的；</w:t>
            </w:r>
            <w:r w:rsidRPr="00E1027D">
              <w:rPr>
                <w:rFonts w:asciiTheme="minorEastAsia" w:hAnsiTheme="minorEastAsia" w:cs="宋体" w:hint="eastAsia"/>
                <w:kern w:val="0"/>
                <w:sz w:val="24"/>
                <w:szCs w:val="24"/>
              </w:rPr>
              <w:br/>
              <w:t>（2）曾因同类违法行为受到二次以上行政处罚的；</w:t>
            </w:r>
            <w:r w:rsidRPr="00E1027D">
              <w:rPr>
                <w:rFonts w:asciiTheme="minorEastAsia" w:hAnsiTheme="minorEastAsia" w:cs="宋体" w:hint="eastAsia"/>
                <w:kern w:val="0"/>
                <w:sz w:val="24"/>
                <w:szCs w:val="24"/>
              </w:rPr>
              <w:br/>
              <w:t>（3）造成重大社会影响等严重后果的。</w:t>
            </w:r>
          </w:p>
        </w:tc>
        <w:tc>
          <w:tcPr>
            <w:tcW w:w="4280" w:type="dxa"/>
            <w:vMerge w:val="restart"/>
            <w:shd w:val="clear" w:color="auto" w:fill="auto"/>
            <w:vAlign w:val="center"/>
            <w:hideMark/>
          </w:tcPr>
          <w:p w14:paraId="5DE408D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可以处拍卖佣金四倍以上五倍以下的罚款</w:t>
            </w:r>
          </w:p>
        </w:tc>
      </w:tr>
      <w:tr w:rsidR="00E1027D" w:rsidRPr="00E1027D" w14:paraId="73A9547D" w14:textId="77777777" w:rsidTr="001F5A9B">
        <w:trPr>
          <w:trHeight w:val="579"/>
        </w:trPr>
        <w:tc>
          <w:tcPr>
            <w:tcW w:w="460" w:type="dxa"/>
            <w:vMerge/>
            <w:vAlign w:val="center"/>
            <w:hideMark/>
          </w:tcPr>
          <w:p w14:paraId="429BCE3B"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E438BB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3052F27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92CD87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4878EBC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1FAF58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A064F0F" w14:textId="77777777" w:rsidTr="001F5A9B">
        <w:trPr>
          <w:trHeight w:val="579"/>
        </w:trPr>
        <w:tc>
          <w:tcPr>
            <w:tcW w:w="460" w:type="dxa"/>
            <w:vMerge/>
            <w:vAlign w:val="center"/>
            <w:hideMark/>
          </w:tcPr>
          <w:p w14:paraId="421B3E9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A3BFD9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5A7C7D8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74E928B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2FCBF1E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3E0C542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661D3709" w14:textId="77777777" w:rsidTr="001F5A9B">
        <w:trPr>
          <w:trHeight w:val="579"/>
        </w:trPr>
        <w:tc>
          <w:tcPr>
            <w:tcW w:w="460" w:type="dxa"/>
            <w:vMerge/>
            <w:vAlign w:val="center"/>
            <w:hideMark/>
          </w:tcPr>
          <w:p w14:paraId="5F13F74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C02FA6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121" w:type="dxa"/>
            <w:vMerge/>
            <w:vAlign w:val="center"/>
            <w:hideMark/>
          </w:tcPr>
          <w:p w14:paraId="394CE21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vMerge/>
            <w:vAlign w:val="center"/>
            <w:hideMark/>
          </w:tcPr>
          <w:p w14:paraId="558A475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460" w:type="dxa"/>
            <w:vMerge/>
            <w:vAlign w:val="center"/>
            <w:hideMark/>
          </w:tcPr>
          <w:p w14:paraId="34DF131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80" w:type="dxa"/>
            <w:vMerge/>
            <w:vAlign w:val="center"/>
            <w:hideMark/>
          </w:tcPr>
          <w:p w14:paraId="6CED492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26756CD1" w14:textId="77777777" w:rsidTr="001F5A9B">
        <w:trPr>
          <w:trHeight w:val="388"/>
        </w:trPr>
        <w:tc>
          <w:tcPr>
            <w:tcW w:w="460" w:type="dxa"/>
            <w:vMerge w:val="restart"/>
            <w:shd w:val="clear" w:color="auto" w:fill="auto"/>
            <w:vAlign w:val="center"/>
            <w:hideMark/>
          </w:tcPr>
          <w:p w14:paraId="09D53F7F"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91</w:t>
            </w:r>
          </w:p>
        </w:tc>
        <w:tc>
          <w:tcPr>
            <w:tcW w:w="1520" w:type="dxa"/>
            <w:vMerge w:val="restart"/>
            <w:shd w:val="clear" w:color="auto" w:fill="auto"/>
            <w:vAlign w:val="center"/>
            <w:hideMark/>
          </w:tcPr>
          <w:p w14:paraId="54F19BD7" w14:textId="77777777" w:rsidR="007165F5" w:rsidRPr="00E1027D" w:rsidRDefault="007165F5" w:rsidP="00E1027D">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《合同违法行为监督处理办法》</w:t>
            </w:r>
          </w:p>
        </w:tc>
        <w:tc>
          <w:tcPr>
            <w:tcW w:w="4121" w:type="dxa"/>
            <w:vMerge w:val="restart"/>
            <w:shd w:val="clear" w:color="auto" w:fill="auto"/>
            <w:vAlign w:val="center"/>
            <w:hideMark/>
          </w:tcPr>
          <w:p w14:paraId="53F4637E" w14:textId="77777777" w:rsidR="007165F5" w:rsidRPr="00E1027D" w:rsidRDefault="007165F5" w:rsidP="00E1027D">
            <w:pPr>
              <w:widowControl/>
              <w:spacing w:line="34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合同违法行为监督处理办法》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739" w:type="dxa"/>
            <w:vMerge w:val="restart"/>
            <w:shd w:val="clear" w:color="auto" w:fill="auto"/>
            <w:vAlign w:val="center"/>
            <w:hideMark/>
          </w:tcPr>
          <w:p w14:paraId="6199B130" w14:textId="77777777" w:rsidR="007165F5" w:rsidRPr="00E1027D" w:rsidRDefault="007165F5" w:rsidP="00E1027D">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602F652A" w14:textId="77777777" w:rsidR="007165F5" w:rsidRPr="00E1027D" w:rsidRDefault="007165F5" w:rsidP="00E1027D">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违法所得在3千元以下的；</w:t>
            </w:r>
          </w:p>
        </w:tc>
        <w:tc>
          <w:tcPr>
            <w:tcW w:w="4280" w:type="dxa"/>
            <w:vMerge w:val="restart"/>
            <w:shd w:val="clear" w:color="auto" w:fill="auto"/>
            <w:vAlign w:val="center"/>
            <w:hideMark/>
          </w:tcPr>
          <w:p w14:paraId="1548D739"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处以违法所得额1倍以下罚款；</w:t>
            </w:r>
            <w:r w:rsidRPr="00E1027D">
              <w:rPr>
                <w:rFonts w:asciiTheme="minorEastAsia" w:hAnsiTheme="minorEastAsia" w:cs="宋体" w:hint="eastAsia"/>
                <w:kern w:val="0"/>
                <w:sz w:val="24"/>
                <w:szCs w:val="24"/>
              </w:rPr>
              <w:br/>
              <w:t>没有违法所得的，处以3千元以下罚款</w:t>
            </w:r>
          </w:p>
        </w:tc>
      </w:tr>
      <w:tr w:rsidR="00E1027D" w:rsidRPr="00E1027D" w14:paraId="46D8C34C" w14:textId="77777777" w:rsidTr="001F5A9B">
        <w:trPr>
          <w:trHeight w:val="388"/>
        </w:trPr>
        <w:tc>
          <w:tcPr>
            <w:tcW w:w="460" w:type="dxa"/>
            <w:vMerge/>
            <w:shd w:val="clear" w:color="auto" w:fill="auto"/>
            <w:vAlign w:val="center"/>
          </w:tcPr>
          <w:p w14:paraId="01DC4FDE"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tcPr>
          <w:p w14:paraId="7BF0A520" w14:textId="77777777" w:rsidR="007165F5" w:rsidRPr="00E1027D" w:rsidRDefault="007165F5" w:rsidP="00E1027D">
            <w:pPr>
              <w:widowControl/>
              <w:spacing w:line="400" w:lineRule="exact"/>
              <w:jc w:val="left"/>
              <w:rPr>
                <w:rFonts w:asciiTheme="minorEastAsia" w:hAnsiTheme="minorEastAsia" w:cs="宋体"/>
                <w:kern w:val="0"/>
                <w:sz w:val="24"/>
                <w:szCs w:val="24"/>
              </w:rPr>
            </w:pPr>
          </w:p>
        </w:tc>
        <w:tc>
          <w:tcPr>
            <w:tcW w:w="4121" w:type="dxa"/>
            <w:vMerge/>
            <w:shd w:val="clear" w:color="auto" w:fill="auto"/>
            <w:vAlign w:val="center"/>
          </w:tcPr>
          <w:p w14:paraId="59FBC6A5" w14:textId="77777777" w:rsidR="007165F5" w:rsidRPr="00E1027D" w:rsidRDefault="007165F5" w:rsidP="00E1027D">
            <w:pPr>
              <w:widowControl/>
              <w:spacing w:line="400" w:lineRule="exact"/>
              <w:jc w:val="left"/>
              <w:rPr>
                <w:rFonts w:asciiTheme="minorEastAsia" w:hAnsiTheme="minorEastAsia" w:cs="宋体"/>
                <w:kern w:val="0"/>
                <w:sz w:val="24"/>
                <w:szCs w:val="24"/>
              </w:rPr>
            </w:pPr>
          </w:p>
        </w:tc>
        <w:tc>
          <w:tcPr>
            <w:tcW w:w="739" w:type="dxa"/>
            <w:vMerge/>
            <w:shd w:val="clear" w:color="auto" w:fill="auto"/>
            <w:vAlign w:val="center"/>
          </w:tcPr>
          <w:p w14:paraId="2B0088D3" w14:textId="77777777" w:rsidR="007165F5" w:rsidRPr="00E1027D" w:rsidRDefault="007165F5" w:rsidP="00E1027D">
            <w:pPr>
              <w:widowControl/>
              <w:spacing w:line="400" w:lineRule="exact"/>
              <w:jc w:val="left"/>
              <w:rPr>
                <w:rFonts w:asciiTheme="minorEastAsia" w:hAnsiTheme="minorEastAsia" w:cs="宋体"/>
                <w:kern w:val="0"/>
                <w:sz w:val="24"/>
                <w:szCs w:val="24"/>
              </w:rPr>
            </w:pPr>
          </w:p>
        </w:tc>
        <w:tc>
          <w:tcPr>
            <w:tcW w:w="3460" w:type="dxa"/>
            <w:shd w:val="clear" w:color="auto" w:fill="auto"/>
            <w:vAlign w:val="center"/>
          </w:tcPr>
          <w:p w14:paraId="4E8DDB2C" w14:textId="77777777" w:rsidR="007165F5" w:rsidRPr="00E1027D" w:rsidRDefault="007165F5" w:rsidP="00E1027D">
            <w:pPr>
              <w:widowControl/>
              <w:spacing w:line="3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没有违法所得的，但具有以下违法行为之一的：</w:t>
            </w:r>
          </w:p>
          <w:p w14:paraId="331DFCA1" w14:textId="77777777" w:rsidR="007165F5" w:rsidRPr="00E1027D" w:rsidRDefault="007165F5" w:rsidP="00E1027D">
            <w:pPr>
              <w:widowControl/>
              <w:spacing w:line="3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（1）违反第六条、第七条规定，涉及合同标的金额两万元以下的；</w:t>
            </w:r>
          </w:p>
          <w:p w14:paraId="20717792" w14:textId="77777777" w:rsidR="007165F5" w:rsidRPr="00E1027D" w:rsidRDefault="007165F5" w:rsidP="00E1027D">
            <w:pPr>
              <w:widowControl/>
              <w:spacing w:line="3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（2）初次违反第八条规定，没有造成后果的；</w:t>
            </w:r>
          </w:p>
          <w:p w14:paraId="3C04CFAA" w14:textId="77777777" w:rsidR="007165F5" w:rsidRPr="00E1027D" w:rsidRDefault="007165F5" w:rsidP="00E1027D">
            <w:pPr>
              <w:widowControl/>
              <w:spacing w:line="3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（3）经营者提供的合同格式条款中含有第九、十、十一条规定的2项及以下内容的；</w:t>
            </w:r>
          </w:p>
        </w:tc>
        <w:tc>
          <w:tcPr>
            <w:tcW w:w="4280" w:type="dxa"/>
            <w:vMerge/>
            <w:shd w:val="clear" w:color="auto" w:fill="auto"/>
            <w:vAlign w:val="center"/>
          </w:tcPr>
          <w:p w14:paraId="1F9F8C5E" w14:textId="77777777" w:rsidR="007165F5" w:rsidRPr="00E1027D" w:rsidRDefault="007165F5" w:rsidP="00837F38">
            <w:pPr>
              <w:widowControl/>
              <w:spacing w:line="400" w:lineRule="exact"/>
              <w:rPr>
                <w:rFonts w:asciiTheme="minorEastAsia" w:hAnsiTheme="minorEastAsia" w:cs="宋体"/>
                <w:kern w:val="0"/>
                <w:sz w:val="24"/>
                <w:szCs w:val="24"/>
              </w:rPr>
            </w:pPr>
          </w:p>
        </w:tc>
      </w:tr>
      <w:tr w:rsidR="00E1027D" w:rsidRPr="00E1027D" w14:paraId="1111A115" w14:textId="77777777" w:rsidTr="001F5A9B">
        <w:trPr>
          <w:trHeight w:val="520"/>
        </w:trPr>
        <w:tc>
          <w:tcPr>
            <w:tcW w:w="460" w:type="dxa"/>
            <w:vMerge w:val="restart"/>
            <w:shd w:val="clear" w:color="auto" w:fill="auto"/>
            <w:vAlign w:val="center"/>
            <w:hideMark/>
          </w:tcPr>
          <w:p w14:paraId="04C90996"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91</w:t>
            </w:r>
          </w:p>
        </w:tc>
        <w:tc>
          <w:tcPr>
            <w:tcW w:w="1520" w:type="dxa"/>
            <w:vMerge w:val="restart"/>
            <w:shd w:val="clear" w:color="auto" w:fill="auto"/>
            <w:vAlign w:val="center"/>
            <w:hideMark/>
          </w:tcPr>
          <w:p w14:paraId="2F818434" w14:textId="77777777" w:rsidR="007165F5" w:rsidRPr="00E1027D" w:rsidRDefault="007165F5" w:rsidP="007165F5">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《合同违法行为监督处理办法》</w:t>
            </w:r>
          </w:p>
        </w:tc>
        <w:tc>
          <w:tcPr>
            <w:tcW w:w="4121" w:type="dxa"/>
            <w:vMerge w:val="restart"/>
            <w:shd w:val="clear" w:color="auto" w:fill="auto"/>
            <w:vAlign w:val="center"/>
            <w:hideMark/>
          </w:tcPr>
          <w:p w14:paraId="16B98806" w14:textId="77777777" w:rsidR="007165F5" w:rsidRPr="00E1027D" w:rsidRDefault="007165F5" w:rsidP="007165F5">
            <w:pPr>
              <w:widowControl/>
              <w:spacing w:line="34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合同违法行为监督处理办法》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739" w:type="dxa"/>
            <w:vMerge w:val="restart"/>
            <w:shd w:val="clear" w:color="auto" w:fill="auto"/>
            <w:vAlign w:val="center"/>
            <w:hideMark/>
          </w:tcPr>
          <w:p w14:paraId="66A40C71" w14:textId="77777777" w:rsidR="007165F5" w:rsidRPr="00E1027D" w:rsidRDefault="007165F5" w:rsidP="007165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3E7E4915" w14:textId="77777777" w:rsidR="007165F5" w:rsidRPr="00E1027D" w:rsidRDefault="007165F5" w:rsidP="007165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违法所得在3千元以上5千元以下的；</w:t>
            </w:r>
          </w:p>
        </w:tc>
        <w:tc>
          <w:tcPr>
            <w:tcW w:w="4280" w:type="dxa"/>
            <w:vMerge w:val="restart"/>
            <w:shd w:val="clear" w:color="auto" w:fill="auto"/>
            <w:vAlign w:val="center"/>
            <w:hideMark/>
          </w:tcPr>
          <w:p w14:paraId="0DC6720A" w14:textId="77777777" w:rsidR="007165F5" w:rsidRPr="00E1027D" w:rsidRDefault="007165F5" w:rsidP="007165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处以违法所得额1倍以上2倍以下罚款；</w:t>
            </w:r>
            <w:r w:rsidRPr="00E1027D">
              <w:rPr>
                <w:rFonts w:asciiTheme="minorEastAsia" w:hAnsiTheme="minorEastAsia" w:cs="宋体" w:hint="eastAsia"/>
                <w:kern w:val="0"/>
                <w:sz w:val="24"/>
                <w:szCs w:val="24"/>
              </w:rPr>
              <w:br/>
              <w:t>没有违法所得的，处以3千元以上7千元以下罚款</w:t>
            </w:r>
          </w:p>
        </w:tc>
      </w:tr>
      <w:tr w:rsidR="00E1027D" w:rsidRPr="00E1027D" w14:paraId="262B9C4F" w14:textId="77777777" w:rsidTr="001F5A9B">
        <w:trPr>
          <w:trHeight w:val="519"/>
        </w:trPr>
        <w:tc>
          <w:tcPr>
            <w:tcW w:w="460" w:type="dxa"/>
            <w:vMerge/>
            <w:shd w:val="clear" w:color="auto" w:fill="auto"/>
            <w:vAlign w:val="center"/>
          </w:tcPr>
          <w:p w14:paraId="6C5D65FD"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tcPr>
          <w:p w14:paraId="561E8010" w14:textId="77777777" w:rsidR="007165F5" w:rsidRPr="00E1027D" w:rsidRDefault="007165F5" w:rsidP="007165F5">
            <w:pPr>
              <w:widowControl/>
              <w:spacing w:line="400" w:lineRule="exact"/>
              <w:jc w:val="center"/>
              <w:rPr>
                <w:rFonts w:asciiTheme="minorEastAsia" w:hAnsiTheme="minorEastAsia" w:cs="宋体"/>
                <w:b/>
                <w:bCs/>
                <w:kern w:val="0"/>
                <w:sz w:val="24"/>
                <w:szCs w:val="24"/>
              </w:rPr>
            </w:pPr>
          </w:p>
        </w:tc>
        <w:tc>
          <w:tcPr>
            <w:tcW w:w="4121" w:type="dxa"/>
            <w:vMerge/>
            <w:shd w:val="clear" w:color="auto" w:fill="auto"/>
            <w:vAlign w:val="center"/>
          </w:tcPr>
          <w:p w14:paraId="6B23C80B" w14:textId="77777777" w:rsidR="007165F5" w:rsidRPr="00E1027D" w:rsidRDefault="007165F5" w:rsidP="00837F38">
            <w:pPr>
              <w:widowControl/>
              <w:spacing w:line="400" w:lineRule="exact"/>
              <w:jc w:val="left"/>
              <w:rPr>
                <w:rFonts w:asciiTheme="minorEastAsia" w:hAnsiTheme="minorEastAsia" w:cs="宋体"/>
                <w:kern w:val="0"/>
                <w:sz w:val="24"/>
                <w:szCs w:val="24"/>
              </w:rPr>
            </w:pPr>
          </w:p>
        </w:tc>
        <w:tc>
          <w:tcPr>
            <w:tcW w:w="739" w:type="dxa"/>
            <w:vMerge/>
            <w:shd w:val="clear" w:color="auto" w:fill="auto"/>
            <w:vAlign w:val="center"/>
          </w:tcPr>
          <w:p w14:paraId="56BE2CDB" w14:textId="77777777" w:rsidR="007165F5" w:rsidRPr="00E1027D" w:rsidRDefault="007165F5" w:rsidP="00837F38">
            <w:pPr>
              <w:widowControl/>
              <w:spacing w:line="400" w:lineRule="exact"/>
              <w:jc w:val="center"/>
              <w:rPr>
                <w:rFonts w:asciiTheme="minorEastAsia" w:hAnsiTheme="minorEastAsia" w:cs="宋体"/>
                <w:kern w:val="0"/>
                <w:sz w:val="24"/>
                <w:szCs w:val="24"/>
              </w:rPr>
            </w:pPr>
          </w:p>
        </w:tc>
        <w:tc>
          <w:tcPr>
            <w:tcW w:w="3460" w:type="dxa"/>
            <w:shd w:val="clear" w:color="auto" w:fill="auto"/>
            <w:vAlign w:val="center"/>
          </w:tcPr>
          <w:p w14:paraId="58CBA5E6" w14:textId="77777777" w:rsidR="007165F5" w:rsidRPr="00E1027D" w:rsidRDefault="007165F5"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没有违法所得的，但具有以下违法行为之一的：</w:t>
            </w:r>
          </w:p>
          <w:p w14:paraId="17A84851" w14:textId="77777777" w:rsidR="007165F5" w:rsidRPr="00E1027D" w:rsidRDefault="007165F5"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（1）违反第六条、第七条规定，涉及合同标的金额两万元以上五万元以下，或者造成不良影响的；</w:t>
            </w:r>
          </w:p>
          <w:p w14:paraId="2DEB0426" w14:textId="77777777" w:rsidR="007165F5" w:rsidRPr="00E1027D" w:rsidRDefault="007165F5"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（2）初次违反第八条规定，造成后果的；</w:t>
            </w:r>
          </w:p>
          <w:p w14:paraId="2C0AEC8A" w14:textId="77777777" w:rsidR="007165F5" w:rsidRPr="00E1027D" w:rsidRDefault="007165F5"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（3）经营者提供的合同格式条款中含有第九、十、十一条规定的2项以上4项以下内容的；</w:t>
            </w:r>
          </w:p>
        </w:tc>
        <w:tc>
          <w:tcPr>
            <w:tcW w:w="4280" w:type="dxa"/>
            <w:vMerge/>
            <w:shd w:val="clear" w:color="auto" w:fill="auto"/>
            <w:vAlign w:val="center"/>
          </w:tcPr>
          <w:p w14:paraId="3A212F98" w14:textId="77777777" w:rsidR="007165F5" w:rsidRPr="00E1027D" w:rsidRDefault="007165F5" w:rsidP="00837F38">
            <w:pPr>
              <w:widowControl/>
              <w:spacing w:line="400" w:lineRule="exact"/>
              <w:rPr>
                <w:rFonts w:asciiTheme="minorEastAsia" w:hAnsiTheme="minorEastAsia" w:cs="宋体"/>
                <w:kern w:val="0"/>
                <w:sz w:val="24"/>
                <w:szCs w:val="24"/>
              </w:rPr>
            </w:pPr>
          </w:p>
        </w:tc>
      </w:tr>
      <w:tr w:rsidR="00E1027D" w:rsidRPr="00E1027D" w14:paraId="742D7302" w14:textId="77777777" w:rsidTr="001F5A9B">
        <w:trPr>
          <w:trHeight w:val="520"/>
        </w:trPr>
        <w:tc>
          <w:tcPr>
            <w:tcW w:w="460" w:type="dxa"/>
            <w:vMerge/>
            <w:shd w:val="clear" w:color="auto" w:fill="auto"/>
            <w:vAlign w:val="center"/>
            <w:hideMark/>
          </w:tcPr>
          <w:p w14:paraId="72183E1D"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hideMark/>
          </w:tcPr>
          <w:p w14:paraId="2713E050" w14:textId="77777777" w:rsidR="007165F5" w:rsidRPr="00E1027D" w:rsidRDefault="007165F5" w:rsidP="007165F5">
            <w:pPr>
              <w:widowControl/>
              <w:spacing w:line="400" w:lineRule="exact"/>
              <w:jc w:val="center"/>
              <w:rPr>
                <w:rFonts w:asciiTheme="minorEastAsia" w:hAnsiTheme="minorEastAsia" w:cs="宋体"/>
                <w:b/>
                <w:bCs/>
                <w:kern w:val="0"/>
                <w:sz w:val="24"/>
                <w:szCs w:val="24"/>
              </w:rPr>
            </w:pPr>
          </w:p>
        </w:tc>
        <w:tc>
          <w:tcPr>
            <w:tcW w:w="4121" w:type="dxa"/>
            <w:vMerge/>
            <w:shd w:val="clear" w:color="auto" w:fill="auto"/>
            <w:vAlign w:val="center"/>
            <w:hideMark/>
          </w:tcPr>
          <w:p w14:paraId="4091279E" w14:textId="77777777" w:rsidR="007165F5" w:rsidRPr="00E1027D" w:rsidRDefault="007165F5" w:rsidP="00837F38">
            <w:pPr>
              <w:widowControl/>
              <w:spacing w:line="400" w:lineRule="exact"/>
              <w:jc w:val="left"/>
              <w:rPr>
                <w:rFonts w:asciiTheme="minorEastAsia" w:hAnsiTheme="minorEastAsia" w:cs="宋体"/>
                <w:kern w:val="0"/>
                <w:sz w:val="24"/>
                <w:szCs w:val="24"/>
              </w:rPr>
            </w:pPr>
          </w:p>
        </w:tc>
        <w:tc>
          <w:tcPr>
            <w:tcW w:w="739" w:type="dxa"/>
            <w:vMerge w:val="restart"/>
            <w:shd w:val="clear" w:color="auto" w:fill="auto"/>
            <w:vAlign w:val="center"/>
            <w:hideMark/>
          </w:tcPr>
          <w:p w14:paraId="1BA9A7FA" w14:textId="77777777" w:rsidR="007165F5" w:rsidRPr="00E1027D" w:rsidRDefault="007165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569DD18C"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违法所得5千元以上的；</w:t>
            </w:r>
          </w:p>
        </w:tc>
        <w:tc>
          <w:tcPr>
            <w:tcW w:w="4280" w:type="dxa"/>
            <w:vMerge w:val="restart"/>
            <w:shd w:val="clear" w:color="auto" w:fill="auto"/>
            <w:vAlign w:val="center"/>
            <w:hideMark/>
          </w:tcPr>
          <w:p w14:paraId="7F7CDCBE"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处以违法所得额2倍以上3倍以下罚，但最高不超过3万元的罚款；</w:t>
            </w:r>
            <w:r w:rsidRPr="00E1027D">
              <w:rPr>
                <w:rFonts w:asciiTheme="minorEastAsia" w:hAnsiTheme="minorEastAsia" w:cs="宋体" w:hint="eastAsia"/>
                <w:kern w:val="0"/>
                <w:sz w:val="24"/>
                <w:szCs w:val="24"/>
              </w:rPr>
              <w:br/>
              <w:t>没有违法所得的，处以7千元以上1万元以下罚款</w:t>
            </w:r>
          </w:p>
        </w:tc>
      </w:tr>
      <w:tr w:rsidR="00E1027D" w:rsidRPr="00E1027D" w14:paraId="0A120957" w14:textId="77777777" w:rsidTr="001F5A9B">
        <w:trPr>
          <w:trHeight w:val="519"/>
        </w:trPr>
        <w:tc>
          <w:tcPr>
            <w:tcW w:w="460" w:type="dxa"/>
            <w:vMerge/>
            <w:shd w:val="clear" w:color="auto" w:fill="auto"/>
            <w:vAlign w:val="center"/>
          </w:tcPr>
          <w:p w14:paraId="0EA21C06"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tcPr>
          <w:p w14:paraId="7C19D53D" w14:textId="77777777" w:rsidR="007165F5" w:rsidRPr="00E1027D" w:rsidRDefault="007165F5" w:rsidP="007165F5">
            <w:pPr>
              <w:widowControl/>
              <w:spacing w:line="400" w:lineRule="exact"/>
              <w:jc w:val="center"/>
              <w:rPr>
                <w:rFonts w:asciiTheme="minorEastAsia" w:hAnsiTheme="minorEastAsia" w:cs="宋体"/>
                <w:b/>
                <w:bCs/>
                <w:kern w:val="0"/>
                <w:sz w:val="24"/>
                <w:szCs w:val="24"/>
              </w:rPr>
            </w:pPr>
          </w:p>
        </w:tc>
        <w:tc>
          <w:tcPr>
            <w:tcW w:w="4121" w:type="dxa"/>
            <w:vMerge/>
            <w:shd w:val="clear" w:color="auto" w:fill="auto"/>
            <w:vAlign w:val="center"/>
          </w:tcPr>
          <w:p w14:paraId="061674CF" w14:textId="77777777" w:rsidR="007165F5" w:rsidRPr="00E1027D" w:rsidRDefault="007165F5" w:rsidP="00837F38">
            <w:pPr>
              <w:widowControl/>
              <w:spacing w:line="400" w:lineRule="exact"/>
              <w:jc w:val="left"/>
              <w:rPr>
                <w:rFonts w:asciiTheme="minorEastAsia" w:hAnsiTheme="minorEastAsia" w:cs="宋体"/>
                <w:kern w:val="0"/>
                <w:sz w:val="24"/>
                <w:szCs w:val="24"/>
              </w:rPr>
            </w:pPr>
          </w:p>
        </w:tc>
        <w:tc>
          <w:tcPr>
            <w:tcW w:w="739" w:type="dxa"/>
            <w:vMerge/>
            <w:shd w:val="clear" w:color="auto" w:fill="auto"/>
            <w:vAlign w:val="center"/>
          </w:tcPr>
          <w:p w14:paraId="268BCF31" w14:textId="77777777" w:rsidR="007165F5" w:rsidRPr="00E1027D" w:rsidRDefault="007165F5" w:rsidP="00837F38">
            <w:pPr>
              <w:widowControl/>
              <w:spacing w:line="400" w:lineRule="exact"/>
              <w:jc w:val="center"/>
              <w:rPr>
                <w:rFonts w:asciiTheme="minorEastAsia" w:hAnsiTheme="minorEastAsia" w:cs="宋体"/>
                <w:kern w:val="0"/>
                <w:sz w:val="24"/>
                <w:szCs w:val="24"/>
              </w:rPr>
            </w:pPr>
          </w:p>
        </w:tc>
        <w:tc>
          <w:tcPr>
            <w:tcW w:w="3460" w:type="dxa"/>
            <w:shd w:val="clear" w:color="auto" w:fill="auto"/>
            <w:vAlign w:val="center"/>
          </w:tcPr>
          <w:p w14:paraId="5C9841CC"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没有违法所得的，但具有以下违法行为之一的：</w:t>
            </w:r>
          </w:p>
          <w:p w14:paraId="58211563"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（1）违反第六条、第七条规定，涉及合同标的金额五万元以上，或者造成严重不良影响的；</w:t>
            </w:r>
          </w:p>
          <w:p w14:paraId="083E4E7C"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（2）违反第八条规定，曾受到一次行政处罚的。</w:t>
            </w:r>
          </w:p>
          <w:p w14:paraId="5955A484"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（3）经营者提供的合同格式条款中含有第九、十、十一条规定的4项以上内容的；</w:t>
            </w:r>
          </w:p>
        </w:tc>
        <w:tc>
          <w:tcPr>
            <w:tcW w:w="4280" w:type="dxa"/>
            <w:vMerge/>
            <w:shd w:val="clear" w:color="auto" w:fill="auto"/>
            <w:vAlign w:val="center"/>
          </w:tcPr>
          <w:p w14:paraId="45954201" w14:textId="77777777" w:rsidR="007165F5" w:rsidRPr="00E1027D" w:rsidRDefault="007165F5" w:rsidP="00837F38">
            <w:pPr>
              <w:widowControl/>
              <w:spacing w:line="400" w:lineRule="exact"/>
              <w:rPr>
                <w:rFonts w:asciiTheme="minorEastAsia" w:hAnsiTheme="minorEastAsia" w:cs="宋体"/>
                <w:kern w:val="0"/>
                <w:sz w:val="24"/>
                <w:szCs w:val="24"/>
              </w:rPr>
            </w:pPr>
          </w:p>
        </w:tc>
      </w:tr>
      <w:tr w:rsidR="00E1027D" w:rsidRPr="00E1027D" w14:paraId="689F0981" w14:textId="77777777" w:rsidTr="001F5A9B">
        <w:trPr>
          <w:trHeight w:val="907"/>
        </w:trPr>
        <w:tc>
          <w:tcPr>
            <w:tcW w:w="460" w:type="dxa"/>
            <w:vMerge w:val="restart"/>
            <w:shd w:val="clear" w:color="auto" w:fill="auto"/>
            <w:vAlign w:val="center"/>
            <w:hideMark/>
          </w:tcPr>
          <w:p w14:paraId="70FD147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92</w:t>
            </w:r>
          </w:p>
        </w:tc>
        <w:tc>
          <w:tcPr>
            <w:tcW w:w="1520" w:type="dxa"/>
            <w:vMerge w:val="restart"/>
            <w:shd w:val="clear" w:color="auto" w:fill="auto"/>
            <w:vAlign w:val="center"/>
            <w:hideMark/>
          </w:tcPr>
          <w:p w14:paraId="3805F19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《吉林省合同格式条款监督办法》</w:t>
            </w:r>
          </w:p>
        </w:tc>
        <w:tc>
          <w:tcPr>
            <w:tcW w:w="4121" w:type="dxa"/>
            <w:vMerge w:val="restart"/>
            <w:shd w:val="clear" w:color="auto" w:fill="auto"/>
            <w:vAlign w:val="center"/>
            <w:hideMark/>
          </w:tcPr>
          <w:p w14:paraId="571307A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《吉林省合同格式条款监督办法》第二十二条第一款：提供方违反本办法第十条的规定，未按规定履行提示、告知义务的，由工商行政管理部门责令限期改正；逾期不改正的，处200元以上2000元以下罚款。</w:t>
            </w:r>
          </w:p>
        </w:tc>
        <w:tc>
          <w:tcPr>
            <w:tcW w:w="739" w:type="dxa"/>
            <w:shd w:val="clear" w:color="auto" w:fill="auto"/>
            <w:vAlign w:val="center"/>
            <w:hideMark/>
          </w:tcPr>
          <w:p w14:paraId="10194F9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vAlign w:val="center"/>
            <w:hideMark/>
          </w:tcPr>
          <w:p w14:paraId="360DFC2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4280" w:type="dxa"/>
            <w:shd w:val="clear" w:color="auto" w:fill="auto"/>
            <w:vAlign w:val="center"/>
            <w:hideMark/>
          </w:tcPr>
          <w:p w14:paraId="518EA6B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处200元以上500元以下罚款</w:t>
            </w:r>
          </w:p>
        </w:tc>
      </w:tr>
      <w:tr w:rsidR="00E1027D" w:rsidRPr="00E1027D" w14:paraId="40EE922A" w14:textId="77777777" w:rsidTr="001F5A9B">
        <w:trPr>
          <w:trHeight w:val="907"/>
        </w:trPr>
        <w:tc>
          <w:tcPr>
            <w:tcW w:w="460" w:type="dxa"/>
            <w:vMerge/>
            <w:vAlign w:val="center"/>
            <w:hideMark/>
          </w:tcPr>
          <w:p w14:paraId="383C953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734784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02F62E5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395C28C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vAlign w:val="center"/>
            <w:hideMark/>
          </w:tcPr>
          <w:p w14:paraId="1F943E9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经责令限期改正，逾期5日以上10日以下拒不改正的。</w:t>
            </w:r>
          </w:p>
        </w:tc>
        <w:tc>
          <w:tcPr>
            <w:tcW w:w="4280" w:type="dxa"/>
            <w:shd w:val="clear" w:color="auto" w:fill="auto"/>
            <w:vAlign w:val="center"/>
            <w:hideMark/>
          </w:tcPr>
          <w:p w14:paraId="15322CD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处500元以上1000元以下罚款</w:t>
            </w:r>
          </w:p>
        </w:tc>
      </w:tr>
      <w:tr w:rsidR="00E1027D" w:rsidRPr="00E1027D" w14:paraId="3AFB650D" w14:textId="77777777" w:rsidTr="001F5A9B">
        <w:trPr>
          <w:trHeight w:val="907"/>
        </w:trPr>
        <w:tc>
          <w:tcPr>
            <w:tcW w:w="460" w:type="dxa"/>
            <w:vMerge/>
            <w:vAlign w:val="center"/>
            <w:hideMark/>
          </w:tcPr>
          <w:p w14:paraId="1B6A243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1FCD68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21" w:type="dxa"/>
            <w:vMerge/>
            <w:vAlign w:val="center"/>
            <w:hideMark/>
          </w:tcPr>
          <w:p w14:paraId="6BBE025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736D41A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vAlign w:val="center"/>
            <w:hideMark/>
          </w:tcPr>
          <w:p w14:paraId="417DD4A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4280" w:type="dxa"/>
            <w:shd w:val="clear" w:color="auto" w:fill="auto"/>
            <w:vAlign w:val="center"/>
            <w:hideMark/>
          </w:tcPr>
          <w:p w14:paraId="1354E5A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处1000元以上2000元以下罚款</w:t>
            </w:r>
          </w:p>
        </w:tc>
      </w:tr>
      <w:tr w:rsidR="00E1027D" w:rsidRPr="00E1027D" w14:paraId="0F84A73D" w14:textId="77777777" w:rsidTr="001F5A9B">
        <w:trPr>
          <w:trHeight w:val="907"/>
        </w:trPr>
        <w:tc>
          <w:tcPr>
            <w:tcW w:w="460" w:type="dxa"/>
            <w:vMerge w:val="restart"/>
            <w:shd w:val="clear" w:color="auto" w:fill="auto"/>
            <w:vAlign w:val="center"/>
            <w:hideMark/>
          </w:tcPr>
          <w:p w14:paraId="596089B3"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93</w:t>
            </w:r>
          </w:p>
        </w:tc>
        <w:tc>
          <w:tcPr>
            <w:tcW w:w="1520" w:type="dxa"/>
            <w:vMerge w:val="restart"/>
            <w:shd w:val="clear" w:color="auto" w:fill="auto"/>
            <w:vAlign w:val="center"/>
            <w:hideMark/>
          </w:tcPr>
          <w:p w14:paraId="678F7A08" w14:textId="77777777" w:rsidR="007165F5" w:rsidRPr="00E1027D" w:rsidRDefault="007165F5"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《吉林省合同格式条款监督办法》</w:t>
            </w:r>
          </w:p>
        </w:tc>
        <w:tc>
          <w:tcPr>
            <w:tcW w:w="4121" w:type="dxa"/>
            <w:vMerge w:val="restart"/>
            <w:shd w:val="clear" w:color="auto" w:fill="auto"/>
            <w:vAlign w:val="center"/>
            <w:hideMark/>
          </w:tcPr>
          <w:p w14:paraId="0649753A" w14:textId="77777777" w:rsidR="007165F5" w:rsidRPr="00E1027D" w:rsidRDefault="007165F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吉林省合同格式条款监督办法》第二十二条第二款：提供方违反本办法第五条、第十三条第一款、第十七条第二款、第十九条的规定，未按照规定履行合同文本备案义务或者拒绝执行工商行政管理部门对合同文本审查修改意见和要求的，由工商行政管理部门责令限期改正；逾期不改正的，处3000元以上30000元以下罚款。</w:t>
            </w:r>
          </w:p>
        </w:tc>
        <w:tc>
          <w:tcPr>
            <w:tcW w:w="739" w:type="dxa"/>
            <w:shd w:val="clear" w:color="auto" w:fill="auto"/>
            <w:vAlign w:val="center"/>
            <w:hideMark/>
          </w:tcPr>
          <w:p w14:paraId="4B22F043" w14:textId="77777777" w:rsidR="007165F5" w:rsidRPr="00E1027D" w:rsidRDefault="007165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460" w:type="dxa"/>
            <w:shd w:val="clear" w:color="auto" w:fill="auto"/>
            <w:hideMark/>
          </w:tcPr>
          <w:p w14:paraId="16680B0A"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307C4A29"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（1）未按照规定履行合同文本备案义务，经责令限期改正，逾期5日以内拒不改正的。</w:t>
            </w:r>
          </w:p>
          <w:p w14:paraId="2B35E455" w14:textId="77777777" w:rsidR="007165F5" w:rsidRPr="00E1027D" w:rsidRDefault="007165F5" w:rsidP="00837F38">
            <w:pPr>
              <w:widowControl/>
              <w:spacing w:line="400" w:lineRule="exact"/>
              <w:rPr>
                <w:rFonts w:asciiTheme="minorEastAsia" w:hAnsiTheme="minorEastAsia"/>
              </w:rPr>
            </w:pPr>
            <w:r w:rsidRPr="00E1027D">
              <w:rPr>
                <w:rFonts w:asciiTheme="minorEastAsia" w:hAnsiTheme="minorEastAsia" w:cs="宋体" w:hint="eastAsia"/>
                <w:kern w:val="0"/>
                <w:sz w:val="24"/>
                <w:szCs w:val="24"/>
              </w:rPr>
              <w:t>（2）拒绝执行工商行政管理部门对合同文本审查修改意见和要求的，逾期不改正的，含有2条及以下条款的</w:t>
            </w:r>
          </w:p>
        </w:tc>
        <w:tc>
          <w:tcPr>
            <w:tcW w:w="4280" w:type="dxa"/>
            <w:shd w:val="clear" w:color="auto" w:fill="auto"/>
            <w:vAlign w:val="center"/>
            <w:hideMark/>
          </w:tcPr>
          <w:p w14:paraId="4D8557C3"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处3000元以上10000元以下罚款</w:t>
            </w:r>
          </w:p>
        </w:tc>
      </w:tr>
      <w:tr w:rsidR="00E1027D" w:rsidRPr="00E1027D" w14:paraId="7E396CD4" w14:textId="77777777" w:rsidTr="001F5A9B">
        <w:trPr>
          <w:trHeight w:val="907"/>
        </w:trPr>
        <w:tc>
          <w:tcPr>
            <w:tcW w:w="460" w:type="dxa"/>
            <w:vMerge/>
            <w:shd w:val="clear" w:color="auto" w:fill="auto"/>
            <w:vAlign w:val="center"/>
            <w:hideMark/>
          </w:tcPr>
          <w:p w14:paraId="6F108901"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hideMark/>
          </w:tcPr>
          <w:p w14:paraId="6864CDE4" w14:textId="77777777" w:rsidR="007165F5" w:rsidRPr="00E1027D" w:rsidRDefault="007165F5" w:rsidP="00837F38">
            <w:pPr>
              <w:widowControl/>
              <w:spacing w:line="400" w:lineRule="exact"/>
              <w:jc w:val="left"/>
              <w:rPr>
                <w:rFonts w:asciiTheme="minorEastAsia" w:hAnsiTheme="minorEastAsia" w:cs="宋体"/>
                <w:b/>
                <w:bCs/>
                <w:kern w:val="0"/>
                <w:sz w:val="24"/>
                <w:szCs w:val="24"/>
              </w:rPr>
            </w:pPr>
          </w:p>
        </w:tc>
        <w:tc>
          <w:tcPr>
            <w:tcW w:w="4121" w:type="dxa"/>
            <w:vMerge/>
            <w:shd w:val="clear" w:color="auto" w:fill="auto"/>
            <w:vAlign w:val="center"/>
            <w:hideMark/>
          </w:tcPr>
          <w:p w14:paraId="7E3B9EA2" w14:textId="77777777" w:rsidR="007165F5" w:rsidRPr="00E1027D" w:rsidRDefault="007165F5" w:rsidP="00837F38">
            <w:pPr>
              <w:widowControl/>
              <w:spacing w:line="400" w:lineRule="exact"/>
              <w:jc w:val="left"/>
              <w:rPr>
                <w:rFonts w:asciiTheme="minorEastAsia" w:hAnsiTheme="minorEastAsia" w:cs="宋体"/>
                <w:kern w:val="0"/>
                <w:sz w:val="24"/>
                <w:szCs w:val="24"/>
              </w:rPr>
            </w:pPr>
          </w:p>
        </w:tc>
        <w:tc>
          <w:tcPr>
            <w:tcW w:w="739" w:type="dxa"/>
            <w:shd w:val="clear" w:color="auto" w:fill="auto"/>
            <w:vAlign w:val="center"/>
            <w:hideMark/>
          </w:tcPr>
          <w:p w14:paraId="5041A1E4" w14:textId="77777777" w:rsidR="007165F5" w:rsidRPr="00E1027D" w:rsidRDefault="007165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460" w:type="dxa"/>
            <w:shd w:val="clear" w:color="auto" w:fill="auto"/>
            <w:hideMark/>
          </w:tcPr>
          <w:p w14:paraId="00EC772E"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0AA4E0E7"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（1）未按照规定履行合同文本备案义务，经责令限期改正，逾期5日以上10日以下拒不改正的。</w:t>
            </w:r>
          </w:p>
          <w:p w14:paraId="7254B271" w14:textId="77777777" w:rsidR="007165F5" w:rsidRPr="00E1027D" w:rsidRDefault="007165F5" w:rsidP="00837F38">
            <w:pPr>
              <w:widowControl/>
              <w:spacing w:line="400" w:lineRule="exact"/>
              <w:rPr>
                <w:rFonts w:asciiTheme="minorEastAsia" w:hAnsiTheme="minorEastAsia"/>
              </w:rPr>
            </w:pPr>
            <w:r w:rsidRPr="00E1027D">
              <w:rPr>
                <w:rFonts w:asciiTheme="minorEastAsia" w:hAnsiTheme="minorEastAsia" w:cs="宋体" w:hint="eastAsia"/>
                <w:kern w:val="0"/>
                <w:sz w:val="24"/>
                <w:szCs w:val="24"/>
              </w:rPr>
              <w:t>（2）拒绝执行工商行政管理部门对合同文本审查修改意见和要求的，逾期不改正的，有2条以上4条以下条款的</w:t>
            </w:r>
          </w:p>
        </w:tc>
        <w:tc>
          <w:tcPr>
            <w:tcW w:w="4280" w:type="dxa"/>
            <w:shd w:val="clear" w:color="auto" w:fill="auto"/>
            <w:vAlign w:val="center"/>
            <w:hideMark/>
          </w:tcPr>
          <w:p w14:paraId="364E8B0E"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处10000元以上20000元以下罚款</w:t>
            </w:r>
          </w:p>
        </w:tc>
      </w:tr>
      <w:tr w:rsidR="00E1027D" w:rsidRPr="00E1027D" w14:paraId="12907713" w14:textId="77777777" w:rsidTr="001F5A9B">
        <w:trPr>
          <w:trHeight w:val="1020"/>
        </w:trPr>
        <w:tc>
          <w:tcPr>
            <w:tcW w:w="460" w:type="dxa"/>
            <w:shd w:val="clear" w:color="auto" w:fill="auto"/>
            <w:vAlign w:val="center"/>
            <w:hideMark/>
          </w:tcPr>
          <w:p w14:paraId="7C10EB8F" w14:textId="77777777" w:rsidR="007165F5" w:rsidRPr="00E1027D" w:rsidRDefault="007165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93</w:t>
            </w:r>
          </w:p>
        </w:tc>
        <w:tc>
          <w:tcPr>
            <w:tcW w:w="1520" w:type="dxa"/>
            <w:shd w:val="clear" w:color="auto" w:fill="auto"/>
            <w:vAlign w:val="center"/>
            <w:hideMark/>
          </w:tcPr>
          <w:p w14:paraId="3029D88B" w14:textId="77777777" w:rsidR="007165F5" w:rsidRPr="00E1027D" w:rsidRDefault="007165F5" w:rsidP="007165F5">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《吉林省合同格式条款监督办法》</w:t>
            </w:r>
          </w:p>
        </w:tc>
        <w:tc>
          <w:tcPr>
            <w:tcW w:w="4121" w:type="dxa"/>
            <w:shd w:val="clear" w:color="auto" w:fill="auto"/>
            <w:vAlign w:val="center"/>
            <w:hideMark/>
          </w:tcPr>
          <w:p w14:paraId="50650F42" w14:textId="77777777" w:rsidR="007165F5" w:rsidRPr="00E1027D" w:rsidRDefault="007165F5" w:rsidP="007165F5">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吉林省合同格式条款监督办法》第二十二条第二款：提供方违反本办法第五条、第十三条第一款、第十七条第二款、第十九条的规定，未按照规定履行合同文本备案义务或者拒绝执行工商行政管理部门对合同文本审查修改意见和要求的，由工商行政管理部门责令限期改正；逾期不改正的，处3000元以上30000元以下罚款。</w:t>
            </w:r>
          </w:p>
        </w:tc>
        <w:tc>
          <w:tcPr>
            <w:tcW w:w="739" w:type="dxa"/>
            <w:shd w:val="clear" w:color="auto" w:fill="auto"/>
            <w:vAlign w:val="center"/>
            <w:hideMark/>
          </w:tcPr>
          <w:p w14:paraId="50072ABF" w14:textId="77777777" w:rsidR="007165F5" w:rsidRPr="00E1027D" w:rsidRDefault="007165F5" w:rsidP="007165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460" w:type="dxa"/>
            <w:shd w:val="clear" w:color="auto" w:fill="auto"/>
            <w:hideMark/>
          </w:tcPr>
          <w:p w14:paraId="3DFFBE13" w14:textId="77777777" w:rsidR="007165F5" w:rsidRPr="00E1027D" w:rsidRDefault="007165F5" w:rsidP="007165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172BACD5" w14:textId="77777777" w:rsidR="007165F5" w:rsidRPr="00E1027D" w:rsidRDefault="007165F5" w:rsidP="007165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（1）未按照规定履行合同文本备案义务，经责令限期改正，逾期10日以上拒不改正的。</w:t>
            </w:r>
          </w:p>
          <w:p w14:paraId="01921743" w14:textId="77777777" w:rsidR="007165F5" w:rsidRPr="00E1027D" w:rsidRDefault="007165F5" w:rsidP="007165F5">
            <w:pPr>
              <w:widowControl/>
              <w:spacing w:line="400" w:lineRule="exact"/>
              <w:rPr>
                <w:rFonts w:asciiTheme="minorEastAsia" w:hAnsiTheme="minorEastAsia"/>
              </w:rPr>
            </w:pPr>
            <w:r w:rsidRPr="00E1027D">
              <w:rPr>
                <w:rFonts w:asciiTheme="minorEastAsia" w:hAnsiTheme="minorEastAsia" w:cs="宋体" w:hint="eastAsia"/>
                <w:kern w:val="0"/>
                <w:sz w:val="24"/>
                <w:szCs w:val="24"/>
              </w:rPr>
              <w:t>（2）拒绝执行工商行政管理部门对合同文本审查修改意见和要求的，逾期不改正的，有4条以上条款的</w:t>
            </w:r>
          </w:p>
        </w:tc>
        <w:tc>
          <w:tcPr>
            <w:tcW w:w="4280" w:type="dxa"/>
            <w:shd w:val="clear" w:color="auto" w:fill="auto"/>
            <w:vAlign w:val="center"/>
            <w:hideMark/>
          </w:tcPr>
          <w:p w14:paraId="5C931B70" w14:textId="77777777" w:rsidR="007165F5" w:rsidRPr="00E1027D" w:rsidRDefault="007165F5" w:rsidP="007165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处20000元以上30000元以下罚款</w:t>
            </w:r>
          </w:p>
        </w:tc>
      </w:tr>
    </w:tbl>
    <w:p w14:paraId="4B34DB9C" w14:textId="77777777" w:rsidR="007165F5" w:rsidRPr="00E1027D" w:rsidRDefault="007165F5" w:rsidP="00837F38">
      <w:pPr>
        <w:spacing w:line="400" w:lineRule="exact"/>
        <w:jc w:val="center"/>
        <w:rPr>
          <w:rFonts w:ascii="楷体_GB2312" w:eastAsia="楷体_GB2312" w:hAnsi="宋体"/>
          <w:b/>
          <w:bCs/>
          <w:sz w:val="32"/>
          <w:szCs w:val="32"/>
        </w:rPr>
      </w:pPr>
    </w:p>
    <w:p w14:paraId="45D9C2FE" w14:textId="77777777" w:rsidR="007165F5" w:rsidRPr="00E1027D" w:rsidRDefault="007165F5">
      <w:pPr>
        <w:widowControl/>
        <w:jc w:val="left"/>
        <w:rPr>
          <w:rFonts w:ascii="楷体_GB2312" w:eastAsia="楷体_GB2312" w:hAnsi="宋体"/>
          <w:b/>
          <w:bCs/>
          <w:sz w:val="32"/>
          <w:szCs w:val="32"/>
        </w:rPr>
      </w:pPr>
      <w:r w:rsidRPr="00E1027D">
        <w:rPr>
          <w:rFonts w:ascii="楷体_GB2312" w:eastAsia="楷体_GB2312" w:hAnsi="宋体"/>
          <w:b/>
          <w:bCs/>
          <w:sz w:val="32"/>
          <w:szCs w:val="32"/>
        </w:rPr>
        <w:br w:type="page"/>
      </w:r>
    </w:p>
    <w:p w14:paraId="4E1A6383" w14:textId="77777777" w:rsidR="00E3699D" w:rsidRPr="00E1027D" w:rsidRDefault="00E3699D" w:rsidP="00837F38">
      <w:pPr>
        <w:spacing w:line="400" w:lineRule="exact"/>
        <w:jc w:val="center"/>
        <w:rPr>
          <w:rFonts w:ascii="楷体_GB2312" w:eastAsia="楷体_GB2312" w:hAnsi="宋体" w:cs="宋体"/>
          <w:b/>
          <w:bCs/>
          <w:kern w:val="0"/>
          <w:sz w:val="32"/>
          <w:szCs w:val="32"/>
        </w:rPr>
      </w:pPr>
      <w:r w:rsidRPr="00E1027D">
        <w:rPr>
          <w:rFonts w:ascii="楷体_GB2312" w:eastAsia="楷体_GB2312" w:hAnsi="宋体" w:hint="eastAsia"/>
          <w:b/>
          <w:bCs/>
          <w:sz w:val="32"/>
          <w:szCs w:val="32"/>
        </w:rPr>
        <w:lastRenderedPageBreak/>
        <w:t>第四节  适用产品质量监管法律、法规、规章的裁量标准</w:t>
      </w:r>
    </w:p>
    <w:tbl>
      <w:tblPr>
        <w:tblW w:w="14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705"/>
        <w:gridCol w:w="3955"/>
        <w:gridCol w:w="797"/>
        <w:gridCol w:w="3757"/>
        <w:gridCol w:w="3776"/>
      </w:tblGrid>
      <w:tr w:rsidR="00E1027D" w:rsidRPr="00E1027D" w14:paraId="4201EF66" w14:textId="77777777" w:rsidTr="00E1046F">
        <w:trPr>
          <w:trHeight w:val="20"/>
        </w:trPr>
        <w:tc>
          <w:tcPr>
            <w:tcW w:w="630" w:type="dxa"/>
            <w:shd w:val="clear" w:color="auto" w:fill="auto"/>
            <w:vAlign w:val="center"/>
            <w:hideMark/>
          </w:tcPr>
          <w:p w14:paraId="65687F3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705" w:type="dxa"/>
            <w:shd w:val="clear" w:color="auto" w:fill="auto"/>
            <w:vAlign w:val="center"/>
            <w:hideMark/>
          </w:tcPr>
          <w:p w14:paraId="74E64184"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3955" w:type="dxa"/>
            <w:shd w:val="clear" w:color="auto" w:fill="auto"/>
            <w:vAlign w:val="center"/>
            <w:hideMark/>
          </w:tcPr>
          <w:p w14:paraId="406C568B"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797" w:type="dxa"/>
            <w:shd w:val="clear" w:color="auto" w:fill="auto"/>
            <w:vAlign w:val="center"/>
            <w:hideMark/>
          </w:tcPr>
          <w:p w14:paraId="1740FA6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3757" w:type="dxa"/>
            <w:shd w:val="clear" w:color="auto" w:fill="auto"/>
            <w:vAlign w:val="center"/>
            <w:hideMark/>
          </w:tcPr>
          <w:p w14:paraId="32D3D89A"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3776" w:type="dxa"/>
            <w:shd w:val="clear" w:color="auto" w:fill="auto"/>
            <w:vAlign w:val="center"/>
            <w:hideMark/>
          </w:tcPr>
          <w:p w14:paraId="04295DD9"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1D5F3944" w14:textId="77777777" w:rsidTr="007165F5">
        <w:trPr>
          <w:trHeight w:val="1928"/>
        </w:trPr>
        <w:tc>
          <w:tcPr>
            <w:tcW w:w="630" w:type="dxa"/>
            <w:vMerge w:val="restart"/>
            <w:shd w:val="clear" w:color="auto" w:fill="auto"/>
            <w:vAlign w:val="center"/>
            <w:hideMark/>
          </w:tcPr>
          <w:p w14:paraId="5F4A044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94</w:t>
            </w:r>
          </w:p>
        </w:tc>
        <w:tc>
          <w:tcPr>
            <w:tcW w:w="1705" w:type="dxa"/>
            <w:vMerge w:val="restart"/>
            <w:shd w:val="clear" w:color="auto" w:fill="auto"/>
            <w:vAlign w:val="center"/>
            <w:hideMark/>
          </w:tcPr>
          <w:p w14:paraId="35930B09" w14:textId="585A4335"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651B19A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 </w:t>
            </w:r>
          </w:p>
        </w:tc>
        <w:tc>
          <w:tcPr>
            <w:tcW w:w="797" w:type="dxa"/>
            <w:shd w:val="clear" w:color="auto" w:fill="auto"/>
            <w:vAlign w:val="center"/>
            <w:hideMark/>
          </w:tcPr>
          <w:p w14:paraId="5BB5180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4D66B88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（1）生产货值金额5万元以下或销售货值金额2万元以下的；</w:t>
            </w:r>
            <w:r w:rsidRPr="00E1027D">
              <w:rPr>
                <w:rFonts w:asciiTheme="minorEastAsia" w:hAnsiTheme="minorEastAsia" w:cs="宋体" w:hint="eastAsia"/>
                <w:kern w:val="0"/>
                <w:sz w:val="24"/>
                <w:szCs w:val="24"/>
              </w:rPr>
              <w:br/>
              <w:t>（2）一项指标不符合标准要求且超标轻微的。</w:t>
            </w:r>
          </w:p>
        </w:tc>
        <w:tc>
          <w:tcPr>
            <w:tcW w:w="3776" w:type="dxa"/>
            <w:shd w:val="clear" w:color="auto" w:fill="auto"/>
            <w:vAlign w:val="center"/>
            <w:hideMark/>
          </w:tcPr>
          <w:p w14:paraId="78C0F40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金额1倍罚款；有违法所得的，并处没收违法所得。</w:t>
            </w:r>
          </w:p>
        </w:tc>
      </w:tr>
      <w:tr w:rsidR="00E1027D" w:rsidRPr="00E1027D" w14:paraId="02F1EBE8" w14:textId="77777777" w:rsidTr="007165F5">
        <w:trPr>
          <w:trHeight w:val="1928"/>
        </w:trPr>
        <w:tc>
          <w:tcPr>
            <w:tcW w:w="630" w:type="dxa"/>
            <w:vMerge/>
            <w:vAlign w:val="center"/>
            <w:hideMark/>
          </w:tcPr>
          <w:p w14:paraId="6924B58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053DA7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BF222A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328962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0714E0E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（1）生产货值金额5万元以上10万元以下或销售货值金额2万元以上5万元以下的；</w:t>
            </w:r>
            <w:r w:rsidRPr="00E1027D">
              <w:rPr>
                <w:rFonts w:asciiTheme="minorEastAsia" w:hAnsiTheme="minorEastAsia" w:cs="宋体" w:hint="eastAsia"/>
                <w:kern w:val="0"/>
                <w:sz w:val="24"/>
                <w:szCs w:val="24"/>
              </w:rPr>
              <w:br/>
              <w:t>（2）二项指标不符合标准要求且超标轻微的。</w:t>
            </w:r>
          </w:p>
        </w:tc>
        <w:tc>
          <w:tcPr>
            <w:tcW w:w="3776" w:type="dxa"/>
            <w:shd w:val="clear" w:color="auto" w:fill="auto"/>
            <w:vAlign w:val="center"/>
            <w:hideMark/>
          </w:tcPr>
          <w:p w14:paraId="470416F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金额1倍以上2倍以下罚款；有违法所得的，并处没收违法所得。</w:t>
            </w:r>
          </w:p>
        </w:tc>
      </w:tr>
      <w:tr w:rsidR="00E1027D" w:rsidRPr="00E1027D" w14:paraId="43C7A5C5" w14:textId="77777777" w:rsidTr="007165F5">
        <w:trPr>
          <w:trHeight w:val="1928"/>
        </w:trPr>
        <w:tc>
          <w:tcPr>
            <w:tcW w:w="630" w:type="dxa"/>
            <w:vMerge/>
            <w:vAlign w:val="center"/>
            <w:hideMark/>
          </w:tcPr>
          <w:p w14:paraId="15F3E58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8B8E8A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8C2F8A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ACA2DA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6945693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（1）生产货值金额10万元以上或销售货值金额5万元以上的；</w:t>
            </w:r>
            <w:r w:rsidRPr="00E1027D">
              <w:rPr>
                <w:rFonts w:asciiTheme="minorEastAsia" w:hAnsiTheme="minorEastAsia" w:cs="宋体" w:hint="eastAsia"/>
                <w:kern w:val="0"/>
                <w:sz w:val="24"/>
                <w:szCs w:val="24"/>
              </w:rPr>
              <w:br/>
              <w:t>（2）超过二项指标不符合标准要求或一项指标超标严重的。</w:t>
            </w:r>
          </w:p>
        </w:tc>
        <w:tc>
          <w:tcPr>
            <w:tcW w:w="3776" w:type="dxa"/>
            <w:shd w:val="clear" w:color="auto" w:fill="auto"/>
            <w:vAlign w:val="center"/>
            <w:hideMark/>
          </w:tcPr>
          <w:p w14:paraId="26E1E98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金额2倍以上3倍以下罚款；有违法所得的，并处没收违法所得。</w:t>
            </w:r>
          </w:p>
        </w:tc>
      </w:tr>
      <w:tr w:rsidR="00E1027D" w:rsidRPr="00E1027D" w14:paraId="086C5584" w14:textId="77777777" w:rsidTr="007165F5">
        <w:trPr>
          <w:trHeight w:val="1928"/>
        </w:trPr>
        <w:tc>
          <w:tcPr>
            <w:tcW w:w="630" w:type="dxa"/>
            <w:vMerge/>
            <w:vAlign w:val="center"/>
            <w:hideMark/>
          </w:tcPr>
          <w:p w14:paraId="5D2F615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7DB61A3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E18F1D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E01DB8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184FCCD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违法行为造成严重危害后果的。</w:t>
            </w:r>
          </w:p>
        </w:tc>
        <w:tc>
          <w:tcPr>
            <w:tcW w:w="3776" w:type="dxa"/>
            <w:shd w:val="clear" w:color="auto" w:fill="auto"/>
            <w:vAlign w:val="center"/>
            <w:hideMark/>
          </w:tcPr>
          <w:p w14:paraId="4873400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3B2E5206" w14:textId="77777777" w:rsidTr="007165F5">
        <w:trPr>
          <w:trHeight w:val="794"/>
        </w:trPr>
        <w:tc>
          <w:tcPr>
            <w:tcW w:w="630" w:type="dxa"/>
            <w:vMerge w:val="restart"/>
            <w:shd w:val="clear" w:color="auto" w:fill="auto"/>
            <w:vAlign w:val="center"/>
            <w:hideMark/>
          </w:tcPr>
          <w:p w14:paraId="3F195DEE"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95</w:t>
            </w:r>
          </w:p>
        </w:tc>
        <w:tc>
          <w:tcPr>
            <w:tcW w:w="1705" w:type="dxa"/>
            <w:vMerge w:val="restart"/>
            <w:shd w:val="clear" w:color="auto" w:fill="auto"/>
            <w:vAlign w:val="center"/>
            <w:hideMark/>
          </w:tcPr>
          <w:p w14:paraId="4B35370C" w14:textId="0A7F9D14"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538D9B0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797" w:type="dxa"/>
            <w:shd w:val="clear" w:color="auto" w:fill="auto"/>
            <w:vAlign w:val="center"/>
            <w:hideMark/>
          </w:tcPr>
          <w:p w14:paraId="7A823DC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7189D9E1"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货值金额5万元以下，或者确实不知道该产品为禁止销售的产品而销售并能如实说明其进货来源的。</w:t>
            </w:r>
          </w:p>
        </w:tc>
        <w:tc>
          <w:tcPr>
            <w:tcW w:w="3776" w:type="dxa"/>
            <w:shd w:val="clear" w:color="auto" w:fill="auto"/>
            <w:vAlign w:val="center"/>
            <w:hideMark/>
          </w:tcPr>
          <w:p w14:paraId="5078890B"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金额50%以上1倍以下罚款；有违法所得的，没收违法所得。</w:t>
            </w:r>
          </w:p>
        </w:tc>
      </w:tr>
      <w:tr w:rsidR="00E1027D" w:rsidRPr="00E1027D" w14:paraId="4E6196F2" w14:textId="77777777" w:rsidTr="007165F5">
        <w:trPr>
          <w:trHeight w:val="794"/>
        </w:trPr>
        <w:tc>
          <w:tcPr>
            <w:tcW w:w="630" w:type="dxa"/>
            <w:vMerge/>
            <w:vAlign w:val="center"/>
            <w:hideMark/>
          </w:tcPr>
          <w:p w14:paraId="7B0D80A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00D63A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CB4E78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3238C3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75C7408B"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货值金额5万元以上10万元以下，或者销售者不能如实说明其进货来源的。</w:t>
            </w:r>
          </w:p>
        </w:tc>
        <w:tc>
          <w:tcPr>
            <w:tcW w:w="3776" w:type="dxa"/>
            <w:shd w:val="clear" w:color="auto" w:fill="auto"/>
            <w:vAlign w:val="center"/>
            <w:hideMark/>
          </w:tcPr>
          <w:p w14:paraId="78040C87"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金额1倍以上2倍以下罚款；有违法所得的，没收违法所得。</w:t>
            </w:r>
          </w:p>
        </w:tc>
      </w:tr>
      <w:tr w:rsidR="00E1027D" w:rsidRPr="00E1027D" w14:paraId="6AF41309" w14:textId="77777777" w:rsidTr="007165F5">
        <w:trPr>
          <w:trHeight w:val="794"/>
        </w:trPr>
        <w:tc>
          <w:tcPr>
            <w:tcW w:w="630" w:type="dxa"/>
            <w:vMerge/>
            <w:vAlign w:val="center"/>
            <w:hideMark/>
          </w:tcPr>
          <w:p w14:paraId="10E89E2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70808A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1A4090E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A0414D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49A10A12"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货值金额10万元以上50万元以下，或者属主观故意等其他较重情节。</w:t>
            </w:r>
          </w:p>
        </w:tc>
        <w:tc>
          <w:tcPr>
            <w:tcW w:w="3776" w:type="dxa"/>
            <w:shd w:val="clear" w:color="auto" w:fill="auto"/>
            <w:vAlign w:val="center"/>
            <w:hideMark/>
          </w:tcPr>
          <w:p w14:paraId="420C3FB0"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金额2倍以上3倍以下罚款；有违法所得的，没收违法所得。</w:t>
            </w:r>
          </w:p>
        </w:tc>
      </w:tr>
      <w:tr w:rsidR="00E1027D" w:rsidRPr="00E1027D" w14:paraId="1CD77AF9" w14:textId="77777777" w:rsidTr="007165F5">
        <w:trPr>
          <w:trHeight w:val="794"/>
        </w:trPr>
        <w:tc>
          <w:tcPr>
            <w:tcW w:w="630" w:type="dxa"/>
            <w:vMerge/>
            <w:vAlign w:val="center"/>
            <w:hideMark/>
          </w:tcPr>
          <w:p w14:paraId="308B20C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4754A5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2B1892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FE6803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78D0C366"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货值金额50万元以上，违法行为造成危害后果的。</w:t>
            </w:r>
          </w:p>
        </w:tc>
        <w:tc>
          <w:tcPr>
            <w:tcW w:w="3776" w:type="dxa"/>
            <w:shd w:val="clear" w:color="auto" w:fill="auto"/>
            <w:vAlign w:val="center"/>
            <w:hideMark/>
          </w:tcPr>
          <w:p w14:paraId="7BE50AAD"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金额3倍罚款；有违法所得的，没收违法所得；吊销营业执照。</w:t>
            </w:r>
          </w:p>
        </w:tc>
      </w:tr>
      <w:tr w:rsidR="00E1027D" w:rsidRPr="00E1027D" w14:paraId="3EEFA53C" w14:textId="77777777" w:rsidTr="007165F5">
        <w:trPr>
          <w:trHeight w:val="794"/>
        </w:trPr>
        <w:tc>
          <w:tcPr>
            <w:tcW w:w="630" w:type="dxa"/>
            <w:vMerge w:val="restart"/>
            <w:shd w:val="clear" w:color="auto" w:fill="auto"/>
            <w:vAlign w:val="center"/>
            <w:hideMark/>
          </w:tcPr>
          <w:p w14:paraId="11955A22"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96</w:t>
            </w:r>
          </w:p>
        </w:tc>
        <w:tc>
          <w:tcPr>
            <w:tcW w:w="1705" w:type="dxa"/>
            <w:vMerge w:val="restart"/>
            <w:shd w:val="clear" w:color="auto" w:fill="auto"/>
            <w:vAlign w:val="center"/>
            <w:hideMark/>
          </w:tcPr>
          <w:p w14:paraId="29AF7C41" w14:textId="5E4CE3B5"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4C3EA26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797" w:type="dxa"/>
            <w:shd w:val="clear" w:color="auto" w:fill="auto"/>
            <w:vAlign w:val="center"/>
            <w:hideMark/>
          </w:tcPr>
          <w:p w14:paraId="19E92CA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2161BC7C"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货值金额5万元以下，或者确实不知道该产品为禁止销售的产品而销售并能如实说明其进货来源的。</w:t>
            </w:r>
          </w:p>
        </w:tc>
        <w:tc>
          <w:tcPr>
            <w:tcW w:w="3776" w:type="dxa"/>
            <w:shd w:val="clear" w:color="auto" w:fill="auto"/>
            <w:vAlign w:val="center"/>
            <w:hideMark/>
          </w:tcPr>
          <w:p w14:paraId="3D88AA07"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金额30%以下罚款；有违法所得的，没收违法所得。</w:t>
            </w:r>
          </w:p>
        </w:tc>
      </w:tr>
      <w:tr w:rsidR="00E1027D" w:rsidRPr="00E1027D" w14:paraId="0AFCDCAE" w14:textId="77777777" w:rsidTr="007165F5">
        <w:trPr>
          <w:trHeight w:val="794"/>
        </w:trPr>
        <w:tc>
          <w:tcPr>
            <w:tcW w:w="630" w:type="dxa"/>
            <w:vMerge/>
            <w:vAlign w:val="center"/>
            <w:hideMark/>
          </w:tcPr>
          <w:p w14:paraId="0AA2CEB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2E0BC6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2A8ED0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598DF3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14B7D5AA"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货值金额5万元以上10万元以下，或者销售者不能如实说明其进货来源的。</w:t>
            </w:r>
          </w:p>
        </w:tc>
        <w:tc>
          <w:tcPr>
            <w:tcW w:w="3776" w:type="dxa"/>
            <w:shd w:val="clear" w:color="auto" w:fill="auto"/>
            <w:vAlign w:val="center"/>
            <w:hideMark/>
          </w:tcPr>
          <w:p w14:paraId="6B8C9354"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金额30%以上50%</w:t>
            </w:r>
            <w:proofErr w:type="gramStart"/>
            <w:r w:rsidRPr="00E1027D">
              <w:rPr>
                <w:rFonts w:asciiTheme="minorEastAsia" w:hAnsiTheme="minorEastAsia" w:cs="宋体" w:hint="eastAsia"/>
                <w:kern w:val="0"/>
                <w:sz w:val="24"/>
                <w:szCs w:val="24"/>
              </w:rPr>
              <w:t>倍</w:t>
            </w:r>
            <w:proofErr w:type="gramEnd"/>
            <w:r w:rsidRPr="00E1027D">
              <w:rPr>
                <w:rFonts w:asciiTheme="minorEastAsia" w:hAnsiTheme="minorEastAsia" w:cs="宋体" w:hint="eastAsia"/>
                <w:kern w:val="0"/>
                <w:sz w:val="24"/>
                <w:szCs w:val="24"/>
              </w:rPr>
              <w:t>以下罚款；有违法所得的，没收违法所得。</w:t>
            </w:r>
          </w:p>
        </w:tc>
      </w:tr>
      <w:tr w:rsidR="00E1027D" w:rsidRPr="00E1027D" w14:paraId="4F2562B8" w14:textId="77777777" w:rsidTr="007165F5">
        <w:trPr>
          <w:trHeight w:val="794"/>
        </w:trPr>
        <w:tc>
          <w:tcPr>
            <w:tcW w:w="630" w:type="dxa"/>
            <w:vMerge/>
            <w:vAlign w:val="center"/>
            <w:hideMark/>
          </w:tcPr>
          <w:p w14:paraId="21AAA6B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AC9F04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0149A8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517A189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540E6558"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货值金额10万元以上50万元以下，或者属主观故意等其他较重情节。</w:t>
            </w:r>
          </w:p>
        </w:tc>
        <w:tc>
          <w:tcPr>
            <w:tcW w:w="3776" w:type="dxa"/>
            <w:shd w:val="clear" w:color="auto" w:fill="auto"/>
            <w:vAlign w:val="center"/>
            <w:hideMark/>
          </w:tcPr>
          <w:p w14:paraId="4752D0E9"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金额50%以上70%以下罚款；有违法所得的，没收违法所得。</w:t>
            </w:r>
          </w:p>
        </w:tc>
      </w:tr>
      <w:tr w:rsidR="00E1027D" w:rsidRPr="00E1027D" w14:paraId="1AFB20DC" w14:textId="77777777" w:rsidTr="007165F5">
        <w:trPr>
          <w:trHeight w:val="794"/>
        </w:trPr>
        <w:tc>
          <w:tcPr>
            <w:tcW w:w="630" w:type="dxa"/>
            <w:vMerge/>
            <w:vAlign w:val="center"/>
            <w:hideMark/>
          </w:tcPr>
          <w:p w14:paraId="6849122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64A057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0C0488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1BAC040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3123E41A"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货值金额50万元以上，违法行为造成危害后果的。</w:t>
            </w:r>
          </w:p>
        </w:tc>
        <w:tc>
          <w:tcPr>
            <w:tcW w:w="3776" w:type="dxa"/>
            <w:shd w:val="clear" w:color="auto" w:fill="auto"/>
            <w:vAlign w:val="center"/>
            <w:hideMark/>
          </w:tcPr>
          <w:p w14:paraId="48F28592" w14:textId="77777777" w:rsidR="00E3699D" w:rsidRPr="00E1027D" w:rsidRDefault="00E3699D" w:rsidP="007165F5">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金额70%以上1倍以下罚款；有违法所得的，没收违法所得；吊销营业执照。</w:t>
            </w:r>
          </w:p>
        </w:tc>
      </w:tr>
      <w:tr w:rsidR="00E1027D" w:rsidRPr="00E1027D" w14:paraId="0A210219" w14:textId="77777777" w:rsidTr="007165F5">
        <w:trPr>
          <w:trHeight w:val="964"/>
        </w:trPr>
        <w:tc>
          <w:tcPr>
            <w:tcW w:w="630" w:type="dxa"/>
            <w:vMerge w:val="restart"/>
            <w:shd w:val="clear" w:color="auto" w:fill="auto"/>
            <w:vAlign w:val="center"/>
            <w:hideMark/>
          </w:tcPr>
          <w:p w14:paraId="2F286433"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97</w:t>
            </w:r>
          </w:p>
        </w:tc>
        <w:tc>
          <w:tcPr>
            <w:tcW w:w="1705" w:type="dxa"/>
            <w:vMerge w:val="restart"/>
            <w:shd w:val="clear" w:color="auto" w:fill="auto"/>
            <w:vAlign w:val="center"/>
            <w:hideMark/>
          </w:tcPr>
          <w:p w14:paraId="3B98CEEC" w14:textId="16C198C9"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7046F7C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二条：销售失效、变质的产品的，责令停止销售，没收违法销售的产品，并处违法销售产品货值金额二倍以下的罚款；有违法所得的，并处没收违法所得；情节严重的，吊销营业执照；构成犯罪的，依法追究刑事责任。</w:t>
            </w:r>
          </w:p>
        </w:tc>
        <w:tc>
          <w:tcPr>
            <w:tcW w:w="797" w:type="dxa"/>
            <w:shd w:val="clear" w:color="auto" w:fill="auto"/>
            <w:vAlign w:val="center"/>
            <w:hideMark/>
          </w:tcPr>
          <w:p w14:paraId="6D9C17B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18465E3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货值金额5万元以下，或者确实不知道该产品为禁止销售的产品而销售并能如实说明其进货来源的。</w:t>
            </w:r>
          </w:p>
        </w:tc>
        <w:tc>
          <w:tcPr>
            <w:tcW w:w="3776" w:type="dxa"/>
            <w:shd w:val="clear" w:color="auto" w:fill="auto"/>
            <w:vAlign w:val="center"/>
            <w:hideMark/>
          </w:tcPr>
          <w:p w14:paraId="5E980C69"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金额50%以下罚款；有违法所得的，没收违法所得。</w:t>
            </w:r>
          </w:p>
        </w:tc>
      </w:tr>
      <w:tr w:rsidR="00E1027D" w:rsidRPr="00E1027D" w14:paraId="3D7B058C" w14:textId="77777777" w:rsidTr="007165F5">
        <w:trPr>
          <w:trHeight w:val="964"/>
        </w:trPr>
        <w:tc>
          <w:tcPr>
            <w:tcW w:w="630" w:type="dxa"/>
            <w:vMerge/>
            <w:vAlign w:val="center"/>
            <w:hideMark/>
          </w:tcPr>
          <w:p w14:paraId="2F5A266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3080863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DAA311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152B21C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32BB3C3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货值金额5万元以上10万元以下，或者销售者不能如实说明其进货来源的。</w:t>
            </w:r>
          </w:p>
        </w:tc>
        <w:tc>
          <w:tcPr>
            <w:tcW w:w="3776" w:type="dxa"/>
            <w:shd w:val="clear" w:color="auto" w:fill="auto"/>
            <w:vAlign w:val="center"/>
            <w:hideMark/>
          </w:tcPr>
          <w:p w14:paraId="5400CB10"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金额50%以上1倍以下罚款；有违法所得的，没收违法所得。</w:t>
            </w:r>
          </w:p>
        </w:tc>
      </w:tr>
      <w:tr w:rsidR="00E1027D" w:rsidRPr="00E1027D" w14:paraId="65BECD6A" w14:textId="77777777" w:rsidTr="007165F5">
        <w:trPr>
          <w:trHeight w:val="964"/>
        </w:trPr>
        <w:tc>
          <w:tcPr>
            <w:tcW w:w="630" w:type="dxa"/>
            <w:vMerge/>
            <w:vAlign w:val="center"/>
            <w:hideMark/>
          </w:tcPr>
          <w:p w14:paraId="3390927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C4ED6E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7987F8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0060CBF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1C7E650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货值金额10万元以上50万元以下，或者属主观故意等其他较重情节。</w:t>
            </w:r>
          </w:p>
        </w:tc>
        <w:tc>
          <w:tcPr>
            <w:tcW w:w="3776" w:type="dxa"/>
            <w:shd w:val="clear" w:color="auto" w:fill="auto"/>
            <w:vAlign w:val="center"/>
            <w:hideMark/>
          </w:tcPr>
          <w:p w14:paraId="37F5A4C4"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金额1倍以上2倍以下罚款；有违法所得的，没收违法所得。</w:t>
            </w:r>
          </w:p>
        </w:tc>
      </w:tr>
      <w:tr w:rsidR="00E1027D" w:rsidRPr="00E1027D" w14:paraId="453E7F04" w14:textId="77777777" w:rsidTr="007165F5">
        <w:trPr>
          <w:trHeight w:val="964"/>
        </w:trPr>
        <w:tc>
          <w:tcPr>
            <w:tcW w:w="630" w:type="dxa"/>
            <w:vMerge/>
            <w:vAlign w:val="center"/>
            <w:hideMark/>
          </w:tcPr>
          <w:p w14:paraId="63DB500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F99BAF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7A665D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59D569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40100AA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货值金额50万元以上，违法行为造成危害后果的。</w:t>
            </w:r>
          </w:p>
        </w:tc>
        <w:tc>
          <w:tcPr>
            <w:tcW w:w="3776" w:type="dxa"/>
            <w:shd w:val="clear" w:color="auto" w:fill="auto"/>
            <w:vAlign w:val="center"/>
            <w:hideMark/>
          </w:tcPr>
          <w:p w14:paraId="427608DB"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金额2倍罚款；有违法所得的，没收违法所得；吊销营业执照。</w:t>
            </w:r>
          </w:p>
        </w:tc>
      </w:tr>
      <w:tr w:rsidR="00E1027D" w:rsidRPr="00E1027D" w14:paraId="1FECC36F" w14:textId="77777777" w:rsidTr="007165F5">
        <w:trPr>
          <w:trHeight w:val="964"/>
        </w:trPr>
        <w:tc>
          <w:tcPr>
            <w:tcW w:w="630" w:type="dxa"/>
            <w:vMerge w:val="restart"/>
            <w:shd w:val="clear" w:color="auto" w:fill="auto"/>
            <w:vAlign w:val="center"/>
            <w:hideMark/>
          </w:tcPr>
          <w:p w14:paraId="099BA4E8"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98</w:t>
            </w:r>
          </w:p>
        </w:tc>
        <w:tc>
          <w:tcPr>
            <w:tcW w:w="1705" w:type="dxa"/>
            <w:vMerge w:val="restart"/>
            <w:shd w:val="clear" w:color="auto" w:fill="auto"/>
            <w:vAlign w:val="center"/>
            <w:hideMark/>
          </w:tcPr>
          <w:p w14:paraId="331213B3" w14:textId="083ABA00"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578A957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797" w:type="dxa"/>
            <w:shd w:val="clear" w:color="auto" w:fill="auto"/>
            <w:vAlign w:val="center"/>
            <w:hideMark/>
          </w:tcPr>
          <w:p w14:paraId="7A93DA9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15363BE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货值金额5万元以下，或者确实不知道该产品为禁止销售的产品而销售并能如实说明其进货来源的。</w:t>
            </w:r>
          </w:p>
        </w:tc>
        <w:tc>
          <w:tcPr>
            <w:tcW w:w="3776" w:type="dxa"/>
            <w:shd w:val="clear" w:color="auto" w:fill="auto"/>
            <w:vAlign w:val="center"/>
            <w:hideMark/>
          </w:tcPr>
          <w:p w14:paraId="5CA42358"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金额30%以下罚款；有违法所得的，没收违法所得。</w:t>
            </w:r>
          </w:p>
        </w:tc>
      </w:tr>
      <w:tr w:rsidR="00E1027D" w:rsidRPr="00E1027D" w14:paraId="360D577A" w14:textId="77777777" w:rsidTr="007165F5">
        <w:trPr>
          <w:trHeight w:val="964"/>
        </w:trPr>
        <w:tc>
          <w:tcPr>
            <w:tcW w:w="630" w:type="dxa"/>
            <w:vMerge/>
            <w:vAlign w:val="center"/>
            <w:hideMark/>
          </w:tcPr>
          <w:p w14:paraId="5912325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A223C9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E7AAEB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38E729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4ACF9E8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货值金额5万元以上10万元以下，或者销售者不能如实说明其进货来源的。</w:t>
            </w:r>
          </w:p>
        </w:tc>
        <w:tc>
          <w:tcPr>
            <w:tcW w:w="3776" w:type="dxa"/>
            <w:shd w:val="clear" w:color="auto" w:fill="auto"/>
            <w:vAlign w:val="center"/>
            <w:hideMark/>
          </w:tcPr>
          <w:p w14:paraId="1A01119C"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金额30%以上50%</w:t>
            </w:r>
            <w:proofErr w:type="gramStart"/>
            <w:r w:rsidRPr="00E1027D">
              <w:rPr>
                <w:rFonts w:asciiTheme="minorEastAsia" w:hAnsiTheme="minorEastAsia" w:cs="宋体" w:hint="eastAsia"/>
                <w:kern w:val="0"/>
                <w:sz w:val="24"/>
                <w:szCs w:val="24"/>
              </w:rPr>
              <w:t>倍</w:t>
            </w:r>
            <w:proofErr w:type="gramEnd"/>
            <w:r w:rsidRPr="00E1027D">
              <w:rPr>
                <w:rFonts w:asciiTheme="minorEastAsia" w:hAnsiTheme="minorEastAsia" w:cs="宋体" w:hint="eastAsia"/>
                <w:kern w:val="0"/>
                <w:sz w:val="24"/>
                <w:szCs w:val="24"/>
              </w:rPr>
              <w:t>以下罚款；有违法所得的，没收违法所得。</w:t>
            </w:r>
          </w:p>
        </w:tc>
      </w:tr>
      <w:tr w:rsidR="00E1027D" w:rsidRPr="00E1027D" w14:paraId="69608A9B" w14:textId="77777777" w:rsidTr="007165F5">
        <w:trPr>
          <w:trHeight w:val="964"/>
        </w:trPr>
        <w:tc>
          <w:tcPr>
            <w:tcW w:w="630" w:type="dxa"/>
            <w:vMerge/>
            <w:vAlign w:val="center"/>
            <w:hideMark/>
          </w:tcPr>
          <w:p w14:paraId="38E1B9F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6A7052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107C8DC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15577CA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58570F4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货值金额10万元以上50万元以下，或者属主观故意等其他较重情节。</w:t>
            </w:r>
          </w:p>
        </w:tc>
        <w:tc>
          <w:tcPr>
            <w:tcW w:w="3776" w:type="dxa"/>
            <w:shd w:val="clear" w:color="auto" w:fill="auto"/>
            <w:vAlign w:val="center"/>
            <w:hideMark/>
          </w:tcPr>
          <w:p w14:paraId="1EF2F2FD"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金额50%以上70%以下罚款；有违法所得的，没收违法所得。</w:t>
            </w:r>
          </w:p>
        </w:tc>
      </w:tr>
      <w:tr w:rsidR="00E1027D" w:rsidRPr="00E1027D" w14:paraId="70C4ECB8" w14:textId="77777777" w:rsidTr="007165F5">
        <w:trPr>
          <w:trHeight w:val="964"/>
        </w:trPr>
        <w:tc>
          <w:tcPr>
            <w:tcW w:w="630" w:type="dxa"/>
            <w:vMerge/>
            <w:vAlign w:val="center"/>
            <w:hideMark/>
          </w:tcPr>
          <w:p w14:paraId="37B24D1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E43B9E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173FB14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017FD86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209D3CA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货值金额50万元以上，违法行为造成危害后果的。</w:t>
            </w:r>
          </w:p>
        </w:tc>
        <w:tc>
          <w:tcPr>
            <w:tcW w:w="3776" w:type="dxa"/>
            <w:shd w:val="clear" w:color="auto" w:fill="auto"/>
            <w:vAlign w:val="center"/>
            <w:hideMark/>
          </w:tcPr>
          <w:p w14:paraId="4B2BF78E" w14:textId="77777777" w:rsidR="00E3699D" w:rsidRPr="00E1027D" w:rsidRDefault="00E3699D"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没收违法生产、销售的产品，</w:t>
            </w: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金额70%以上1倍以下罚款；有违法所得的，没收违法所得；吊销营业执照。</w:t>
            </w:r>
          </w:p>
        </w:tc>
      </w:tr>
      <w:tr w:rsidR="00E1027D" w:rsidRPr="00E1027D" w14:paraId="605CD66B" w14:textId="77777777" w:rsidTr="007165F5">
        <w:trPr>
          <w:trHeight w:val="20"/>
        </w:trPr>
        <w:tc>
          <w:tcPr>
            <w:tcW w:w="630" w:type="dxa"/>
            <w:vMerge w:val="restart"/>
            <w:shd w:val="clear" w:color="auto" w:fill="auto"/>
            <w:vAlign w:val="center"/>
            <w:hideMark/>
          </w:tcPr>
          <w:p w14:paraId="4DBA472E"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99</w:t>
            </w:r>
          </w:p>
        </w:tc>
        <w:tc>
          <w:tcPr>
            <w:tcW w:w="1705" w:type="dxa"/>
            <w:vMerge w:val="restart"/>
            <w:shd w:val="clear" w:color="auto" w:fill="auto"/>
            <w:vAlign w:val="center"/>
            <w:hideMark/>
          </w:tcPr>
          <w:p w14:paraId="7E497EC2" w14:textId="6B850AEB"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6490CA8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797" w:type="dxa"/>
            <w:shd w:val="clear" w:color="auto" w:fill="auto"/>
            <w:vAlign w:val="center"/>
            <w:hideMark/>
          </w:tcPr>
          <w:p w14:paraId="21B6157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6162B5E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（1）生产货值金额5万元以下或销售货值金额2万元以下的；</w:t>
            </w:r>
            <w:r w:rsidRPr="00E1027D">
              <w:rPr>
                <w:rFonts w:asciiTheme="minorEastAsia" w:hAnsiTheme="minorEastAsia" w:cs="宋体" w:hint="eastAsia"/>
                <w:kern w:val="0"/>
                <w:sz w:val="24"/>
                <w:szCs w:val="24"/>
              </w:rPr>
              <w:br/>
              <w:t>（2）产品尚未销售或追回全部已售出产品的。</w:t>
            </w:r>
          </w:p>
        </w:tc>
        <w:tc>
          <w:tcPr>
            <w:tcW w:w="3776" w:type="dxa"/>
            <w:shd w:val="clear" w:color="auto" w:fill="auto"/>
            <w:vAlign w:val="center"/>
            <w:hideMark/>
          </w:tcPr>
          <w:p w14:paraId="22E9047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责令停止生产、销售，并处违法生产、销售产品货值金额10%以下罚款；有违法所得的，并处没收违法所得。</w:t>
            </w:r>
          </w:p>
        </w:tc>
      </w:tr>
      <w:tr w:rsidR="00E1027D" w:rsidRPr="00E1027D" w14:paraId="76C2978B" w14:textId="77777777" w:rsidTr="007165F5">
        <w:trPr>
          <w:trHeight w:val="20"/>
        </w:trPr>
        <w:tc>
          <w:tcPr>
            <w:tcW w:w="630" w:type="dxa"/>
            <w:vMerge/>
            <w:vAlign w:val="center"/>
            <w:hideMark/>
          </w:tcPr>
          <w:p w14:paraId="649A9F8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AE639D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D467B8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3FD8BE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10ED476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（1）生产货值金额5万元以上10万元以下或销售货值金额2万元以上5万元以下的；</w:t>
            </w:r>
            <w:r w:rsidRPr="00E1027D">
              <w:rPr>
                <w:rFonts w:asciiTheme="minorEastAsia" w:hAnsiTheme="minorEastAsia" w:cs="宋体" w:hint="eastAsia"/>
                <w:kern w:val="0"/>
                <w:sz w:val="24"/>
                <w:szCs w:val="24"/>
              </w:rPr>
              <w:br/>
              <w:t>（2）无法追回已售出产品的。</w:t>
            </w:r>
          </w:p>
        </w:tc>
        <w:tc>
          <w:tcPr>
            <w:tcW w:w="3776" w:type="dxa"/>
            <w:shd w:val="clear" w:color="auto" w:fill="auto"/>
            <w:vAlign w:val="center"/>
            <w:hideMark/>
          </w:tcPr>
          <w:p w14:paraId="79D836F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责令停止生产、销售，并处违法生产、销售产品货值金额10%以上20％以下罚款；有违法所得的，并处没收违法所得。</w:t>
            </w:r>
          </w:p>
        </w:tc>
      </w:tr>
      <w:tr w:rsidR="00E1027D" w:rsidRPr="00E1027D" w14:paraId="7D8433BE" w14:textId="77777777" w:rsidTr="007165F5">
        <w:trPr>
          <w:trHeight w:val="20"/>
        </w:trPr>
        <w:tc>
          <w:tcPr>
            <w:tcW w:w="630" w:type="dxa"/>
            <w:vMerge/>
            <w:vAlign w:val="center"/>
            <w:hideMark/>
          </w:tcPr>
          <w:p w14:paraId="223CB7A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E5DEA1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3E95FB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B09217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5856422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（1）生产货值金额10万元以上或销售货值金额5万元以上的；</w:t>
            </w:r>
            <w:r w:rsidRPr="00E1027D">
              <w:rPr>
                <w:rFonts w:asciiTheme="minorEastAsia" w:hAnsiTheme="minorEastAsia" w:cs="宋体" w:hint="eastAsia"/>
                <w:kern w:val="0"/>
                <w:sz w:val="24"/>
                <w:szCs w:val="24"/>
              </w:rPr>
              <w:br/>
              <w:t>（2）拒不追回已售出产品的。</w:t>
            </w:r>
          </w:p>
        </w:tc>
        <w:tc>
          <w:tcPr>
            <w:tcW w:w="3776" w:type="dxa"/>
            <w:shd w:val="clear" w:color="auto" w:fill="auto"/>
            <w:vAlign w:val="center"/>
            <w:hideMark/>
          </w:tcPr>
          <w:p w14:paraId="00349D5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责令停止生产、销售，并处违法生产、销售产品货值金额20％以上30％以下罚款；有违法所得的，并处没收违法所得。</w:t>
            </w:r>
          </w:p>
        </w:tc>
      </w:tr>
      <w:tr w:rsidR="00E1027D" w:rsidRPr="00E1027D" w14:paraId="78F7223F" w14:textId="77777777" w:rsidTr="007165F5">
        <w:trPr>
          <w:trHeight w:val="20"/>
        </w:trPr>
        <w:tc>
          <w:tcPr>
            <w:tcW w:w="630" w:type="dxa"/>
            <w:vMerge w:val="restart"/>
            <w:shd w:val="clear" w:color="auto" w:fill="auto"/>
            <w:vAlign w:val="center"/>
            <w:hideMark/>
          </w:tcPr>
          <w:p w14:paraId="53C201E0" w14:textId="77777777" w:rsidR="007165F5" w:rsidRPr="00E1027D" w:rsidRDefault="007165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100</w:t>
            </w:r>
          </w:p>
        </w:tc>
        <w:tc>
          <w:tcPr>
            <w:tcW w:w="1705" w:type="dxa"/>
            <w:vMerge w:val="restart"/>
            <w:shd w:val="clear" w:color="auto" w:fill="auto"/>
            <w:vAlign w:val="center"/>
            <w:hideMark/>
          </w:tcPr>
          <w:p w14:paraId="54CECE5B" w14:textId="39E79958" w:rsidR="007165F5" w:rsidRPr="00E1027D" w:rsidRDefault="007165F5"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1CCF6D0D" w14:textId="77777777" w:rsidR="007165F5" w:rsidRPr="00E1027D" w:rsidRDefault="007165F5"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第五十七条：产品质量检验机构、认证机构伪造检验结果或者出具虚假证明的</w:t>
            </w:r>
            <w:r w:rsidRPr="00E1027D">
              <w:rPr>
                <w:rFonts w:asciiTheme="minorEastAsia" w:hAnsiTheme="minorEastAsia" w:cs="宋体" w:hint="eastAsia"/>
                <w:kern w:val="0"/>
                <w:sz w:val="24"/>
                <w:szCs w:val="24"/>
              </w:rPr>
              <w:br/>
              <w:t>，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797" w:type="dxa"/>
            <w:shd w:val="clear" w:color="auto" w:fill="auto"/>
            <w:vAlign w:val="center"/>
            <w:hideMark/>
          </w:tcPr>
          <w:p w14:paraId="5C974617" w14:textId="77777777" w:rsidR="007165F5" w:rsidRPr="00E1027D" w:rsidRDefault="007165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3268CD4D"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伪造检验结果或者出具虚假证明一次的。</w:t>
            </w:r>
          </w:p>
        </w:tc>
        <w:tc>
          <w:tcPr>
            <w:tcW w:w="3776" w:type="dxa"/>
            <w:shd w:val="clear" w:color="auto" w:fill="auto"/>
            <w:vAlign w:val="center"/>
            <w:hideMark/>
          </w:tcPr>
          <w:p w14:paraId="7998E0DB"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对单位处5万元罚款，对直接负责的主管人员和其它责任人员处1万元罚款；有违法所得的，并处没收违法所得。</w:t>
            </w:r>
          </w:p>
        </w:tc>
      </w:tr>
      <w:tr w:rsidR="00E1027D" w:rsidRPr="00E1027D" w14:paraId="41CBDF3A" w14:textId="77777777" w:rsidTr="007165F5">
        <w:trPr>
          <w:trHeight w:val="20"/>
        </w:trPr>
        <w:tc>
          <w:tcPr>
            <w:tcW w:w="630" w:type="dxa"/>
            <w:vMerge/>
            <w:shd w:val="clear" w:color="auto" w:fill="auto"/>
            <w:vAlign w:val="center"/>
            <w:hideMark/>
          </w:tcPr>
          <w:p w14:paraId="3BE9D248" w14:textId="77777777" w:rsidR="007165F5" w:rsidRPr="00E1027D" w:rsidRDefault="007165F5" w:rsidP="00837F38">
            <w:pPr>
              <w:widowControl/>
              <w:spacing w:line="400" w:lineRule="exact"/>
              <w:jc w:val="left"/>
              <w:rPr>
                <w:rFonts w:asciiTheme="minorEastAsia" w:hAnsiTheme="minorEastAsia" w:cs="宋体"/>
                <w:b/>
                <w:bCs/>
                <w:kern w:val="0"/>
                <w:sz w:val="24"/>
                <w:szCs w:val="24"/>
              </w:rPr>
            </w:pPr>
          </w:p>
        </w:tc>
        <w:tc>
          <w:tcPr>
            <w:tcW w:w="1705" w:type="dxa"/>
            <w:vMerge/>
            <w:shd w:val="clear" w:color="auto" w:fill="auto"/>
            <w:vAlign w:val="center"/>
            <w:hideMark/>
          </w:tcPr>
          <w:p w14:paraId="1434F6B1" w14:textId="77777777" w:rsidR="007165F5" w:rsidRPr="00E1027D" w:rsidRDefault="007165F5"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4EE8924E" w14:textId="77777777" w:rsidR="007165F5" w:rsidRPr="00E1027D" w:rsidRDefault="007165F5"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B41A868" w14:textId="77777777" w:rsidR="007165F5" w:rsidRPr="00E1027D" w:rsidRDefault="007165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30E6711A"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伪造检验结果或者出具虚假证明二次的。</w:t>
            </w:r>
          </w:p>
        </w:tc>
        <w:tc>
          <w:tcPr>
            <w:tcW w:w="3776" w:type="dxa"/>
            <w:shd w:val="clear" w:color="auto" w:fill="auto"/>
            <w:vAlign w:val="center"/>
            <w:hideMark/>
          </w:tcPr>
          <w:p w14:paraId="138DCBB0"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对单位处5万元以上7万元以下罚款，对直接负责的主管人员和其它责任人员处1万元以上3万元以下罚款；有违法所得的，并处没收违法所得。</w:t>
            </w:r>
          </w:p>
        </w:tc>
      </w:tr>
      <w:tr w:rsidR="00E1027D" w:rsidRPr="00E1027D" w14:paraId="549C7BBB" w14:textId="77777777" w:rsidTr="007165F5">
        <w:trPr>
          <w:trHeight w:val="1871"/>
        </w:trPr>
        <w:tc>
          <w:tcPr>
            <w:tcW w:w="630" w:type="dxa"/>
            <w:vMerge w:val="restart"/>
            <w:shd w:val="clear" w:color="auto" w:fill="auto"/>
            <w:vAlign w:val="center"/>
            <w:hideMark/>
          </w:tcPr>
          <w:p w14:paraId="453F8811" w14:textId="77777777" w:rsidR="007165F5" w:rsidRPr="00E1027D" w:rsidRDefault="007165F5" w:rsidP="007165F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100</w:t>
            </w:r>
          </w:p>
        </w:tc>
        <w:tc>
          <w:tcPr>
            <w:tcW w:w="1705" w:type="dxa"/>
            <w:vMerge w:val="restart"/>
            <w:shd w:val="clear" w:color="auto" w:fill="auto"/>
            <w:vAlign w:val="center"/>
            <w:hideMark/>
          </w:tcPr>
          <w:p w14:paraId="3153BF68" w14:textId="6B0B19A3" w:rsidR="007165F5" w:rsidRPr="00E1027D" w:rsidRDefault="007165F5" w:rsidP="007165F5">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74E2BA57" w14:textId="77777777" w:rsidR="007165F5" w:rsidRPr="00E1027D" w:rsidRDefault="007165F5"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第五十七条：产品质量检验机构、认证机构伪造检验结果或者出具虚假证明的</w:t>
            </w:r>
            <w:r w:rsidRPr="00E1027D">
              <w:rPr>
                <w:rFonts w:asciiTheme="minorEastAsia" w:hAnsiTheme="minorEastAsia" w:cs="宋体" w:hint="eastAsia"/>
                <w:kern w:val="0"/>
                <w:sz w:val="24"/>
                <w:szCs w:val="24"/>
              </w:rPr>
              <w:br/>
              <w:t>，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797" w:type="dxa"/>
            <w:shd w:val="clear" w:color="auto" w:fill="auto"/>
            <w:vAlign w:val="center"/>
            <w:hideMark/>
          </w:tcPr>
          <w:p w14:paraId="39139956" w14:textId="77777777" w:rsidR="007165F5" w:rsidRPr="00E1027D" w:rsidRDefault="007165F5" w:rsidP="007165F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3FEE4A4A" w14:textId="77777777" w:rsidR="007165F5" w:rsidRPr="00E1027D" w:rsidRDefault="007165F5" w:rsidP="007165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伪造检验结果或者出具虚假证明超过二次的。</w:t>
            </w:r>
          </w:p>
        </w:tc>
        <w:tc>
          <w:tcPr>
            <w:tcW w:w="3776" w:type="dxa"/>
            <w:shd w:val="clear" w:color="auto" w:fill="auto"/>
            <w:vAlign w:val="center"/>
            <w:hideMark/>
          </w:tcPr>
          <w:p w14:paraId="33A4CEC0" w14:textId="77777777" w:rsidR="007165F5" w:rsidRPr="00E1027D" w:rsidRDefault="007165F5" w:rsidP="007165F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对单位处7万元以上10万元以下罚款，对直接负责的主管人员和其它责任人员处3万元以上5万元以下罚款；有违法所得的，并处没收违法所得。</w:t>
            </w:r>
          </w:p>
        </w:tc>
      </w:tr>
      <w:tr w:rsidR="00E1027D" w:rsidRPr="00E1027D" w14:paraId="1894CF7D" w14:textId="77777777" w:rsidTr="007165F5">
        <w:trPr>
          <w:trHeight w:val="1871"/>
        </w:trPr>
        <w:tc>
          <w:tcPr>
            <w:tcW w:w="630" w:type="dxa"/>
            <w:vMerge/>
            <w:shd w:val="clear" w:color="auto" w:fill="auto"/>
            <w:vAlign w:val="center"/>
            <w:hideMark/>
          </w:tcPr>
          <w:p w14:paraId="1243A8ED" w14:textId="77777777" w:rsidR="007165F5" w:rsidRPr="00E1027D" w:rsidRDefault="007165F5" w:rsidP="00837F38">
            <w:pPr>
              <w:widowControl/>
              <w:spacing w:line="400" w:lineRule="exact"/>
              <w:jc w:val="left"/>
              <w:rPr>
                <w:rFonts w:asciiTheme="minorEastAsia" w:hAnsiTheme="minorEastAsia" w:cs="宋体"/>
                <w:b/>
                <w:bCs/>
                <w:kern w:val="0"/>
                <w:sz w:val="24"/>
                <w:szCs w:val="24"/>
              </w:rPr>
            </w:pPr>
          </w:p>
        </w:tc>
        <w:tc>
          <w:tcPr>
            <w:tcW w:w="1705" w:type="dxa"/>
            <w:vMerge/>
            <w:shd w:val="clear" w:color="auto" w:fill="auto"/>
            <w:vAlign w:val="center"/>
            <w:hideMark/>
          </w:tcPr>
          <w:p w14:paraId="48B44677" w14:textId="77777777" w:rsidR="007165F5" w:rsidRPr="00E1027D" w:rsidRDefault="007165F5"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4700302D" w14:textId="77777777" w:rsidR="007165F5" w:rsidRPr="00E1027D" w:rsidRDefault="007165F5"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D450C3B" w14:textId="77777777" w:rsidR="007165F5" w:rsidRPr="00E1027D" w:rsidRDefault="007165F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0CF32421"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违法行为造成严重危害后果的。</w:t>
            </w:r>
          </w:p>
        </w:tc>
        <w:tc>
          <w:tcPr>
            <w:tcW w:w="3776" w:type="dxa"/>
            <w:shd w:val="clear" w:color="auto" w:fill="auto"/>
            <w:vAlign w:val="center"/>
            <w:hideMark/>
          </w:tcPr>
          <w:p w14:paraId="66BDC0A8" w14:textId="77777777" w:rsidR="007165F5" w:rsidRPr="00E1027D" w:rsidRDefault="007165F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取消其检验资格、认证资格。</w:t>
            </w:r>
          </w:p>
        </w:tc>
      </w:tr>
      <w:tr w:rsidR="00E1027D" w:rsidRPr="00E1027D" w14:paraId="260DFCDC" w14:textId="77777777" w:rsidTr="007165F5">
        <w:trPr>
          <w:trHeight w:val="1871"/>
        </w:trPr>
        <w:tc>
          <w:tcPr>
            <w:tcW w:w="630" w:type="dxa"/>
            <w:vMerge w:val="restart"/>
            <w:shd w:val="clear" w:color="auto" w:fill="auto"/>
            <w:vAlign w:val="center"/>
            <w:hideMark/>
          </w:tcPr>
          <w:p w14:paraId="1FE8BBD0"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101</w:t>
            </w:r>
          </w:p>
        </w:tc>
        <w:tc>
          <w:tcPr>
            <w:tcW w:w="1705" w:type="dxa"/>
            <w:vMerge w:val="restart"/>
            <w:shd w:val="clear" w:color="auto" w:fill="auto"/>
            <w:vAlign w:val="center"/>
            <w:hideMark/>
          </w:tcPr>
          <w:p w14:paraId="3E79E664" w14:textId="660CE2B6"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65885D4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c>
          <w:tcPr>
            <w:tcW w:w="797" w:type="dxa"/>
            <w:shd w:val="clear" w:color="auto" w:fill="auto"/>
            <w:vAlign w:val="center"/>
            <w:hideMark/>
          </w:tcPr>
          <w:p w14:paraId="3B6F233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31A5E3B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违法收入1万元以下或者提供便利条件的在1个月以下的。</w:t>
            </w:r>
          </w:p>
        </w:tc>
        <w:tc>
          <w:tcPr>
            <w:tcW w:w="3776" w:type="dxa"/>
            <w:shd w:val="clear" w:color="auto" w:fill="auto"/>
            <w:vAlign w:val="center"/>
            <w:hideMark/>
          </w:tcPr>
          <w:p w14:paraId="441CF5C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没收违法收入，并处违法收入50%以上1倍以下罚款。</w:t>
            </w:r>
          </w:p>
        </w:tc>
      </w:tr>
      <w:tr w:rsidR="00E1027D" w:rsidRPr="00E1027D" w14:paraId="298BD49B" w14:textId="77777777" w:rsidTr="007165F5">
        <w:trPr>
          <w:trHeight w:val="1871"/>
        </w:trPr>
        <w:tc>
          <w:tcPr>
            <w:tcW w:w="630" w:type="dxa"/>
            <w:vMerge/>
            <w:vAlign w:val="center"/>
            <w:hideMark/>
          </w:tcPr>
          <w:p w14:paraId="01AA396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7A69B23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3E7850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3E6819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5D06F60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违法收入1万元以上5万元以下或者提供便利条件在1个月以上3个月以下的。</w:t>
            </w:r>
          </w:p>
        </w:tc>
        <w:tc>
          <w:tcPr>
            <w:tcW w:w="3776" w:type="dxa"/>
            <w:shd w:val="clear" w:color="auto" w:fill="auto"/>
            <w:vAlign w:val="center"/>
            <w:hideMark/>
          </w:tcPr>
          <w:p w14:paraId="6F18E81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没收违法收入，并处违法收入1倍以上2倍以下罚款。</w:t>
            </w:r>
          </w:p>
        </w:tc>
      </w:tr>
      <w:tr w:rsidR="00E1027D" w:rsidRPr="00E1027D" w14:paraId="070CBE2F" w14:textId="77777777" w:rsidTr="007165F5">
        <w:trPr>
          <w:trHeight w:val="1871"/>
        </w:trPr>
        <w:tc>
          <w:tcPr>
            <w:tcW w:w="630" w:type="dxa"/>
            <w:vMerge/>
            <w:vAlign w:val="center"/>
            <w:hideMark/>
          </w:tcPr>
          <w:p w14:paraId="7467FEA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4A1E77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238EE0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D109F2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41B61A0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违法收入5万元以上或者提供便利条件在6个月以上的。</w:t>
            </w:r>
          </w:p>
        </w:tc>
        <w:tc>
          <w:tcPr>
            <w:tcW w:w="3776" w:type="dxa"/>
            <w:shd w:val="clear" w:color="auto" w:fill="auto"/>
            <w:vAlign w:val="center"/>
            <w:hideMark/>
          </w:tcPr>
          <w:p w14:paraId="0211FC6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没收违法收入，并处违法收入2倍以上3倍以下罚款。</w:t>
            </w:r>
          </w:p>
        </w:tc>
      </w:tr>
      <w:tr w:rsidR="00E1027D" w:rsidRPr="00E1027D" w14:paraId="097DC14A" w14:textId="77777777" w:rsidTr="00413E79">
        <w:trPr>
          <w:trHeight w:val="1247"/>
        </w:trPr>
        <w:tc>
          <w:tcPr>
            <w:tcW w:w="630" w:type="dxa"/>
            <w:vMerge w:val="restart"/>
            <w:shd w:val="clear" w:color="auto" w:fill="auto"/>
            <w:vAlign w:val="center"/>
            <w:hideMark/>
          </w:tcPr>
          <w:p w14:paraId="0EE8BE7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102</w:t>
            </w:r>
          </w:p>
        </w:tc>
        <w:tc>
          <w:tcPr>
            <w:tcW w:w="1705" w:type="dxa"/>
            <w:vMerge w:val="restart"/>
            <w:shd w:val="clear" w:color="auto" w:fill="auto"/>
            <w:vAlign w:val="center"/>
            <w:hideMark/>
          </w:tcPr>
          <w:p w14:paraId="11E0685E" w14:textId="3047874E"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共和国产品质量法》</w:t>
            </w:r>
          </w:p>
        </w:tc>
        <w:tc>
          <w:tcPr>
            <w:tcW w:w="3955" w:type="dxa"/>
            <w:vMerge w:val="restart"/>
            <w:shd w:val="clear" w:color="auto" w:fill="auto"/>
            <w:vAlign w:val="center"/>
            <w:hideMark/>
          </w:tcPr>
          <w:p w14:paraId="691093C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第六十三条：隐匿、转移、变卖、损毁被市场监督管理部门查封、扣押的物品的，处被隐匿、转移、变卖、损毁物品货值金额等值以上三倍以下的罚款；有违法所得的，并处没收违法所得。</w:t>
            </w:r>
          </w:p>
        </w:tc>
        <w:tc>
          <w:tcPr>
            <w:tcW w:w="797" w:type="dxa"/>
            <w:shd w:val="clear" w:color="auto" w:fill="auto"/>
            <w:vAlign w:val="center"/>
            <w:hideMark/>
          </w:tcPr>
          <w:p w14:paraId="3C01651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1C90CD6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被隐匿、转移、变卖、损毁物品货值金额5万元以下，或者物品不涉及危害人身健康和公共安全的。</w:t>
            </w:r>
          </w:p>
        </w:tc>
        <w:tc>
          <w:tcPr>
            <w:tcW w:w="3776" w:type="dxa"/>
            <w:shd w:val="clear" w:color="auto" w:fill="auto"/>
            <w:vAlign w:val="center"/>
            <w:hideMark/>
          </w:tcPr>
          <w:p w14:paraId="7A257170" w14:textId="77777777" w:rsidR="00E3699D" w:rsidRPr="00E1027D" w:rsidRDefault="00E3699D" w:rsidP="00837F38">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金额1倍罚款；有违法所得的，并处没收违法所得。</w:t>
            </w:r>
          </w:p>
        </w:tc>
      </w:tr>
      <w:tr w:rsidR="00E1027D" w:rsidRPr="00E1027D" w14:paraId="4A703320" w14:textId="77777777" w:rsidTr="00413E79">
        <w:trPr>
          <w:trHeight w:val="1247"/>
        </w:trPr>
        <w:tc>
          <w:tcPr>
            <w:tcW w:w="630" w:type="dxa"/>
            <w:vMerge/>
            <w:vAlign w:val="center"/>
            <w:hideMark/>
          </w:tcPr>
          <w:p w14:paraId="386CE11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40310F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4AE614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70D74F5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0F0C89D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被隐匿、转移、变卖、损毁物品货值金额5万元以上10万元以下，或者物品可能对人身健康和公共安全造成危害后果的。</w:t>
            </w:r>
          </w:p>
        </w:tc>
        <w:tc>
          <w:tcPr>
            <w:tcW w:w="3776" w:type="dxa"/>
            <w:shd w:val="clear" w:color="auto" w:fill="auto"/>
            <w:vAlign w:val="center"/>
            <w:hideMark/>
          </w:tcPr>
          <w:p w14:paraId="6F0FC11C" w14:textId="77777777" w:rsidR="00E3699D" w:rsidRPr="00E1027D" w:rsidRDefault="00E3699D" w:rsidP="00837F38">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金额1倍以上2倍以下罚款；有违法所得的，并处没收违法所得。</w:t>
            </w:r>
          </w:p>
        </w:tc>
      </w:tr>
      <w:tr w:rsidR="00E1027D" w:rsidRPr="00E1027D" w14:paraId="19BC0874" w14:textId="77777777" w:rsidTr="00413E79">
        <w:trPr>
          <w:trHeight w:val="1247"/>
        </w:trPr>
        <w:tc>
          <w:tcPr>
            <w:tcW w:w="630" w:type="dxa"/>
            <w:vMerge/>
            <w:vAlign w:val="center"/>
            <w:hideMark/>
          </w:tcPr>
          <w:p w14:paraId="4D66387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5908E3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5AC7FD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75B0325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038917E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被隐匿、转移、变卖、损毁物品货值金额10万元以上，或者物品对人身健康和公共安全造成危害后果的。</w:t>
            </w:r>
          </w:p>
        </w:tc>
        <w:tc>
          <w:tcPr>
            <w:tcW w:w="3776" w:type="dxa"/>
            <w:shd w:val="clear" w:color="auto" w:fill="auto"/>
            <w:vAlign w:val="center"/>
            <w:hideMark/>
          </w:tcPr>
          <w:p w14:paraId="3D665447" w14:textId="77777777" w:rsidR="00E3699D" w:rsidRPr="00E1027D" w:rsidRDefault="00E3699D" w:rsidP="00837F38">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cs="宋体" w:hint="eastAsia"/>
                <w:kern w:val="0"/>
                <w:sz w:val="24"/>
                <w:szCs w:val="24"/>
              </w:rPr>
              <w:t>处货值</w:t>
            </w:r>
            <w:proofErr w:type="gramEnd"/>
            <w:r w:rsidRPr="00E1027D">
              <w:rPr>
                <w:rFonts w:asciiTheme="minorEastAsia" w:hAnsiTheme="minorEastAsia" w:cs="宋体" w:hint="eastAsia"/>
                <w:kern w:val="0"/>
                <w:sz w:val="24"/>
                <w:szCs w:val="24"/>
              </w:rPr>
              <w:t>金额2倍以上3倍以下罚款；有违法所得的，并处没收违法所得</w:t>
            </w:r>
          </w:p>
        </w:tc>
      </w:tr>
      <w:tr w:rsidR="00E1027D" w:rsidRPr="00E1027D" w14:paraId="6FBC15E6" w14:textId="77777777" w:rsidTr="00413E79">
        <w:trPr>
          <w:trHeight w:val="1247"/>
        </w:trPr>
        <w:tc>
          <w:tcPr>
            <w:tcW w:w="630" w:type="dxa"/>
            <w:vMerge w:val="restart"/>
            <w:shd w:val="clear" w:color="auto" w:fill="auto"/>
            <w:vAlign w:val="center"/>
            <w:hideMark/>
          </w:tcPr>
          <w:p w14:paraId="5D9D09C1" w14:textId="77777777" w:rsidR="00400950" w:rsidRPr="00E1027D" w:rsidRDefault="00400950"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103</w:t>
            </w:r>
          </w:p>
        </w:tc>
        <w:tc>
          <w:tcPr>
            <w:tcW w:w="1705" w:type="dxa"/>
            <w:vMerge w:val="restart"/>
            <w:shd w:val="clear" w:color="auto" w:fill="auto"/>
            <w:vAlign w:val="center"/>
            <w:hideMark/>
          </w:tcPr>
          <w:p w14:paraId="6C8C131E" w14:textId="03E0F878" w:rsidR="00400950" w:rsidRPr="00E1027D" w:rsidRDefault="00400950"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共和国消费者权益保护法》</w:t>
            </w:r>
          </w:p>
        </w:tc>
        <w:tc>
          <w:tcPr>
            <w:tcW w:w="3955" w:type="dxa"/>
            <w:vMerge w:val="restart"/>
            <w:shd w:val="clear" w:color="auto" w:fill="auto"/>
            <w:vAlign w:val="center"/>
            <w:hideMark/>
          </w:tcPr>
          <w:p w14:paraId="54C65637" w14:textId="77777777" w:rsidR="00400950" w:rsidRPr="00E1027D" w:rsidRDefault="00400950" w:rsidP="007165F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六条：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c>
          <w:tcPr>
            <w:tcW w:w="797" w:type="dxa"/>
            <w:vMerge w:val="restart"/>
            <w:shd w:val="clear" w:color="auto" w:fill="auto"/>
            <w:vAlign w:val="center"/>
            <w:hideMark/>
          </w:tcPr>
          <w:p w14:paraId="57E6609C" w14:textId="77777777" w:rsidR="00400950" w:rsidRPr="00E1027D" w:rsidRDefault="004009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3C151857"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违法所得2万元以下或情节特别轻微的；</w:t>
            </w:r>
          </w:p>
        </w:tc>
        <w:tc>
          <w:tcPr>
            <w:tcW w:w="3776" w:type="dxa"/>
            <w:shd w:val="clear" w:color="auto" w:fill="auto"/>
            <w:vAlign w:val="center"/>
            <w:hideMark/>
          </w:tcPr>
          <w:p w14:paraId="10538904"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可以单处或者并处警告、没收违法所得、处违法所得1倍以上3倍以下罚款；</w:t>
            </w:r>
          </w:p>
        </w:tc>
      </w:tr>
      <w:tr w:rsidR="00E1027D" w:rsidRPr="00E1027D" w14:paraId="758B27C2" w14:textId="77777777" w:rsidTr="00413E79">
        <w:trPr>
          <w:trHeight w:val="1247"/>
        </w:trPr>
        <w:tc>
          <w:tcPr>
            <w:tcW w:w="630" w:type="dxa"/>
            <w:vMerge/>
            <w:shd w:val="clear" w:color="auto" w:fill="auto"/>
            <w:vAlign w:val="center"/>
            <w:hideMark/>
          </w:tcPr>
          <w:p w14:paraId="1DA10248" w14:textId="77777777" w:rsidR="00400950" w:rsidRPr="00E1027D" w:rsidRDefault="00400950" w:rsidP="00837F38">
            <w:pPr>
              <w:widowControl/>
              <w:spacing w:line="400" w:lineRule="exact"/>
              <w:jc w:val="left"/>
              <w:rPr>
                <w:rFonts w:asciiTheme="minorEastAsia" w:hAnsiTheme="minorEastAsia" w:cs="宋体"/>
                <w:b/>
                <w:bCs/>
                <w:i/>
                <w:iCs/>
                <w:kern w:val="0"/>
                <w:sz w:val="24"/>
                <w:szCs w:val="24"/>
              </w:rPr>
            </w:pPr>
          </w:p>
        </w:tc>
        <w:tc>
          <w:tcPr>
            <w:tcW w:w="1705" w:type="dxa"/>
            <w:vMerge/>
            <w:shd w:val="clear" w:color="auto" w:fill="auto"/>
            <w:vAlign w:val="center"/>
            <w:hideMark/>
          </w:tcPr>
          <w:p w14:paraId="44E14305"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10D4FFDE"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797" w:type="dxa"/>
            <w:vMerge/>
            <w:vAlign w:val="center"/>
            <w:hideMark/>
          </w:tcPr>
          <w:p w14:paraId="5668B473"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3757" w:type="dxa"/>
            <w:shd w:val="clear" w:color="auto" w:fill="auto"/>
            <w:vAlign w:val="center"/>
            <w:hideMark/>
          </w:tcPr>
          <w:p w14:paraId="09DF8097"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没有违法所得的，未给消费者造成损害后果的。</w:t>
            </w:r>
          </w:p>
        </w:tc>
        <w:tc>
          <w:tcPr>
            <w:tcW w:w="3776" w:type="dxa"/>
            <w:shd w:val="clear" w:color="auto" w:fill="auto"/>
            <w:vAlign w:val="center"/>
            <w:hideMark/>
          </w:tcPr>
          <w:p w14:paraId="5E54C80B"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没有违法所得的，处3万元以下罚款。</w:t>
            </w:r>
          </w:p>
        </w:tc>
      </w:tr>
      <w:tr w:rsidR="00E1027D" w:rsidRPr="00E1027D" w14:paraId="249FC943" w14:textId="77777777" w:rsidTr="00413E79">
        <w:trPr>
          <w:trHeight w:val="1247"/>
        </w:trPr>
        <w:tc>
          <w:tcPr>
            <w:tcW w:w="630" w:type="dxa"/>
            <w:vMerge/>
            <w:shd w:val="clear" w:color="auto" w:fill="auto"/>
            <w:vAlign w:val="center"/>
            <w:hideMark/>
          </w:tcPr>
          <w:p w14:paraId="76812E8A" w14:textId="77777777" w:rsidR="00400950" w:rsidRPr="00E1027D" w:rsidRDefault="00400950" w:rsidP="00837F38">
            <w:pPr>
              <w:widowControl/>
              <w:spacing w:line="400" w:lineRule="exact"/>
              <w:jc w:val="left"/>
              <w:rPr>
                <w:rFonts w:asciiTheme="minorEastAsia" w:hAnsiTheme="minorEastAsia" w:cs="宋体"/>
                <w:b/>
                <w:bCs/>
                <w:i/>
                <w:iCs/>
                <w:kern w:val="0"/>
                <w:sz w:val="24"/>
                <w:szCs w:val="24"/>
              </w:rPr>
            </w:pPr>
          </w:p>
        </w:tc>
        <w:tc>
          <w:tcPr>
            <w:tcW w:w="1705" w:type="dxa"/>
            <w:vMerge/>
            <w:shd w:val="clear" w:color="auto" w:fill="auto"/>
            <w:vAlign w:val="center"/>
            <w:hideMark/>
          </w:tcPr>
          <w:p w14:paraId="54E36815"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331CC286"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797" w:type="dxa"/>
            <w:vMerge w:val="restart"/>
            <w:shd w:val="clear" w:color="auto" w:fill="auto"/>
            <w:vAlign w:val="center"/>
            <w:hideMark/>
          </w:tcPr>
          <w:p w14:paraId="715F60CC" w14:textId="77777777" w:rsidR="00400950" w:rsidRPr="00E1027D" w:rsidRDefault="004009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7311754E"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违法所得2万元以上5万元以下或情节较轻的；</w:t>
            </w:r>
          </w:p>
        </w:tc>
        <w:tc>
          <w:tcPr>
            <w:tcW w:w="3776" w:type="dxa"/>
            <w:shd w:val="clear" w:color="auto" w:fill="auto"/>
            <w:vAlign w:val="center"/>
            <w:hideMark/>
          </w:tcPr>
          <w:p w14:paraId="7FCE33A2"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可以单处或者并处警告、没收违法所得、处违法所得3倍以上5倍以下罚款；</w:t>
            </w:r>
          </w:p>
        </w:tc>
      </w:tr>
      <w:tr w:rsidR="00E1027D" w:rsidRPr="00E1027D" w14:paraId="548351F4" w14:textId="77777777" w:rsidTr="00413E79">
        <w:trPr>
          <w:trHeight w:val="1247"/>
        </w:trPr>
        <w:tc>
          <w:tcPr>
            <w:tcW w:w="630" w:type="dxa"/>
            <w:vMerge/>
            <w:shd w:val="clear" w:color="auto" w:fill="auto"/>
            <w:vAlign w:val="center"/>
            <w:hideMark/>
          </w:tcPr>
          <w:p w14:paraId="20F8C91D" w14:textId="77777777" w:rsidR="00400950" w:rsidRPr="00E1027D" w:rsidRDefault="00400950" w:rsidP="00837F38">
            <w:pPr>
              <w:widowControl/>
              <w:spacing w:line="400" w:lineRule="exact"/>
              <w:jc w:val="left"/>
              <w:rPr>
                <w:rFonts w:asciiTheme="minorEastAsia" w:hAnsiTheme="minorEastAsia" w:cs="宋体"/>
                <w:b/>
                <w:bCs/>
                <w:i/>
                <w:iCs/>
                <w:kern w:val="0"/>
                <w:sz w:val="24"/>
                <w:szCs w:val="24"/>
              </w:rPr>
            </w:pPr>
          </w:p>
        </w:tc>
        <w:tc>
          <w:tcPr>
            <w:tcW w:w="1705" w:type="dxa"/>
            <w:vMerge/>
            <w:shd w:val="clear" w:color="auto" w:fill="auto"/>
            <w:vAlign w:val="center"/>
            <w:hideMark/>
          </w:tcPr>
          <w:p w14:paraId="034812BD"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7F038EC9"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797" w:type="dxa"/>
            <w:vMerge/>
            <w:vAlign w:val="center"/>
            <w:hideMark/>
          </w:tcPr>
          <w:p w14:paraId="4689A2B8"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3757" w:type="dxa"/>
            <w:shd w:val="clear" w:color="auto" w:fill="auto"/>
            <w:vAlign w:val="center"/>
            <w:hideMark/>
          </w:tcPr>
          <w:p w14:paraId="29343467"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没有违法所得的，给消费者造成损害较轻的。</w:t>
            </w:r>
          </w:p>
        </w:tc>
        <w:tc>
          <w:tcPr>
            <w:tcW w:w="3776" w:type="dxa"/>
            <w:shd w:val="clear" w:color="auto" w:fill="auto"/>
            <w:vAlign w:val="center"/>
            <w:hideMark/>
          </w:tcPr>
          <w:p w14:paraId="52CB18CD"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没有违法所得的，处3万元以上10万元以下罚款。</w:t>
            </w:r>
          </w:p>
        </w:tc>
      </w:tr>
      <w:tr w:rsidR="00E1027D" w:rsidRPr="00E1027D" w14:paraId="2CE2DC20" w14:textId="77777777" w:rsidTr="00413E79">
        <w:trPr>
          <w:trHeight w:val="20"/>
        </w:trPr>
        <w:tc>
          <w:tcPr>
            <w:tcW w:w="630" w:type="dxa"/>
            <w:vMerge w:val="restart"/>
            <w:shd w:val="clear" w:color="auto" w:fill="auto"/>
            <w:vAlign w:val="center"/>
            <w:hideMark/>
          </w:tcPr>
          <w:p w14:paraId="4CEBE38B" w14:textId="77777777" w:rsidR="00400950" w:rsidRPr="00E1027D" w:rsidRDefault="00400950" w:rsidP="0040095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103</w:t>
            </w:r>
          </w:p>
        </w:tc>
        <w:tc>
          <w:tcPr>
            <w:tcW w:w="1705" w:type="dxa"/>
            <w:vMerge w:val="restart"/>
            <w:shd w:val="clear" w:color="auto" w:fill="auto"/>
            <w:vAlign w:val="center"/>
            <w:hideMark/>
          </w:tcPr>
          <w:p w14:paraId="1085268A" w14:textId="2C7CBFA3" w:rsidR="00400950" w:rsidRPr="00E1027D" w:rsidRDefault="00400950" w:rsidP="00400950">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共和国消费者权益保护法》</w:t>
            </w:r>
          </w:p>
        </w:tc>
        <w:tc>
          <w:tcPr>
            <w:tcW w:w="3955" w:type="dxa"/>
            <w:vMerge w:val="restart"/>
            <w:shd w:val="clear" w:color="auto" w:fill="auto"/>
            <w:vAlign w:val="center"/>
            <w:hideMark/>
          </w:tcPr>
          <w:p w14:paraId="5F2423D8" w14:textId="77777777" w:rsidR="00400950" w:rsidRPr="00E1027D" w:rsidRDefault="00400950"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六条：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tc>
        <w:tc>
          <w:tcPr>
            <w:tcW w:w="797" w:type="dxa"/>
            <w:vMerge w:val="restart"/>
            <w:shd w:val="clear" w:color="auto" w:fill="auto"/>
            <w:vAlign w:val="center"/>
            <w:hideMark/>
          </w:tcPr>
          <w:p w14:paraId="087FF9A7" w14:textId="77777777" w:rsidR="00400950" w:rsidRPr="00E1027D" w:rsidRDefault="00400950" w:rsidP="0040095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30992986" w14:textId="77777777" w:rsidR="00400950" w:rsidRPr="00E1027D" w:rsidRDefault="00400950" w:rsidP="00400950">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违法所得5万元以上10万元以下或情节较重的；</w:t>
            </w:r>
          </w:p>
        </w:tc>
        <w:tc>
          <w:tcPr>
            <w:tcW w:w="3776" w:type="dxa"/>
            <w:shd w:val="clear" w:color="auto" w:fill="auto"/>
            <w:vAlign w:val="center"/>
            <w:hideMark/>
          </w:tcPr>
          <w:p w14:paraId="7EDAD9CF" w14:textId="77777777" w:rsidR="00400950" w:rsidRPr="00E1027D" w:rsidRDefault="00400950" w:rsidP="00400950">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可以单处或者并处警告、没收违法所得、处违法所得5倍以上7倍以下罚款；</w:t>
            </w:r>
          </w:p>
        </w:tc>
      </w:tr>
      <w:tr w:rsidR="00E1027D" w:rsidRPr="00E1027D" w14:paraId="6296A47D" w14:textId="77777777" w:rsidTr="00413E79">
        <w:trPr>
          <w:trHeight w:val="20"/>
        </w:trPr>
        <w:tc>
          <w:tcPr>
            <w:tcW w:w="630" w:type="dxa"/>
            <w:vMerge/>
            <w:shd w:val="clear" w:color="auto" w:fill="auto"/>
            <w:vAlign w:val="center"/>
            <w:hideMark/>
          </w:tcPr>
          <w:p w14:paraId="16239045"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1705" w:type="dxa"/>
            <w:vMerge/>
            <w:shd w:val="clear" w:color="auto" w:fill="auto"/>
            <w:vAlign w:val="center"/>
            <w:hideMark/>
          </w:tcPr>
          <w:p w14:paraId="6D6255F8"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7089000E" w14:textId="77777777" w:rsidR="00400950" w:rsidRPr="00E1027D" w:rsidRDefault="00400950" w:rsidP="00837F38">
            <w:pPr>
              <w:widowControl/>
              <w:spacing w:line="400" w:lineRule="exact"/>
              <w:jc w:val="left"/>
              <w:rPr>
                <w:rFonts w:asciiTheme="minorEastAsia" w:hAnsiTheme="minorEastAsia" w:cs="宋体"/>
                <w:i/>
                <w:iCs/>
                <w:kern w:val="0"/>
                <w:sz w:val="24"/>
                <w:szCs w:val="24"/>
              </w:rPr>
            </w:pPr>
          </w:p>
        </w:tc>
        <w:tc>
          <w:tcPr>
            <w:tcW w:w="797" w:type="dxa"/>
            <w:vMerge/>
            <w:vAlign w:val="center"/>
            <w:hideMark/>
          </w:tcPr>
          <w:p w14:paraId="52D407C1"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3757" w:type="dxa"/>
            <w:shd w:val="clear" w:color="auto" w:fill="auto"/>
            <w:vAlign w:val="center"/>
            <w:hideMark/>
          </w:tcPr>
          <w:p w14:paraId="2B3A5BE5"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没有违法所得的，给消费者造成损害较重的。</w:t>
            </w:r>
          </w:p>
        </w:tc>
        <w:tc>
          <w:tcPr>
            <w:tcW w:w="3776" w:type="dxa"/>
            <w:shd w:val="clear" w:color="auto" w:fill="auto"/>
            <w:vAlign w:val="center"/>
            <w:hideMark/>
          </w:tcPr>
          <w:p w14:paraId="78E41F6E"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没有违法所得的，处10万元以上30万元以下罚款。</w:t>
            </w:r>
          </w:p>
        </w:tc>
      </w:tr>
      <w:tr w:rsidR="00E1027D" w:rsidRPr="00E1027D" w14:paraId="5D96F940" w14:textId="77777777" w:rsidTr="00413E79">
        <w:trPr>
          <w:trHeight w:val="20"/>
        </w:trPr>
        <w:tc>
          <w:tcPr>
            <w:tcW w:w="630" w:type="dxa"/>
            <w:vMerge/>
            <w:shd w:val="clear" w:color="auto" w:fill="auto"/>
            <w:vAlign w:val="center"/>
            <w:hideMark/>
          </w:tcPr>
          <w:p w14:paraId="48312E0B"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1705" w:type="dxa"/>
            <w:vMerge/>
            <w:shd w:val="clear" w:color="auto" w:fill="auto"/>
            <w:vAlign w:val="center"/>
            <w:hideMark/>
          </w:tcPr>
          <w:p w14:paraId="21C045A6"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683CA920" w14:textId="77777777" w:rsidR="00400950" w:rsidRPr="00E1027D" w:rsidRDefault="00400950" w:rsidP="00837F38">
            <w:pPr>
              <w:widowControl/>
              <w:spacing w:line="400" w:lineRule="exact"/>
              <w:jc w:val="left"/>
              <w:rPr>
                <w:rFonts w:asciiTheme="minorEastAsia" w:hAnsiTheme="minorEastAsia" w:cs="宋体"/>
                <w:i/>
                <w:iCs/>
                <w:kern w:val="0"/>
                <w:sz w:val="24"/>
                <w:szCs w:val="24"/>
              </w:rPr>
            </w:pPr>
          </w:p>
        </w:tc>
        <w:tc>
          <w:tcPr>
            <w:tcW w:w="797" w:type="dxa"/>
            <w:vMerge w:val="restart"/>
            <w:shd w:val="clear" w:color="auto" w:fill="auto"/>
            <w:vAlign w:val="center"/>
            <w:hideMark/>
          </w:tcPr>
          <w:p w14:paraId="7A3116D3" w14:textId="77777777" w:rsidR="00400950" w:rsidRPr="00E1027D" w:rsidRDefault="004009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48459390"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违法所得10万元以上20万元以下或情节严重的；</w:t>
            </w:r>
          </w:p>
        </w:tc>
        <w:tc>
          <w:tcPr>
            <w:tcW w:w="3776" w:type="dxa"/>
            <w:shd w:val="clear" w:color="auto" w:fill="auto"/>
            <w:vAlign w:val="center"/>
            <w:hideMark/>
          </w:tcPr>
          <w:p w14:paraId="303ADF58"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可以单处或者并处警告、没收违法所得、处违法所得7倍以上10倍以下罚款；</w:t>
            </w:r>
          </w:p>
        </w:tc>
      </w:tr>
      <w:tr w:rsidR="00E1027D" w:rsidRPr="00E1027D" w14:paraId="4B099C7B" w14:textId="77777777" w:rsidTr="00413E79">
        <w:trPr>
          <w:trHeight w:val="20"/>
        </w:trPr>
        <w:tc>
          <w:tcPr>
            <w:tcW w:w="630" w:type="dxa"/>
            <w:vMerge/>
            <w:shd w:val="clear" w:color="auto" w:fill="auto"/>
            <w:vAlign w:val="center"/>
            <w:hideMark/>
          </w:tcPr>
          <w:p w14:paraId="03E4F4A1"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1705" w:type="dxa"/>
            <w:vMerge/>
            <w:shd w:val="clear" w:color="auto" w:fill="auto"/>
            <w:vAlign w:val="center"/>
            <w:hideMark/>
          </w:tcPr>
          <w:p w14:paraId="018978F1"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11F16EB9" w14:textId="77777777" w:rsidR="00400950" w:rsidRPr="00E1027D" w:rsidRDefault="00400950" w:rsidP="00837F38">
            <w:pPr>
              <w:widowControl/>
              <w:spacing w:line="400" w:lineRule="exact"/>
              <w:jc w:val="left"/>
              <w:rPr>
                <w:rFonts w:asciiTheme="minorEastAsia" w:hAnsiTheme="minorEastAsia" w:cs="宋体"/>
                <w:i/>
                <w:iCs/>
                <w:kern w:val="0"/>
                <w:sz w:val="24"/>
                <w:szCs w:val="24"/>
              </w:rPr>
            </w:pPr>
          </w:p>
        </w:tc>
        <w:tc>
          <w:tcPr>
            <w:tcW w:w="797" w:type="dxa"/>
            <w:vMerge/>
            <w:vAlign w:val="center"/>
            <w:hideMark/>
          </w:tcPr>
          <w:p w14:paraId="76317962"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3757" w:type="dxa"/>
            <w:shd w:val="clear" w:color="auto" w:fill="auto"/>
            <w:vAlign w:val="center"/>
            <w:hideMark/>
          </w:tcPr>
          <w:p w14:paraId="630AA98F"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没有违法所得的，给消费者造成损害严重的。</w:t>
            </w:r>
          </w:p>
        </w:tc>
        <w:tc>
          <w:tcPr>
            <w:tcW w:w="3776" w:type="dxa"/>
            <w:shd w:val="clear" w:color="auto" w:fill="auto"/>
            <w:vAlign w:val="center"/>
            <w:hideMark/>
          </w:tcPr>
          <w:p w14:paraId="2B17CC69"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没有违法所得的，处30万元以上50万元以下罚款。</w:t>
            </w:r>
          </w:p>
        </w:tc>
      </w:tr>
      <w:tr w:rsidR="00E1027D" w:rsidRPr="00E1027D" w14:paraId="3661FE5A" w14:textId="77777777" w:rsidTr="00413E79">
        <w:trPr>
          <w:trHeight w:val="20"/>
        </w:trPr>
        <w:tc>
          <w:tcPr>
            <w:tcW w:w="630" w:type="dxa"/>
            <w:vMerge/>
            <w:shd w:val="clear" w:color="auto" w:fill="auto"/>
            <w:vAlign w:val="center"/>
            <w:hideMark/>
          </w:tcPr>
          <w:p w14:paraId="4AC4E756"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1705" w:type="dxa"/>
            <w:vMerge/>
            <w:shd w:val="clear" w:color="auto" w:fill="auto"/>
            <w:vAlign w:val="center"/>
            <w:hideMark/>
          </w:tcPr>
          <w:p w14:paraId="7EEBA11C"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3090AB54" w14:textId="77777777" w:rsidR="00400950" w:rsidRPr="00E1027D" w:rsidRDefault="00400950" w:rsidP="00837F38">
            <w:pPr>
              <w:widowControl/>
              <w:spacing w:line="400" w:lineRule="exact"/>
              <w:jc w:val="left"/>
              <w:rPr>
                <w:rFonts w:asciiTheme="minorEastAsia" w:hAnsiTheme="minorEastAsia" w:cs="宋体"/>
                <w:i/>
                <w:iCs/>
                <w:kern w:val="0"/>
                <w:sz w:val="24"/>
                <w:szCs w:val="24"/>
              </w:rPr>
            </w:pPr>
          </w:p>
        </w:tc>
        <w:tc>
          <w:tcPr>
            <w:tcW w:w="797" w:type="dxa"/>
            <w:shd w:val="clear" w:color="auto" w:fill="auto"/>
            <w:vAlign w:val="center"/>
            <w:hideMark/>
          </w:tcPr>
          <w:p w14:paraId="39098E9B" w14:textId="77777777" w:rsidR="00400950" w:rsidRPr="00E1027D" w:rsidRDefault="004009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757" w:type="dxa"/>
            <w:shd w:val="clear" w:color="auto" w:fill="auto"/>
            <w:vAlign w:val="center"/>
            <w:hideMark/>
          </w:tcPr>
          <w:p w14:paraId="3EB0A906"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违法所得20万元以上或给消费者造成损害特别严重的。</w:t>
            </w:r>
          </w:p>
        </w:tc>
        <w:tc>
          <w:tcPr>
            <w:tcW w:w="3776" w:type="dxa"/>
            <w:shd w:val="clear" w:color="auto" w:fill="auto"/>
            <w:vAlign w:val="center"/>
            <w:hideMark/>
          </w:tcPr>
          <w:p w14:paraId="1A51276B"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责令停业整顿、吊销营业执照。</w:t>
            </w:r>
          </w:p>
        </w:tc>
      </w:tr>
      <w:tr w:rsidR="00E1027D" w:rsidRPr="00E1027D" w14:paraId="77A8FE19" w14:textId="77777777" w:rsidTr="00413E79">
        <w:trPr>
          <w:trHeight w:val="20"/>
        </w:trPr>
        <w:tc>
          <w:tcPr>
            <w:tcW w:w="630" w:type="dxa"/>
            <w:vMerge w:val="restart"/>
            <w:shd w:val="clear" w:color="auto" w:fill="auto"/>
            <w:vAlign w:val="center"/>
            <w:hideMark/>
          </w:tcPr>
          <w:p w14:paraId="68678B4C" w14:textId="740C2558"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104</w:t>
            </w:r>
          </w:p>
        </w:tc>
        <w:tc>
          <w:tcPr>
            <w:tcW w:w="1705" w:type="dxa"/>
            <w:vMerge w:val="restart"/>
            <w:shd w:val="clear" w:color="auto" w:fill="auto"/>
            <w:vAlign w:val="center"/>
            <w:hideMark/>
          </w:tcPr>
          <w:p w14:paraId="6757E32F" w14:textId="05F96534"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31B3769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五条：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tc>
        <w:tc>
          <w:tcPr>
            <w:tcW w:w="797" w:type="dxa"/>
            <w:shd w:val="clear" w:color="auto" w:fill="auto"/>
            <w:vAlign w:val="center"/>
            <w:hideMark/>
          </w:tcPr>
          <w:p w14:paraId="4CD943A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4604BAAD" w14:textId="77777777" w:rsidR="00E3699D" w:rsidRPr="00E1027D" w:rsidRDefault="00E3699D" w:rsidP="00413E79">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（1）生产货值金额5万元以下的；</w:t>
            </w:r>
            <w:r w:rsidRPr="00E1027D">
              <w:rPr>
                <w:rFonts w:asciiTheme="minorEastAsia" w:hAnsiTheme="minorEastAsia" w:cs="宋体" w:hint="eastAsia"/>
                <w:kern w:val="0"/>
                <w:sz w:val="24"/>
                <w:szCs w:val="24"/>
              </w:rPr>
              <w:br/>
              <w:t>（2）产品尚未销售或追回全部已售出产品的。</w:t>
            </w:r>
          </w:p>
        </w:tc>
        <w:tc>
          <w:tcPr>
            <w:tcW w:w="3776" w:type="dxa"/>
            <w:shd w:val="clear" w:color="auto" w:fill="auto"/>
            <w:vAlign w:val="center"/>
            <w:hideMark/>
          </w:tcPr>
          <w:p w14:paraId="3E7A5F5B" w14:textId="77777777" w:rsidR="00E3699D" w:rsidRPr="00E1027D" w:rsidRDefault="00E3699D" w:rsidP="00413E79">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责令停止生产，没收违法生产的产品，处违法生产产品货值金额等值罚款；有违法所得的，没收违法所得。</w:t>
            </w:r>
          </w:p>
        </w:tc>
      </w:tr>
      <w:tr w:rsidR="00E1027D" w:rsidRPr="00E1027D" w14:paraId="221974EF" w14:textId="77777777" w:rsidTr="00413E79">
        <w:trPr>
          <w:trHeight w:val="579"/>
        </w:trPr>
        <w:tc>
          <w:tcPr>
            <w:tcW w:w="630" w:type="dxa"/>
            <w:vMerge/>
            <w:vAlign w:val="center"/>
            <w:hideMark/>
          </w:tcPr>
          <w:p w14:paraId="2928EF5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272593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17D625F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vMerge w:val="restart"/>
            <w:shd w:val="clear" w:color="auto" w:fill="auto"/>
            <w:vAlign w:val="center"/>
            <w:hideMark/>
          </w:tcPr>
          <w:p w14:paraId="0D7B666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vMerge w:val="restart"/>
            <w:shd w:val="clear" w:color="auto" w:fill="auto"/>
            <w:vAlign w:val="center"/>
            <w:hideMark/>
          </w:tcPr>
          <w:p w14:paraId="52141F96" w14:textId="77777777" w:rsidR="00E3699D" w:rsidRPr="00E1027D" w:rsidRDefault="00E3699D" w:rsidP="00413E79">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（1）生产货值金额5万元以上20万以下的；</w:t>
            </w:r>
            <w:r w:rsidRPr="00E1027D">
              <w:rPr>
                <w:rFonts w:asciiTheme="minorEastAsia" w:hAnsiTheme="minorEastAsia" w:cs="宋体" w:hint="eastAsia"/>
                <w:kern w:val="0"/>
                <w:sz w:val="24"/>
                <w:szCs w:val="24"/>
              </w:rPr>
              <w:br/>
              <w:t>（2）无法追回已售出产品的。</w:t>
            </w:r>
          </w:p>
        </w:tc>
        <w:tc>
          <w:tcPr>
            <w:tcW w:w="3776" w:type="dxa"/>
            <w:vMerge w:val="restart"/>
            <w:shd w:val="clear" w:color="auto" w:fill="auto"/>
            <w:vAlign w:val="center"/>
            <w:hideMark/>
          </w:tcPr>
          <w:p w14:paraId="690C90BC" w14:textId="77777777" w:rsidR="00E3699D" w:rsidRPr="00E1027D" w:rsidRDefault="00E3699D" w:rsidP="00413E79">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责令停止生产，没收违法生产的产品，处违法生产产品货值金额等值以上2倍以下罚款；有违法所得的，没收违法所得。</w:t>
            </w:r>
          </w:p>
        </w:tc>
      </w:tr>
      <w:tr w:rsidR="00E1027D" w:rsidRPr="00E1027D" w14:paraId="26468A8C" w14:textId="77777777" w:rsidTr="00413E79">
        <w:trPr>
          <w:trHeight w:val="579"/>
        </w:trPr>
        <w:tc>
          <w:tcPr>
            <w:tcW w:w="630" w:type="dxa"/>
            <w:vMerge/>
            <w:vAlign w:val="center"/>
            <w:hideMark/>
          </w:tcPr>
          <w:p w14:paraId="45A7B93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E7A066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3A55059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vMerge/>
            <w:vAlign w:val="center"/>
            <w:hideMark/>
          </w:tcPr>
          <w:p w14:paraId="6AC57AE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757" w:type="dxa"/>
            <w:vMerge/>
            <w:vAlign w:val="center"/>
            <w:hideMark/>
          </w:tcPr>
          <w:p w14:paraId="3509D1F5" w14:textId="77777777" w:rsidR="00E3699D" w:rsidRPr="00E1027D" w:rsidRDefault="00E3699D" w:rsidP="00413E79">
            <w:pPr>
              <w:widowControl/>
              <w:spacing w:line="380" w:lineRule="exact"/>
              <w:jc w:val="left"/>
              <w:rPr>
                <w:rFonts w:asciiTheme="minorEastAsia" w:hAnsiTheme="minorEastAsia" w:cs="宋体"/>
                <w:kern w:val="0"/>
                <w:sz w:val="24"/>
                <w:szCs w:val="24"/>
              </w:rPr>
            </w:pPr>
          </w:p>
        </w:tc>
        <w:tc>
          <w:tcPr>
            <w:tcW w:w="3776" w:type="dxa"/>
            <w:vMerge/>
            <w:vAlign w:val="center"/>
            <w:hideMark/>
          </w:tcPr>
          <w:p w14:paraId="54C86138" w14:textId="77777777" w:rsidR="00E3699D" w:rsidRPr="00E1027D" w:rsidRDefault="00E3699D" w:rsidP="00413E79">
            <w:pPr>
              <w:widowControl/>
              <w:spacing w:line="380" w:lineRule="exact"/>
              <w:jc w:val="left"/>
              <w:rPr>
                <w:rFonts w:asciiTheme="minorEastAsia" w:hAnsiTheme="minorEastAsia" w:cs="宋体"/>
                <w:kern w:val="0"/>
                <w:sz w:val="24"/>
                <w:szCs w:val="24"/>
              </w:rPr>
            </w:pPr>
          </w:p>
        </w:tc>
      </w:tr>
      <w:tr w:rsidR="00E1027D" w:rsidRPr="00E1027D" w14:paraId="050DD11C" w14:textId="77777777" w:rsidTr="00413E79">
        <w:trPr>
          <w:trHeight w:val="20"/>
        </w:trPr>
        <w:tc>
          <w:tcPr>
            <w:tcW w:w="630" w:type="dxa"/>
            <w:vMerge/>
            <w:vAlign w:val="center"/>
            <w:hideMark/>
          </w:tcPr>
          <w:p w14:paraId="7B3DD13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D90C35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5A3953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FA0FF7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0E74EB1F" w14:textId="77777777" w:rsidR="00E3699D" w:rsidRPr="00E1027D" w:rsidRDefault="00E3699D" w:rsidP="00413E79">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（1）生产货值金额20万以上的；</w:t>
            </w:r>
            <w:r w:rsidRPr="00E1027D">
              <w:rPr>
                <w:rFonts w:asciiTheme="minorEastAsia" w:hAnsiTheme="minorEastAsia" w:cs="宋体" w:hint="eastAsia"/>
                <w:kern w:val="0"/>
                <w:sz w:val="24"/>
                <w:szCs w:val="24"/>
              </w:rPr>
              <w:br/>
              <w:t>（2）拒不追回已售出产品的。</w:t>
            </w:r>
          </w:p>
        </w:tc>
        <w:tc>
          <w:tcPr>
            <w:tcW w:w="3776" w:type="dxa"/>
            <w:shd w:val="clear" w:color="auto" w:fill="auto"/>
            <w:vAlign w:val="center"/>
            <w:hideMark/>
          </w:tcPr>
          <w:p w14:paraId="366CBFFB" w14:textId="77777777" w:rsidR="00E3699D" w:rsidRPr="00E1027D" w:rsidRDefault="00E3699D" w:rsidP="00413E79">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责令停止生产，没收违法生产的产品，处违法生产产品货值金额2倍以上3倍以下罚款；有违法所得的，没收违法所得。</w:t>
            </w:r>
          </w:p>
        </w:tc>
      </w:tr>
      <w:tr w:rsidR="00E1027D" w:rsidRPr="00E1027D" w14:paraId="2C5336CA" w14:textId="77777777" w:rsidTr="00400950">
        <w:trPr>
          <w:trHeight w:val="20"/>
        </w:trPr>
        <w:tc>
          <w:tcPr>
            <w:tcW w:w="630" w:type="dxa"/>
            <w:vMerge w:val="restart"/>
            <w:shd w:val="clear" w:color="auto" w:fill="auto"/>
            <w:vAlign w:val="center"/>
            <w:hideMark/>
          </w:tcPr>
          <w:p w14:paraId="7E1BD93D" w14:textId="2DAEE77D"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105</w:t>
            </w:r>
          </w:p>
        </w:tc>
        <w:tc>
          <w:tcPr>
            <w:tcW w:w="1705" w:type="dxa"/>
            <w:vMerge w:val="restart"/>
            <w:shd w:val="clear" w:color="auto" w:fill="auto"/>
            <w:vAlign w:val="center"/>
            <w:hideMark/>
          </w:tcPr>
          <w:p w14:paraId="0D69F099" w14:textId="294E478D"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343FE5B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六条: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tc>
        <w:tc>
          <w:tcPr>
            <w:tcW w:w="797" w:type="dxa"/>
            <w:shd w:val="clear" w:color="auto" w:fill="auto"/>
            <w:vAlign w:val="center"/>
            <w:hideMark/>
          </w:tcPr>
          <w:p w14:paraId="125D5A6E" w14:textId="77777777" w:rsidR="00E3699D" w:rsidRPr="00E1027D" w:rsidRDefault="00E3699D" w:rsidP="00400950">
            <w:pPr>
              <w:widowControl/>
              <w:spacing w:line="36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2262EE7A"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w:t>
            </w:r>
            <w:r w:rsidRPr="00E1027D">
              <w:rPr>
                <w:rFonts w:asciiTheme="minorEastAsia" w:hAnsiTheme="minorEastAsia" w:cs="宋体" w:hint="eastAsia"/>
                <w:kern w:val="0"/>
                <w:sz w:val="24"/>
                <w:szCs w:val="24"/>
              </w:rPr>
              <w:br/>
              <w:t>（1）企业生产条件、检验手段、生产技术或者工艺中有一项发生变化的；</w:t>
            </w:r>
            <w:r w:rsidRPr="00E1027D">
              <w:rPr>
                <w:rFonts w:asciiTheme="minorEastAsia" w:hAnsiTheme="minorEastAsia" w:cs="宋体" w:hint="eastAsia"/>
                <w:kern w:val="0"/>
                <w:sz w:val="24"/>
                <w:szCs w:val="24"/>
              </w:rPr>
              <w:br/>
              <w:t>（2）产品尚未销售或追回全部已售出产品的。</w:t>
            </w:r>
          </w:p>
        </w:tc>
        <w:tc>
          <w:tcPr>
            <w:tcW w:w="3776" w:type="dxa"/>
            <w:shd w:val="clear" w:color="auto" w:fill="auto"/>
            <w:vAlign w:val="center"/>
            <w:hideMark/>
          </w:tcPr>
          <w:p w14:paraId="486380DB"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责令停止生产、销售，没收违法生产、销售的产品，并限期办理相关手续；逾期仍未办理的，处违法生产、销售产品值金额1倍以下罚款；有违法所得的，没收违法所得</w:t>
            </w:r>
          </w:p>
        </w:tc>
      </w:tr>
      <w:tr w:rsidR="00E1027D" w:rsidRPr="00E1027D" w14:paraId="4175E316" w14:textId="77777777" w:rsidTr="00400950">
        <w:trPr>
          <w:trHeight w:val="20"/>
        </w:trPr>
        <w:tc>
          <w:tcPr>
            <w:tcW w:w="630" w:type="dxa"/>
            <w:vMerge/>
            <w:vAlign w:val="center"/>
            <w:hideMark/>
          </w:tcPr>
          <w:p w14:paraId="0F69A61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314CD5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3016636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5F0A70E" w14:textId="77777777" w:rsidR="00E3699D" w:rsidRPr="00E1027D" w:rsidRDefault="00E3699D" w:rsidP="00400950">
            <w:pPr>
              <w:widowControl/>
              <w:spacing w:line="36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5C45C436"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w:t>
            </w:r>
            <w:r w:rsidRPr="00E1027D">
              <w:rPr>
                <w:rFonts w:asciiTheme="minorEastAsia" w:hAnsiTheme="minorEastAsia" w:cs="宋体" w:hint="eastAsia"/>
                <w:kern w:val="0"/>
                <w:sz w:val="24"/>
                <w:szCs w:val="24"/>
              </w:rPr>
              <w:br/>
              <w:t>（1）企业生产条件、检验手段、生产技术或者工艺中有二项发生变化的；</w:t>
            </w:r>
            <w:r w:rsidRPr="00E1027D">
              <w:rPr>
                <w:rFonts w:asciiTheme="minorEastAsia" w:hAnsiTheme="minorEastAsia" w:cs="宋体" w:hint="eastAsia"/>
                <w:kern w:val="0"/>
                <w:sz w:val="24"/>
                <w:szCs w:val="24"/>
              </w:rPr>
              <w:br/>
              <w:t>（2）无法追回已售出产品的。</w:t>
            </w:r>
          </w:p>
        </w:tc>
        <w:tc>
          <w:tcPr>
            <w:tcW w:w="3776" w:type="dxa"/>
            <w:shd w:val="clear" w:color="auto" w:fill="auto"/>
            <w:vAlign w:val="center"/>
            <w:hideMark/>
          </w:tcPr>
          <w:p w14:paraId="7B853CAE"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责令停止生产、销售，没收违法生产、销售的产品，并限期办理相关手续；逾期仍未办理的，处违法生产、销售产品值金额1倍以上2倍以下罚款；有违法所得的，没收违法所得</w:t>
            </w:r>
          </w:p>
        </w:tc>
      </w:tr>
      <w:tr w:rsidR="00E1027D" w:rsidRPr="00E1027D" w14:paraId="258D5056" w14:textId="77777777" w:rsidTr="00400950">
        <w:trPr>
          <w:trHeight w:val="20"/>
        </w:trPr>
        <w:tc>
          <w:tcPr>
            <w:tcW w:w="630" w:type="dxa"/>
            <w:vMerge/>
            <w:vAlign w:val="center"/>
            <w:hideMark/>
          </w:tcPr>
          <w:p w14:paraId="629590D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EE27DB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1FEC29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557C9351" w14:textId="77777777" w:rsidR="00E3699D" w:rsidRPr="00E1027D" w:rsidRDefault="00E3699D" w:rsidP="00400950">
            <w:pPr>
              <w:widowControl/>
              <w:spacing w:line="36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272C708E"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w:t>
            </w:r>
            <w:r w:rsidRPr="00E1027D">
              <w:rPr>
                <w:rFonts w:asciiTheme="minorEastAsia" w:hAnsiTheme="minorEastAsia" w:cs="宋体" w:hint="eastAsia"/>
                <w:kern w:val="0"/>
                <w:sz w:val="24"/>
                <w:szCs w:val="24"/>
              </w:rPr>
              <w:br/>
              <w:t>（1）企业生产条件、检验手段、生产技术或者工艺中有三项以上发生变化的；</w:t>
            </w:r>
            <w:r w:rsidRPr="00E1027D">
              <w:rPr>
                <w:rFonts w:asciiTheme="minorEastAsia" w:hAnsiTheme="minorEastAsia" w:cs="宋体" w:hint="eastAsia"/>
                <w:kern w:val="0"/>
                <w:sz w:val="24"/>
                <w:szCs w:val="24"/>
              </w:rPr>
              <w:br/>
              <w:t>（2）拒不追回已售出产品的。</w:t>
            </w:r>
          </w:p>
        </w:tc>
        <w:tc>
          <w:tcPr>
            <w:tcW w:w="3776" w:type="dxa"/>
            <w:shd w:val="clear" w:color="auto" w:fill="auto"/>
            <w:vAlign w:val="center"/>
            <w:hideMark/>
          </w:tcPr>
          <w:p w14:paraId="6EE6C12A"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责令停止生产、销售，没收违法生产、销售的产品，并限期办理相关手续；逾期仍未办理的，处违法生产、销售产品值金额2倍以上3倍以下罚款；有违法所得的，没收违法所得</w:t>
            </w:r>
          </w:p>
        </w:tc>
      </w:tr>
      <w:tr w:rsidR="00E1027D" w:rsidRPr="00E1027D" w14:paraId="20B03BC9" w14:textId="77777777" w:rsidTr="00400950">
        <w:trPr>
          <w:trHeight w:val="20"/>
        </w:trPr>
        <w:tc>
          <w:tcPr>
            <w:tcW w:w="630" w:type="dxa"/>
            <w:vMerge w:val="restart"/>
            <w:shd w:val="clear" w:color="auto" w:fill="auto"/>
            <w:vAlign w:val="center"/>
            <w:hideMark/>
          </w:tcPr>
          <w:p w14:paraId="394FB242" w14:textId="30222715" w:rsidR="00400950"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106</w:t>
            </w:r>
          </w:p>
        </w:tc>
        <w:tc>
          <w:tcPr>
            <w:tcW w:w="1705" w:type="dxa"/>
            <w:vMerge w:val="restart"/>
            <w:shd w:val="clear" w:color="auto" w:fill="auto"/>
            <w:vAlign w:val="center"/>
            <w:hideMark/>
          </w:tcPr>
          <w:p w14:paraId="41765E9A" w14:textId="337046A6" w:rsidR="00400950" w:rsidRPr="00E1027D" w:rsidRDefault="00400950"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7517FE80" w14:textId="77777777" w:rsidR="00400950" w:rsidRPr="00E1027D" w:rsidRDefault="00400950"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六条：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797" w:type="dxa"/>
            <w:shd w:val="clear" w:color="auto" w:fill="auto"/>
            <w:vAlign w:val="center"/>
            <w:hideMark/>
          </w:tcPr>
          <w:p w14:paraId="348B7C6C" w14:textId="77777777" w:rsidR="00400950" w:rsidRPr="00E1027D" w:rsidRDefault="00400950" w:rsidP="00400950">
            <w:pPr>
              <w:widowControl/>
              <w:spacing w:line="36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663101E4" w14:textId="77777777" w:rsidR="00400950" w:rsidRPr="00E1027D" w:rsidRDefault="00400950"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经责令限期办理，逾期5日以内拒不改正的。</w:t>
            </w:r>
          </w:p>
        </w:tc>
        <w:tc>
          <w:tcPr>
            <w:tcW w:w="3776" w:type="dxa"/>
            <w:shd w:val="clear" w:color="auto" w:fill="auto"/>
            <w:vAlign w:val="center"/>
            <w:hideMark/>
          </w:tcPr>
          <w:p w14:paraId="01226CB0" w14:textId="77777777" w:rsidR="00400950" w:rsidRPr="00E1027D" w:rsidRDefault="00400950"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责令停止生产、销售，没收违法生产、销售的产品，并处违法生产、销售产品货值金额30%以下的罚款。</w:t>
            </w:r>
          </w:p>
        </w:tc>
      </w:tr>
      <w:tr w:rsidR="00E1027D" w:rsidRPr="00E1027D" w14:paraId="6E51C054" w14:textId="77777777" w:rsidTr="00400950">
        <w:trPr>
          <w:trHeight w:val="20"/>
        </w:trPr>
        <w:tc>
          <w:tcPr>
            <w:tcW w:w="630" w:type="dxa"/>
            <w:vMerge/>
            <w:shd w:val="clear" w:color="auto" w:fill="auto"/>
            <w:vAlign w:val="center"/>
            <w:hideMark/>
          </w:tcPr>
          <w:p w14:paraId="23F24911"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1705" w:type="dxa"/>
            <w:vMerge/>
            <w:shd w:val="clear" w:color="auto" w:fill="auto"/>
            <w:vAlign w:val="center"/>
            <w:hideMark/>
          </w:tcPr>
          <w:p w14:paraId="20E9D540"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shd w:val="clear" w:color="auto" w:fill="auto"/>
            <w:vAlign w:val="center"/>
            <w:hideMark/>
          </w:tcPr>
          <w:p w14:paraId="45A6BFB2"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914DDC7" w14:textId="77777777" w:rsidR="00400950" w:rsidRPr="00E1027D" w:rsidRDefault="00400950" w:rsidP="00400950">
            <w:pPr>
              <w:widowControl/>
              <w:spacing w:line="36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208CEFD0" w14:textId="77777777" w:rsidR="00400950" w:rsidRPr="00E1027D" w:rsidRDefault="00400950"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经责令限期办理，逾期5日至10日拒不改正的。</w:t>
            </w:r>
          </w:p>
        </w:tc>
        <w:tc>
          <w:tcPr>
            <w:tcW w:w="3776" w:type="dxa"/>
            <w:shd w:val="clear" w:color="auto" w:fill="auto"/>
            <w:vAlign w:val="center"/>
            <w:hideMark/>
          </w:tcPr>
          <w:p w14:paraId="59D8D434" w14:textId="77777777" w:rsidR="00400950" w:rsidRPr="00E1027D" w:rsidRDefault="00400950"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责令停止生产、销售，没收违法生产、销售的产品，并处违法生产、销售产品货值金额30%以上70%以下的罚款。</w:t>
            </w:r>
          </w:p>
        </w:tc>
      </w:tr>
      <w:tr w:rsidR="00E1027D" w:rsidRPr="00E1027D" w14:paraId="0EE4C36F" w14:textId="77777777" w:rsidTr="00400950">
        <w:trPr>
          <w:trHeight w:val="1644"/>
        </w:trPr>
        <w:tc>
          <w:tcPr>
            <w:tcW w:w="630" w:type="dxa"/>
            <w:shd w:val="clear" w:color="auto" w:fill="auto"/>
            <w:vAlign w:val="center"/>
            <w:hideMark/>
          </w:tcPr>
          <w:p w14:paraId="514C56DE" w14:textId="0B98210E" w:rsidR="00400950" w:rsidRPr="00E1027D" w:rsidRDefault="000F58F5" w:rsidP="0040095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106</w:t>
            </w:r>
          </w:p>
        </w:tc>
        <w:tc>
          <w:tcPr>
            <w:tcW w:w="1705" w:type="dxa"/>
            <w:shd w:val="clear" w:color="auto" w:fill="auto"/>
            <w:vAlign w:val="center"/>
            <w:hideMark/>
          </w:tcPr>
          <w:p w14:paraId="78AD6254" w14:textId="11F5C817" w:rsidR="00400950" w:rsidRPr="00E1027D" w:rsidRDefault="00400950" w:rsidP="00400950">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shd w:val="clear" w:color="auto" w:fill="auto"/>
            <w:vAlign w:val="center"/>
            <w:hideMark/>
          </w:tcPr>
          <w:p w14:paraId="2EA22EFF" w14:textId="77777777" w:rsidR="00400950" w:rsidRPr="00E1027D" w:rsidRDefault="00400950"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六条：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797" w:type="dxa"/>
            <w:shd w:val="clear" w:color="auto" w:fill="auto"/>
            <w:vAlign w:val="center"/>
            <w:hideMark/>
          </w:tcPr>
          <w:p w14:paraId="1EF1B77E" w14:textId="77777777" w:rsidR="00400950" w:rsidRPr="00E1027D" w:rsidRDefault="00400950" w:rsidP="0040095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3A1921DC" w14:textId="77777777" w:rsidR="00400950" w:rsidRPr="00E1027D" w:rsidRDefault="00400950" w:rsidP="00400950">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经责令限期办理，逾期10日以上拒不改正的。</w:t>
            </w:r>
          </w:p>
        </w:tc>
        <w:tc>
          <w:tcPr>
            <w:tcW w:w="3776" w:type="dxa"/>
            <w:shd w:val="clear" w:color="auto" w:fill="auto"/>
            <w:vAlign w:val="center"/>
            <w:hideMark/>
          </w:tcPr>
          <w:p w14:paraId="7134BA87" w14:textId="77777777" w:rsidR="00400950" w:rsidRPr="00E1027D" w:rsidRDefault="00400950" w:rsidP="00400950">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责令停止生产、销售，没收违法生产、销售的产品，并处违法生产、销售产品货值金额70%以上等值以下的罚款。</w:t>
            </w:r>
          </w:p>
        </w:tc>
      </w:tr>
      <w:tr w:rsidR="00E1027D" w:rsidRPr="00E1027D" w14:paraId="08C7A664" w14:textId="77777777" w:rsidTr="00400950">
        <w:trPr>
          <w:trHeight w:val="1644"/>
        </w:trPr>
        <w:tc>
          <w:tcPr>
            <w:tcW w:w="630" w:type="dxa"/>
            <w:vMerge w:val="restart"/>
            <w:shd w:val="clear" w:color="auto" w:fill="auto"/>
            <w:vAlign w:val="center"/>
            <w:hideMark/>
          </w:tcPr>
          <w:p w14:paraId="792A2C7F" w14:textId="433E4629"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107</w:t>
            </w:r>
          </w:p>
        </w:tc>
        <w:tc>
          <w:tcPr>
            <w:tcW w:w="1705" w:type="dxa"/>
            <w:vMerge w:val="restart"/>
            <w:shd w:val="clear" w:color="auto" w:fill="auto"/>
            <w:vAlign w:val="center"/>
            <w:hideMark/>
          </w:tcPr>
          <w:p w14:paraId="61FA06A9" w14:textId="1ED09788"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4FDE6B6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797" w:type="dxa"/>
            <w:shd w:val="clear" w:color="auto" w:fill="auto"/>
            <w:vAlign w:val="center"/>
            <w:hideMark/>
          </w:tcPr>
          <w:p w14:paraId="22CBC28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7DF2D35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经责令限期改正，逾期5日以内拒不改正的。</w:t>
            </w:r>
          </w:p>
        </w:tc>
        <w:tc>
          <w:tcPr>
            <w:tcW w:w="3776" w:type="dxa"/>
            <w:shd w:val="clear" w:color="auto" w:fill="auto"/>
            <w:vAlign w:val="center"/>
            <w:hideMark/>
          </w:tcPr>
          <w:p w14:paraId="67A38F9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处违法生产、销售产品货值金额10%以下的罚款；有违法所得的，没收违法所得。</w:t>
            </w:r>
          </w:p>
        </w:tc>
      </w:tr>
      <w:tr w:rsidR="00E1027D" w:rsidRPr="00E1027D" w14:paraId="5EFB2AEC" w14:textId="77777777" w:rsidTr="00400950">
        <w:trPr>
          <w:trHeight w:val="1644"/>
        </w:trPr>
        <w:tc>
          <w:tcPr>
            <w:tcW w:w="630" w:type="dxa"/>
            <w:vMerge/>
            <w:vAlign w:val="center"/>
            <w:hideMark/>
          </w:tcPr>
          <w:p w14:paraId="6E46EF5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3258D27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148F14C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501D895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182B718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经责令限期改正，逾期5日至10日拒不改正的。</w:t>
            </w:r>
          </w:p>
        </w:tc>
        <w:tc>
          <w:tcPr>
            <w:tcW w:w="3776" w:type="dxa"/>
            <w:shd w:val="clear" w:color="auto" w:fill="auto"/>
            <w:vAlign w:val="center"/>
            <w:hideMark/>
          </w:tcPr>
          <w:p w14:paraId="55B013F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处违法生产、销售产品货值金额10%以上20%以下的罚款；有违法所得的，没收违法所得。</w:t>
            </w:r>
          </w:p>
        </w:tc>
      </w:tr>
      <w:tr w:rsidR="00E1027D" w:rsidRPr="00E1027D" w14:paraId="3E6E7090" w14:textId="77777777" w:rsidTr="00400950">
        <w:trPr>
          <w:trHeight w:val="1644"/>
        </w:trPr>
        <w:tc>
          <w:tcPr>
            <w:tcW w:w="630" w:type="dxa"/>
            <w:vMerge/>
            <w:vAlign w:val="center"/>
            <w:hideMark/>
          </w:tcPr>
          <w:p w14:paraId="64AA760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7A7FB42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102F176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79A2BA1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72C9EA1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经责令限期改正，逾期10日以上拒不改正的。</w:t>
            </w:r>
          </w:p>
        </w:tc>
        <w:tc>
          <w:tcPr>
            <w:tcW w:w="3776" w:type="dxa"/>
            <w:shd w:val="clear" w:color="auto" w:fill="auto"/>
            <w:vAlign w:val="center"/>
            <w:hideMark/>
          </w:tcPr>
          <w:p w14:paraId="4727016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处违法生产、销售产品货值金额20%以上30%以下的罚款；有违法所得的，没收违法所得。</w:t>
            </w:r>
          </w:p>
        </w:tc>
      </w:tr>
      <w:tr w:rsidR="00E1027D" w:rsidRPr="00E1027D" w14:paraId="2B90FB33" w14:textId="77777777" w:rsidTr="00400950">
        <w:trPr>
          <w:trHeight w:val="1644"/>
        </w:trPr>
        <w:tc>
          <w:tcPr>
            <w:tcW w:w="630" w:type="dxa"/>
            <w:vMerge/>
            <w:vAlign w:val="center"/>
            <w:hideMark/>
          </w:tcPr>
          <w:p w14:paraId="2DE1267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318DA17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178EE5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75D10D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085CFF8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造成严重危害后果的。</w:t>
            </w:r>
          </w:p>
        </w:tc>
        <w:tc>
          <w:tcPr>
            <w:tcW w:w="3776" w:type="dxa"/>
            <w:shd w:val="clear" w:color="auto" w:fill="auto"/>
            <w:vAlign w:val="center"/>
            <w:hideMark/>
          </w:tcPr>
          <w:p w14:paraId="72C285B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吊销生产许可证。</w:t>
            </w:r>
          </w:p>
        </w:tc>
      </w:tr>
      <w:tr w:rsidR="00E1027D" w:rsidRPr="00E1027D" w14:paraId="3FAC4E92" w14:textId="77777777" w:rsidTr="00400950">
        <w:trPr>
          <w:trHeight w:val="20"/>
        </w:trPr>
        <w:tc>
          <w:tcPr>
            <w:tcW w:w="630" w:type="dxa"/>
            <w:vMerge w:val="restart"/>
            <w:shd w:val="clear" w:color="auto" w:fill="auto"/>
            <w:vAlign w:val="center"/>
            <w:hideMark/>
          </w:tcPr>
          <w:p w14:paraId="7401AA11" w14:textId="250AF325"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108</w:t>
            </w:r>
          </w:p>
        </w:tc>
        <w:tc>
          <w:tcPr>
            <w:tcW w:w="1705" w:type="dxa"/>
            <w:vMerge w:val="restart"/>
            <w:shd w:val="clear" w:color="auto" w:fill="auto"/>
            <w:vAlign w:val="center"/>
            <w:hideMark/>
          </w:tcPr>
          <w:p w14:paraId="7EE64682" w14:textId="3D15989D"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632BDEA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第四十八条：销售或者在经营活动中使用未取得生产许可证的列入目录产品的，责令改正，处５万元以上２０万元以下的罚款；有违法所得的，没收违法所得；构成犯罪的，依法追究刑事责任。</w:t>
            </w:r>
          </w:p>
        </w:tc>
        <w:tc>
          <w:tcPr>
            <w:tcW w:w="797" w:type="dxa"/>
            <w:shd w:val="clear" w:color="auto" w:fill="auto"/>
            <w:vAlign w:val="center"/>
            <w:hideMark/>
          </w:tcPr>
          <w:p w14:paraId="2509055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661E59D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违法产品货值金额20万元以下的。</w:t>
            </w:r>
          </w:p>
        </w:tc>
        <w:tc>
          <w:tcPr>
            <w:tcW w:w="3776" w:type="dxa"/>
            <w:shd w:val="clear" w:color="auto" w:fill="auto"/>
            <w:vAlign w:val="center"/>
            <w:hideMark/>
          </w:tcPr>
          <w:p w14:paraId="356A077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处5万元以上10万元以下的罚款；有违法所得的，没收违法所得。</w:t>
            </w:r>
          </w:p>
        </w:tc>
      </w:tr>
      <w:tr w:rsidR="00E1027D" w:rsidRPr="00E1027D" w14:paraId="659D7591" w14:textId="77777777" w:rsidTr="00400950">
        <w:trPr>
          <w:trHeight w:val="20"/>
        </w:trPr>
        <w:tc>
          <w:tcPr>
            <w:tcW w:w="630" w:type="dxa"/>
            <w:vMerge/>
            <w:vAlign w:val="center"/>
            <w:hideMark/>
          </w:tcPr>
          <w:p w14:paraId="504F0CA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3A660A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0D6C0A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9A9CCA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321C80B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违法产品货值金额20万元以上50万元以下的。</w:t>
            </w:r>
          </w:p>
        </w:tc>
        <w:tc>
          <w:tcPr>
            <w:tcW w:w="3776" w:type="dxa"/>
            <w:shd w:val="clear" w:color="auto" w:fill="auto"/>
            <w:vAlign w:val="center"/>
            <w:hideMark/>
          </w:tcPr>
          <w:p w14:paraId="0A832E8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处10万元以上15万元以下的罚款；有违法所得的，没收违法所得。</w:t>
            </w:r>
          </w:p>
        </w:tc>
      </w:tr>
      <w:tr w:rsidR="00E1027D" w:rsidRPr="00E1027D" w14:paraId="17C45913" w14:textId="77777777" w:rsidTr="00400950">
        <w:trPr>
          <w:trHeight w:val="20"/>
        </w:trPr>
        <w:tc>
          <w:tcPr>
            <w:tcW w:w="630" w:type="dxa"/>
            <w:vMerge/>
            <w:vAlign w:val="center"/>
            <w:hideMark/>
          </w:tcPr>
          <w:p w14:paraId="64B42B2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EE8F53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A156FE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37351EE"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1A1ADCE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违法产品货值金额50万元以上的。</w:t>
            </w:r>
          </w:p>
        </w:tc>
        <w:tc>
          <w:tcPr>
            <w:tcW w:w="3776" w:type="dxa"/>
            <w:shd w:val="clear" w:color="auto" w:fill="auto"/>
            <w:vAlign w:val="center"/>
            <w:hideMark/>
          </w:tcPr>
          <w:p w14:paraId="139A0BD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处15万元以上20万元以下的罚款；有违法所得的，没收违法所得。</w:t>
            </w:r>
          </w:p>
        </w:tc>
      </w:tr>
      <w:tr w:rsidR="00E1027D" w:rsidRPr="00E1027D" w14:paraId="3E5807DA" w14:textId="77777777" w:rsidTr="00400950">
        <w:trPr>
          <w:trHeight w:val="20"/>
        </w:trPr>
        <w:tc>
          <w:tcPr>
            <w:tcW w:w="630" w:type="dxa"/>
            <w:vMerge w:val="restart"/>
            <w:shd w:val="clear" w:color="auto" w:fill="auto"/>
            <w:vAlign w:val="center"/>
            <w:hideMark/>
          </w:tcPr>
          <w:p w14:paraId="6299E2F3" w14:textId="1E8BDFC6"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109</w:t>
            </w:r>
          </w:p>
        </w:tc>
        <w:tc>
          <w:tcPr>
            <w:tcW w:w="1705" w:type="dxa"/>
            <w:vMerge w:val="restart"/>
            <w:shd w:val="clear" w:color="auto" w:fill="auto"/>
            <w:vAlign w:val="center"/>
            <w:hideMark/>
          </w:tcPr>
          <w:p w14:paraId="44A47532" w14:textId="2CA39D1E"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7430CEB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第四十九条：取得生产许可证的企业出租、出借或者转让许可证证书、生产许可证标志和编号的，责令限期改正，处20万元以下的罚款；情节严重的，吊销生产许可证。</w:t>
            </w:r>
          </w:p>
        </w:tc>
        <w:tc>
          <w:tcPr>
            <w:tcW w:w="797" w:type="dxa"/>
            <w:shd w:val="clear" w:color="auto" w:fill="auto"/>
            <w:vAlign w:val="center"/>
            <w:hideMark/>
          </w:tcPr>
          <w:p w14:paraId="0F77FEC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097500B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尚未生产的。</w:t>
            </w:r>
          </w:p>
        </w:tc>
        <w:tc>
          <w:tcPr>
            <w:tcW w:w="3776" w:type="dxa"/>
            <w:shd w:val="clear" w:color="auto" w:fill="auto"/>
            <w:vAlign w:val="center"/>
            <w:hideMark/>
          </w:tcPr>
          <w:p w14:paraId="68A934B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处5万元以下罚款。</w:t>
            </w:r>
          </w:p>
        </w:tc>
      </w:tr>
      <w:tr w:rsidR="00E1027D" w:rsidRPr="00E1027D" w14:paraId="17103B82" w14:textId="77777777" w:rsidTr="00400950">
        <w:trPr>
          <w:trHeight w:val="20"/>
        </w:trPr>
        <w:tc>
          <w:tcPr>
            <w:tcW w:w="630" w:type="dxa"/>
            <w:vMerge/>
            <w:vAlign w:val="center"/>
            <w:hideMark/>
          </w:tcPr>
          <w:p w14:paraId="523218F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6F40B8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3B6C01E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992DBE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520B21F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违法生产的产品尚未销售的。</w:t>
            </w:r>
          </w:p>
        </w:tc>
        <w:tc>
          <w:tcPr>
            <w:tcW w:w="3776" w:type="dxa"/>
            <w:shd w:val="clear" w:color="auto" w:fill="auto"/>
            <w:vAlign w:val="center"/>
            <w:hideMark/>
          </w:tcPr>
          <w:p w14:paraId="1022833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处5万元以上15万元以下的罚款。</w:t>
            </w:r>
          </w:p>
        </w:tc>
      </w:tr>
      <w:tr w:rsidR="00E1027D" w:rsidRPr="00E1027D" w14:paraId="3004C1FA" w14:textId="77777777" w:rsidTr="00400950">
        <w:trPr>
          <w:trHeight w:val="20"/>
        </w:trPr>
        <w:tc>
          <w:tcPr>
            <w:tcW w:w="630" w:type="dxa"/>
            <w:vMerge/>
            <w:vAlign w:val="center"/>
            <w:hideMark/>
          </w:tcPr>
          <w:p w14:paraId="64C7A6F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A5E440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D648DA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59AC94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5E27CC6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违法生产的产品已销售的。</w:t>
            </w:r>
          </w:p>
        </w:tc>
        <w:tc>
          <w:tcPr>
            <w:tcW w:w="3776" w:type="dxa"/>
            <w:shd w:val="clear" w:color="auto" w:fill="auto"/>
            <w:vAlign w:val="center"/>
            <w:hideMark/>
          </w:tcPr>
          <w:p w14:paraId="37D98D0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处15万元以上20万元以下的罚款。</w:t>
            </w:r>
          </w:p>
        </w:tc>
      </w:tr>
      <w:tr w:rsidR="00E1027D" w:rsidRPr="00E1027D" w14:paraId="35D5C994" w14:textId="77777777" w:rsidTr="00400950">
        <w:trPr>
          <w:trHeight w:val="20"/>
        </w:trPr>
        <w:tc>
          <w:tcPr>
            <w:tcW w:w="630" w:type="dxa"/>
            <w:vMerge/>
            <w:vAlign w:val="center"/>
            <w:hideMark/>
          </w:tcPr>
          <w:p w14:paraId="41926BA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938218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96C408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78F3F26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41A81DB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造成严重危害后果的。</w:t>
            </w:r>
          </w:p>
        </w:tc>
        <w:tc>
          <w:tcPr>
            <w:tcW w:w="3776" w:type="dxa"/>
            <w:shd w:val="clear" w:color="auto" w:fill="auto"/>
            <w:vAlign w:val="center"/>
            <w:hideMark/>
          </w:tcPr>
          <w:p w14:paraId="698887F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吊销生产许可证。</w:t>
            </w:r>
          </w:p>
        </w:tc>
      </w:tr>
      <w:tr w:rsidR="00E1027D" w:rsidRPr="00E1027D" w14:paraId="009A9B66" w14:textId="77777777" w:rsidTr="00400950">
        <w:trPr>
          <w:trHeight w:val="20"/>
        </w:trPr>
        <w:tc>
          <w:tcPr>
            <w:tcW w:w="630" w:type="dxa"/>
            <w:vMerge w:val="restart"/>
            <w:shd w:val="clear" w:color="auto" w:fill="auto"/>
            <w:vAlign w:val="center"/>
            <w:hideMark/>
          </w:tcPr>
          <w:p w14:paraId="65A31658" w14:textId="0500E691"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110</w:t>
            </w:r>
          </w:p>
        </w:tc>
        <w:tc>
          <w:tcPr>
            <w:tcW w:w="1705" w:type="dxa"/>
            <w:vMerge w:val="restart"/>
            <w:shd w:val="clear" w:color="auto" w:fill="auto"/>
            <w:vAlign w:val="center"/>
            <w:hideMark/>
          </w:tcPr>
          <w:p w14:paraId="3C9D172B" w14:textId="7C36403B"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718EA75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九条：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797" w:type="dxa"/>
            <w:shd w:val="clear" w:color="auto" w:fill="auto"/>
            <w:vAlign w:val="center"/>
            <w:hideMark/>
          </w:tcPr>
          <w:p w14:paraId="08B74CF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7B11545B"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产品尚未销售或追回全部已售出产品的。</w:t>
            </w:r>
          </w:p>
        </w:tc>
        <w:tc>
          <w:tcPr>
            <w:tcW w:w="3776" w:type="dxa"/>
            <w:shd w:val="clear" w:color="auto" w:fill="auto"/>
            <w:vAlign w:val="center"/>
            <w:hideMark/>
          </w:tcPr>
          <w:p w14:paraId="62DE2E14"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责令停止生产、销售，没收违法生产、销售的产品，处违法生产、销售产品货值金额1倍罚款；有违法所得的，没收违法所得。</w:t>
            </w:r>
          </w:p>
        </w:tc>
      </w:tr>
      <w:tr w:rsidR="00E1027D" w:rsidRPr="00E1027D" w14:paraId="0572BE78" w14:textId="77777777" w:rsidTr="00400950">
        <w:trPr>
          <w:trHeight w:val="579"/>
        </w:trPr>
        <w:tc>
          <w:tcPr>
            <w:tcW w:w="630" w:type="dxa"/>
            <w:vMerge/>
            <w:vAlign w:val="center"/>
            <w:hideMark/>
          </w:tcPr>
          <w:p w14:paraId="46483B4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C16AE2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D238BD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vMerge w:val="restart"/>
            <w:shd w:val="clear" w:color="auto" w:fill="auto"/>
            <w:vAlign w:val="center"/>
            <w:hideMark/>
          </w:tcPr>
          <w:p w14:paraId="07B8C57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vMerge w:val="restart"/>
            <w:shd w:val="clear" w:color="auto" w:fill="auto"/>
            <w:vAlign w:val="center"/>
            <w:hideMark/>
          </w:tcPr>
          <w:p w14:paraId="567C6AED"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无法追回已售出产品的。</w:t>
            </w:r>
          </w:p>
        </w:tc>
        <w:tc>
          <w:tcPr>
            <w:tcW w:w="3776" w:type="dxa"/>
            <w:vMerge w:val="restart"/>
            <w:shd w:val="clear" w:color="auto" w:fill="auto"/>
            <w:vAlign w:val="center"/>
            <w:hideMark/>
          </w:tcPr>
          <w:p w14:paraId="7E1EFA3C"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责令停止生产、销售，没收违法生产、销售的产品，处违法生产、销售产品货值金额1倍以上2倍以下的罚款；有违法所得的，没收违法所得。</w:t>
            </w:r>
          </w:p>
        </w:tc>
      </w:tr>
      <w:tr w:rsidR="00E1027D" w:rsidRPr="00E1027D" w14:paraId="75D8C17B" w14:textId="77777777" w:rsidTr="00400950">
        <w:trPr>
          <w:trHeight w:val="579"/>
        </w:trPr>
        <w:tc>
          <w:tcPr>
            <w:tcW w:w="630" w:type="dxa"/>
            <w:vMerge/>
            <w:vAlign w:val="center"/>
            <w:hideMark/>
          </w:tcPr>
          <w:p w14:paraId="1E01C00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42FF25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E70660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vMerge/>
            <w:vAlign w:val="center"/>
            <w:hideMark/>
          </w:tcPr>
          <w:p w14:paraId="3907928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757" w:type="dxa"/>
            <w:vMerge/>
            <w:vAlign w:val="center"/>
            <w:hideMark/>
          </w:tcPr>
          <w:p w14:paraId="728E346A" w14:textId="77777777" w:rsidR="00E3699D" w:rsidRPr="00E1027D" w:rsidRDefault="00E3699D" w:rsidP="00400950">
            <w:pPr>
              <w:widowControl/>
              <w:spacing w:line="360" w:lineRule="exact"/>
              <w:jc w:val="left"/>
              <w:rPr>
                <w:rFonts w:asciiTheme="minorEastAsia" w:hAnsiTheme="minorEastAsia" w:cs="宋体"/>
                <w:kern w:val="0"/>
                <w:sz w:val="24"/>
                <w:szCs w:val="24"/>
              </w:rPr>
            </w:pPr>
          </w:p>
        </w:tc>
        <w:tc>
          <w:tcPr>
            <w:tcW w:w="3776" w:type="dxa"/>
            <w:vMerge/>
            <w:vAlign w:val="center"/>
            <w:hideMark/>
          </w:tcPr>
          <w:p w14:paraId="547DB6C0" w14:textId="77777777" w:rsidR="00E3699D" w:rsidRPr="00E1027D" w:rsidRDefault="00E3699D" w:rsidP="00400950">
            <w:pPr>
              <w:widowControl/>
              <w:spacing w:line="360" w:lineRule="exact"/>
              <w:jc w:val="left"/>
              <w:rPr>
                <w:rFonts w:asciiTheme="minorEastAsia" w:hAnsiTheme="minorEastAsia" w:cs="宋体"/>
                <w:kern w:val="0"/>
                <w:sz w:val="24"/>
                <w:szCs w:val="24"/>
              </w:rPr>
            </w:pPr>
          </w:p>
        </w:tc>
      </w:tr>
      <w:tr w:rsidR="00E1027D" w:rsidRPr="00E1027D" w14:paraId="1FFB6380" w14:textId="77777777" w:rsidTr="00400950">
        <w:trPr>
          <w:trHeight w:val="20"/>
        </w:trPr>
        <w:tc>
          <w:tcPr>
            <w:tcW w:w="630" w:type="dxa"/>
            <w:vMerge/>
            <w:vAlign w:val="center"/>
            <w:hideMark/>
          </w:tcPr>
          <w:p w14:paraId="178394C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DF065E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A81F1D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6276AF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113E956B"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拒不追回已售出产品的。</w:t>
            </w:r>
          </w:p>
        </w:tc>
        <w:tc>
          <w:tcPr>
            <w:tcW w:w="3776" w:type="dxa"/>
            <w:shd w:val="clear" w:color="auto" w:fill="auto"/>
            <w:vAlign w:val="center"/>
            <w:hideMark/>
          </w:tcPr>
          <w:p w14:paraId="28F6D2A2" w14:textId="77777777" w:rsidR="00E3699D" w:rsidRPr="00E1027D" w:rsidRDefault="00E3699D" w:rsidP="00400950">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责令停止生产、销售，没收违法生产、销售的产品，处违法生产、销售产品货值金额2倍以上3倍以下的罚款；有违法所得的，没收违法所得。</w:t>
            </w:r>
          </w:p>
        </w:tc>
      </w:tr>
      <w:tr w:rsidR="00E1027D" w:rsidRPr="00E1027D" w14:paraId="1B1BB44F" w14:textId="77777777" w:rsidTr="00E1046F">
        <w:trPr>
          <w:trHeight w:val="1020"/>
        </w:trPr>
        <w:tc>
          <w:tcPr>
            <w:tcW w:w="630" w:type="dxa"/>
            <w:vMerge w:val="restart"/>
            <w:shd w:val="clear" w:color="auto" w:fill="auto"/>
            <w:vAlign w:val="center"/>
            <w:hideMark/>
          </w:tcPr>
          <w:p w14:paraId="0A24E664" w14:textId="29882A0F"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111</w:t>
            </w:r>
          </w:p>
        </w:tc>
        <w:tc>
          <w:tcPr>
            <w:tcW w:w="1705" w:type="dxa"/>
            <w:vMerge w:val="restart"/>
            <w:shd w:val="clear" w:color="auto" w:fill="auto"/>
            <w:vAlign w:val="center"/>
            <w:hideMark/>
          </w:tcPr>
          <w:p w14:paraId="44A74958" w14:textId="00DE4C0F"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60B5859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擅自动用、调换、转移、损毁被查封、扣押财物的，责令改正，处被动用、调换、转移、损毁财物价值5％以上20％以下的罚款；拒不改正的，处被动用、调换、转移、损毁财物价值1倍以上3倍以下的罚款。</w:t>
            </w:r>
          </w:p>
        </w:tc>
        <w:tc>
          <w:tcPr>
            <w:tcW w:w="797" w:type="dxa"/>
            <w:shd w:val="clear" w:color="auto" w:fill="auto"/>
            <w:vAlign w:val="center"/>
            <w:hideMark/>
          </w:tcPr>
          <w:p w14:paraId="2ED2DCC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6A6C9FD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将财物恢复原状的。</w:t>
            </w:r>
          </w:p>
        </w:tc>
        <w:tc>
          <w:tcPr>
            <w:tcW w:w="3776" w:type="dxa"/>
            <w:shd w:val="clear" w:color="auto" w:fill="auto"/>
            <w:vAlign w:val="center"/>
            <w:hideMark/>
          </w:tcPr>
          <w:p w14:paraId="643D34B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责令改正，处被动用、调换、转移、损毁财物价值5%以上10%以下的罚款；拒不改正的，处被动用、调换、转移、损毁财物价值1倍罚款。</w:t>
            </w:r>
          </w:p>
        </w:tc>
      </w:tr>
      <w:tr w:rsidR="00E1027D" w:rsidRPr="00E1027D" w14:paraId="41E0F21E" w14:textId="77777777" w:rsidTr="00E1046F">
        <w:trPr>
          <w:trHeight w:val="1020"/>
        </w:trPr>
        <w:tc>
          <w:tcPr>
            <w:tcW w:w="630" w:type="dxa"/>
            <w:vMerge/>
            <w:vAlign w:val="center"/>
            <w:hideMark/>
          </w:tcPr>
          <w:p w14:paraId="10E1092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428D77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DDEAFD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730CD37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4E19B94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无法将财物恢复原状的。</w:t>
            </w:r>
          </w:p>
        </w:tc>
        <w:tc>
          <w:tcPr>
            <w:tcW w:w="3776" w:type="dxa"/>
            <w:shd w:val="clear" w:color="auto" w:fill="auto"/>
            <w:vAlign w:val="center"/>
            <w:hideMark/>
          </w:tcPr>
          <w:p w14:paraId="4BE5970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责令改正，处被动用、调换、转移、损毁财物价值10%以上15%以下的罚款；拒不改正的，处被动用、调换、转移、损毁财物价值1倍以上2倍以下的罚款。</w:t>
            </w:r>
          </w:p>
        </w:tc>
      </w:tr>
      <w:tr w:rsidR="00E1027D" w:rsidRPr="00E1027D" w14:paraId="2B0076B5" w14:textId="77777777" w:rsidTr="00E1046F">
        <w:trPr>
          <w:trHeight w:val="1020"/>
        </w:trPr>
        <w:tc>
          <w:tcPr>
            <w:tcW w:w="630" w:type="dxa"/>
            <w:vMerge/>
            <w:vAlign w:val="center"/>
            <w:hideMark/>
          </w:tcPr>
          <w:p w14:paraId="6DB5304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B0AFE2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FC4BB2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vMerge w:val="restart"/>
            <w:shd w:val="clear" w:color="auto" w:fill="auto"/>
            <w:vAlign w:val="center"/>
            <w:hideMark/>
          </w:tcPr>
          <w:p w14:paraId="494D1F6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vMerge w:val="restart"/>
            <w:shd w:val="clear" w:color="auto" w:fill="auto"/>
            <w:vAlign w:val="center"/>
            <w:hideMark/>
          </w:tcPr>
          <w:p w14:paraId="2EBAE13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拒绝将财物恢复原状的。</w:t>
            </w:r>
          </w:p>
        </w:tc>
        <w:tc>
          <w:tcPr>
            <w:tcW w:w="3776" w:type="dxa"/>
            <w:vMerge w:val="restart"/>
            <w:shd w:val="clear" w:color="auto" w:fill="auto"/>
            <w:vAlign w:val="center"/>
            <w:hideMark/>
          </w:tcPr>
          <w:p w14:paraId="525F3EF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责令改正，处被动用、调换、转移、损毁财物价值15%以上20%以下的罚款；拒不改正的，处被动用、调换、转移、损毁财物价值2倍以上3倍以下的罚款。</w:t>
            </w:r>
          </w:p>
        </w:tc>
      </w:tr>
      <w:tr w:rsidR="00E1027D" w:rsidRPr="00E1027D" w14:paraId="72BF0DDA" w14:textId="77777777" w:rsidTr="00E1046F">
        <w:trPr>
          <w:trHeight w:val="675"/>
        </w:trPr>
        <w:tc>
          <w:tcPr>
            <w:tcW w:w="630" w:type="dxa"/>
            <w:vMerge/>
            <w:vAlign w:val="center"/>
            <w:hideMark/>
          </w:tcPr>
          <w:p w14:paraId="4BD6CED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AC9630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AE8A60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vMerge/>
            <w:vAlign w:val="center"/>
            <w:hideMark/>
          </w:tcPr>
          <w:p w14:paraId="7A3589D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757" w:type="dxa"/>
            <w:vMerge/>
            <w:vAlign w:val="center"/>
            <w:hideMark/>
          </w:tcPr>
          <w:p w14:paraId="72F60BB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3776" w:type="dxa"/>
            <w:vMerge/>
            <w:vAlign w:val="center"/>
            <w:hideMark/>
          </w:tcPr>
          <w:p w14:paraId="642B789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2FCBD85C" w14:textId="77777777" w:rsidTr="00E1046F">
        <w:trPr>
          <w:trHeight w:val="1020"/>
        </w:trPr>
        <w:tc>
          <w:tcPr>
            <w:tcW w:w="630" w:type="dxa"/>
            <w:vMerge w:val="restart"/>
            <w:shd w:val="clear" w:color="auto" w:fill="auto"/>
            <w:vAlign w:val="center"/>
            <w:hideMark/>
          </w:tcPr>
          <w:p w14:paraId="268356D6" w14:textId="29BE3879" w:rsidR="00400950"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112</w:t>
            </w:r>
          </w:p>
        </w:tc>
        <w:tc>
          <w:tcPr>
            <w:tcW w:w="1705" w:type="dxa"/>
            <w:vMerge w:val="restart"/>
            <w:shd w:val="clear" w:color="auto" w:fill="auto"/>
            <w:vAlign w:val="center"/>
            <w:hideMark/>
          </w:tcPr>
          <w:p w14:paraId="17A7264A" w14:textId="29F8F736" w:rsidR="00400950" w:rsidRPr="00E1027D" w:rsidRDefault="00400950"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0274907F"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伪造、变造许可证证书、生产许可证标志和编号的，责令改正，没收违法生产、销售的产品，并处违法生产、销售产品货值金额等值以上3倍以下的罚款；有违法所得的，没收违法所得；构成犯罪的，依法追究刑事责任。</w:t>
            </w:r>
          </w:p>
        </w:tc>
        <w:tc>
          <w:tcPr>
            <w:tcW w:w="797" w:type="dxa"/>
            <w:shd w:val="clear" w:color="auto" w:fill="auto"/>
            <w:vAlign w:val="center"/>
            <w:hideMark/>
          </w:tcPr>
          <w:p w14:paraId="4CD800AC" w14:textId="77777777" w:rsidR="00400950" w:rsidRPr="00E1027D" w:rsidRDefault="004009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159EAA98"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产品尚未销售或追回全部已售出产品的。</w:t>
            </w:r>
          </w:p>
        </w:tc>
        <w:tc>
          <w:tcPr>
            <w:tcW w:w="3776" w:type="dxa"/>
            <w:shd w:val="clear" w:color="auto" w:fill="auto"/>
            <w:vAlign w:val="center"/>
            <w:hideMark/>
          </w:tcPr>
          <w:p w14:paraId="0303471D"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责令改正，没收违法生产、销售的产品，并处违法生产、销售产品货值金额1倍罚款；有违法所得的，没收违法所得。</w:t>
            </w:r>
          </w:p>
        </w:tc>
      </w:tr>
      <w:tr w:rsidR="00E1027D" w:rsidRPr="00E1027D" w14:paraId="433F228C" w14:textId="77777777" w:rsidTr="00400950">
        <w:trPr>
          <w:trHeight w:val="2050"/>
        </w:trPr>
        <w:tc>
          <w:tcPr>
            <w:tcW w:w="630" w:type="dxa"/>
            <w:vMerge/>
            <w:tcBorders>
              <w:bottom w:val="single" w:sz="4" w:space="0" w:color="auto"/>
            </w:tcBorders>
            <w:shd w:val="clear" w:color="auto" w:fill="auto"/>
            <w:vAlign w:val="center"/>
            <w:hideMark/>
          </w:tcPr>
          <w:p w14:paraId="3A381D70"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1705" w:type="dxa"/>
            <w:vMerge/>
            <w:tcBorders>
              <w:bottom w:val="single" w:sz="4" w:space="0" w:color="auto"/>
            </w:tcBorders>
            <w:shd w:val="clear" w:color="auto" w:fill="auto"/>
            <w:vAlign w:val="center"/>
            <w:hideMark/>
          </w:tcPr>
          <w:p w14:paraId="15CE1E44" w14:textId="77777777" w:rsidR="00400950" w:rsidRPr="00E1027D" w:rsidRDefault="00400950" w:rsidP="00837F38">
            <w:pPr>
              <w:widowControl/>
              <w:spacing w:line="400" w:lineRule="exact"/>
              <w:jc w:val="left"/>
              <w:rPr>
                <w:rFonts w:asciiTheme="minorEastAsia" w:hAnsiTheme="minorEastAsia" w:cs="宋体"/>
                <w:b/>
                <w:bCs/>
                <w:kern w:val="0"/>
                <w:sz w:val="24"/>
                <w:szCs w:val="24"/>
              </w:rPr>
            </w:pPr>
          </w:p>
        </w:tc>
        <w:tc>
          <w:tcPr>
            <w:tcW w:w="3955" w:type="dxa"/>
            <w:vMerge/>
            <w:tcBorders>
              <w:bottom w:val="single" w:sz="4" w:space="0" w:color="auto"/>
            </w:tcBorders>
            <w:shd w:val="clear" w:color="auto" w:fill="auto"/>
            <w:vAlign w:val="center"/>
            <w:hideMark/>
          </w:tcPr>
          <w:p w14:paraId="1F6BE29C" w14:textId="77777777" w:rsidR="00400950" w:rsidRPr="00E1027D" w:rsidRDefault="00400950" w:rsidP="00837F38">
            <w:pPr>
              <w:widowControl/>
              <w:spacing w:line="400" w:lineRule="exact"/>
              <w:jc w:val="left"/>
              <w:rPr>
                <w:rFonts w:asciiTheme="minorEastAsia" w:hAnsiTheme="minorEastAsia" w:cs="宋体"/>
                <w:kern w:val="0"/>
                <w:sz w:val="24"/>
                <w:szCs w:val="24"/>
              </w:rPr>
            </w:pPr>
          </w:p>
        </w:tc>
        <w:tc>
          <w:tcPr>
            <w:tcW w:w="797" w:type="dxa"/>
            <w:tcBorders>
              <w:bottom w:val="single" w:sz="4" w:space="0" w:color="auto"/>
            </w:tcBorders>
            <w:shd w:val="clear" w:color="auto" w:fill="auto"/>
            <w:vAlign w:val="center"/>
            <w:hideMark/>
          </w:tcPr>
          <w:p w14:paraId="08E12E3A" w14:textId="77777777" w:rsidR="00400950" w:rsidRPr="00E1027D" w:rsidRDefault="00400950"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tcBorders>
              <w:bottom w:val="single" w:sz="4" w:space="0" w:color="auto"/>
            </w:tcBorders>
            <w:shd w:val="clear" w:color="auto" w:fill="auto"/>
            <w:vAlign w:val="center"/>
            <w:hideMark/>
          </w:tcPr>
          <w:p w14:paraId="41B71959"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无法追回已售出产品的。</w:t>
            </w:r>
          </w:p>
        </w:tc>
        <w:tc>
          <w:tcPr>
            <w:tcW w:w="3776" w:type="dxa"/>
            <w:tcBorders>
              <w:bottom w:val="single" w:sz="4" w:space="0" w:color="auto"/>
            </w:tcBorders>
            <w:shd w:val="clear" w:color="auto" w:fill="auto"/>
            <w:vAlign w:val="center"/>
            <w:hideMark/>
          </w:tcPr>
          <w:p w14:paraId="2854409A" w14:textId="77777777" w:rsidR="00400950" w:rsidRPr="00E1027D" w:rsidRDefault="00400950"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责令改正，没收违法生产、销售的产品，并处违法生产、销售产品货值金额1倍以上2倍以下的罚款；有违法所得的，没收违法所得。</w:t>
            </w:r>
          </w:p>
        </w:tc>
      </w:tr>
      <w:tr w:rsidR="00E1027D" w:rsidRPr="00E1027D" w14:paraId="7790A36D" w14:textId="77777777" w:rsidTr="00400950">
        <w:trPr>
          <w:trHeight w:val="1644"/>
        </w:trPr>
        <w:tc>
          <w:tcPr>
            <w:tcW w:w="630" w:type="dxa"/>
            <w:shd w:val="clear" w:color="auto" w:fill="auto"/>
            <w:vAlign w:val="center"/>
            <w:hideMark/>
          </w:tcPr>
          <w:p w14:paraId="681D1D17" w14:textId="75B9AE6F" w:rsidR="00400950" w:rsidRPr="00E1027D" w:rsidRDefault="000F58F5" w:rsidP="0040095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112</w:t>
            </w:r>
          </w:p>
        </w:tc>
        <w:tc>
          <w:tcPr>
            <w:tcW w:w="1705" w:type="dxa"/>
            <w:shd w:val="clear" w:color="auto" w:fill="auto"/>
            <w:vAlign w:val="center"/>
            <w:hideMark/>
          </w:tcPr>
          <w:p w14:paraId="3FF1D917" w14:textId="14C5CAAF" w:rsidR="00400950" w:rsidRPr="00E1027D" w:rsidRDefault="00400950" w:rsidP="00400950">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shd w:val="clear" w:color="auto" w:fill="auto"/>
            <w:vAlign w:val="center"/>
            <w:hideMark/>
          </w:tcPr>
          <w:p w14:paraId="3C222A1D" w14:textId="77777777" w:rsidR="00400950" w:rsidRPr="00E1027D" w:rsidRDefault="00400950" w:rsidP="00400950">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伪造、变造许可证证书、生产许可证标志和编号的，责令改正，没收违法生产、销售的产品，并处违法生产、销售产品货值金额等值以上3倍以下的罚款；有违法所得的，没收违法所得；构成犯罪的，依法追究刑事责任。</w:t>
            </w:r>
          </w:p>
        </w:tc>
        <w:tc>
          <w:tcPr>
            <w:tcW w:w="797" w:type="dxa"/>
            <w:shd w:val="clear" w:color="auto" w:fill="auto"/>
            <w:vAlign w:val="center"/>
            <w:hideMark/>
          </w:tcPr>
          <w:p w14:paraId="05B65D73" w14:textId="77777777" w:rsidR="00400950" w:rsidRPr="00E1027D" w:rsidRDefault="00400950" w:rsidP="0040095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402BC01F" w14:textId="77777777" w:rsidR="00400950" w:rsidRPr="00E1027D" w:rsidRDefault="00400950" w:rsidP="00400950">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拒不追回已售出产品的。</w:t>
            </w:r>
          </w:p>
        </w:tc>
        <w:tc>
          <w:tcPr>
            <w:tcW w:w="3776" w:type="dxa"/>
            <w:shd w:val="clear" w:color="auto" w:fill="auto"/>
            <w:vAlign w:val="center"/>
            <w:hideMark/>
          </w:tcPr>
          <w:p w14:paraId="697639B4" w14:textId="77777777" w:rsidR="00400950" w:rsidRPr="00E1027D" w:rsidRDefault="00400950" w:rsidP="00400950">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责令改正，没收违法生产、销售的产品，并处违法生产、销售产品货值金额2倍以上3倍以下的罚款；有违法所得的，没收违法所得。</w:t>
            </w:r>
          </w:p>
        </w:tc>
      </w:tr>
      <w:tr w:rsidR="00E1027D" w:rsidRPr="00E1027D" w14:paraId="7F7A337C" w14:textId="77777777" w:rsidTr="00400950">
        <w:trPr>
          <w:trHeight w:val="1644"/>
        </w:trPr>
        <w:tc>
          <w:tcPr>
            <w:tcW w:w="630" w:type="dxa"/>
            <w:vMerge w:val="restart"/>
            <w:shd w:val="clear" w:color="auto" w:fill="auto"/>
            <w:vAlign w:val="center"/>
            <w:hideMark/>
          </w:tcPr>
          <w:p w14:paraId="02DA822A" w14:textId="79BD5E96"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113</w:t>
            </w:r>
          </w:p>
        </w:tc>
        <w:tc>
          <w:tcPr>
            <w:tcW w:w="1705" w:type="dxa"/>
            <w:vMerge w:val="restart"/>
            <w:shd w:val="clear" w:color="auto" w:fill="auto"/>
            <w:vAlign w:val="center"/>
            <w:hideMark/>
          </w:tcPr>
          <w:p w14:paraId="13C03896" w14:textId="4E43CF90"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5047963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第五十二条：企业用欺骗、贿赂等不正当手段取得生产许可证的，由工业产品生产许可证主管部门处20万元以下的罚款，并依照《中华人民共和国行政许可法》的有关规定</w:t>
            </w:r>
            <w:proofErr w:type="gramStart"/>
            <w:r w:rsidRPr="00E1027D">
              <w:rPr>
                <w:rFonts w:asciiTheme="minorEastAsia" w:hAnsiTheme="minorEastAsia" w:cs="宋体" w:hint="eastAsia"/>
                <w:kern w:val="0"/>
                <w:sz w:val="24"/>
                <w:szCs w:val="24"/>
              </w:rPr>
              <w:t>作出</w:t>
            </w:r>
            <w:proofErr w:type="gramEnd"/>
            <w:r w:rsidRPr="00E1027D">
              <w:rPr>
                <w:rFonts w:asciiTheme="minorEastAsia" w:hAnsiTheme="minorEastAsia" w:cs="宋体" w:hint="eastAsia"/>
                <w:kern w:val="0"/>
                <w:sz w:val="24"/>
                <w:szCs w:val="24"/>
              </w:rPr>
              <w:t>处理。</w:t>
            </w:r>
          </w:p>
        </w:tc>
        <w:tc>
          <w:tcPr>
            <w:tcW w:w="797" w:type="dxa"/>
            <w:shd w:val="clear" w:color="auto" w:fill="auto"/>
            <w:vAlign w:val="center"/>
            <w:hideMark/>
          </w:tcPr>
          <w:p w14:paraId="655B27B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750F0F2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尚未生产的。</w:t>
            </w:r>
          </w:p>
        </w:tc>
        <w:tc>
          <w:tcPr>
            <w:tcW w:w="3776" w:type="dxa"/>
            <w:shd w:val="clear" w:color="auto" w:fill="auto"/>
            <w:vAlign w:val="center"/>
            <w:hideMark/>
          </w:tcPr>
          <w:p w14:paraId="5DC591E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处5万元以下罚款。</w:t>
            </w:r>
          </w:p>
        </w:tc>
      </w:tr>
      <w:tr w:rsidR="00E1027D" w:rsidRPr="00E1027D" w14:paraId="76A5A5F1" w14:textId="77777777" w:rsidTr="00400950">
        <w:trPr>
          <w:trHeight w:val="1644"/>
        </w:trPr>
        <w:tc>
          <w:tcPr>
            <w:tcW w:w="630" w:type="dxa"/>
            <w:vMerge/>
            <w:vAlign w:val="center"/>
            <w:hideMark/>
          </w:tcPr>
          <w:p w14:paraId="0E16189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0B9BB6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057763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65F42B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6F8E91E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生产的产品未销售的。</w:t>
            </w:r>
          </w:p>
        </w:tc>
        <w:tc>
          <w:tcPr>
            <w:tcW w:w="3776" w:type="dxa"/>
            <w:shd w:val="clear" w:color="auto" w:fill="auto"/>
            <w:vAlign w:val="center"/>
            <w:hideMark/>
          </w:tcPr>
          <w:p w14:paraId="4B7F888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处5万元以上10万元以下的罚款。</w:t>
            </w:r>
          </w:p>
        </w:tc>
      </w:tr>
      <w:tr w:rsidR="00E1027D" w:rsidRPr="00E1027D" w14:paraId="0867D9A0" w14:textId="77777777" w:rsidTr="00400950">
        <w:trPr>
          <w:trHeight w:val="1644"/>
        </w:trPr>
        <w:tc>
          <w:tcPr>
            <w:tcW w:w="630" w:type="dxa"/>
            <w:vMerge/>
            <w:vAlign w:val="center"/>
            <w:hideMark/>
          </w:tcPr>
          <w:p w14:paraId="4BDBF4E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04F208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6A0AAE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5CC80B3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0162635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生产的产品已销售的。</w:t>
            </w:r>
          </w:p>
        </w:tc>
        <w:tc>
          <w:tcPr>
            <w:tcW w:w="3776" w:type="dxa"/>
            <w:shd w:val="clear" w:color="auto" w:fill="auto"/>
            <w:vAlign w:val="center"/>
            <w:hideMark/>
          </w:tcPr>
          <w:p w14:paraId="368ADDB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处10万元以上15万元以下罚款。</w:t>
            </w:r>
          </w:p>
        </w:tc>
      </w:tr>
      <w:tr w:rsidR="00E1027D" w:rsidRPr="00E1027D" w14:paraId="21A815B4" w14:textId="77777777" w:rsidTr="00400950">
        <w:trPr>
          <w:trHeight w:val="1644"/>
        </w:trPr>
        <w:tc>
          <w:tcPr>
            <w:tcW w:w="630" w:type="dxa"/>
            <w:vMerge/>
            <w:vAlign w:val="center"/>
            <w:hideMark/>
          </w:tcPr>
          <w:p w14:paraId="1314738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2A1599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52F7A5C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019F1FD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5095CB4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造成严重后果的。</w:t>
            </w:r>
          </w:p>
        </w:tc>
        <w:tc>
          <w:tcPr>
            <w:tcW w:w="3776" w:type="dxa"/>
            <w:shd w:val="clear" w:color="auto" w:fill="auto"/>
            <w:vAlign w:val="center"/>
            <w:hideMark/>
          </w:tcPr>
          <w:p w14:paraId="1DA36D6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处15万元以上20万元以下罚款。</w:t>
            </w:r>
          </w:p>
        </w:tc>
      </w:tr>
      <w:tr w:rsidR="00E1027D" w:rsidRPr="00E1027D" w14:paraId="78730ABF" w14:textId="77777777" w:rsidTr="00486984">
        <w:trPr>
          <w:trHeight w:val="926"/>
        </w:trPr>
        <w:tc>
          <w:tcPr>
            <w:tcW w:w="630" w:type="dxa"/>
            <w:vMerge w:val="restart"/>
            <w:shd w:val="clear" w:color="auto" w:fill="auto"/>
            <w:vAlign w:val="center"/>
            <w:hideMark/>
          </w:tcPr>
          <w:p w14:paraId="485570B5" w14:textId="4BF7C0E9"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114</w:t>
            </w:r>
          </w:p>
        </w:tc>
        <w:tc>
          <w:tcPr>
            <w:tcW w:w="1705" w:type="dxa"/>
            <w:vMerge w:val="restart"/>
            <w:shd w:val="clear" w:color="auto" w:fill="auto"/>
            <w:vAlign w:val="center"/>
            <w:hideMark/>
          </w:tcPr>
          <w:p w14:paraId="10D1B330" w14:textId="06698450"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57D3ED5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797" w:type="dxa"/>
            <w:shd w:val="clear" w:color="auto" w:fill="auto"/>
            <w:vAlign w:val="center"/>
            <w:hideMark/>
          </w:tcPr>
          <w:p w14:paraId="7844DF3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0534658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逾期30日以下未提交的。</w:t>
            </w:r>
          </w:p>
        </w:tc>
        <w:tc>
          <w:tcPr>
            <w:tcW w:w="3776" w:type="dxa"/>
            <w:shd w:val="clear" w:color="auto" w:fill="auto"/>
            <w:vAlign w:val="center"/>
            <w:hideMark/>
          </w:tcPr>
          <w:p w14:paraId="46279B0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处以1500元以下罚款。</w:t>
            </w:r>
          </w:p>
        </w:tc>
      </w:tr>
      <w:tr w:rsidR="00E1027D" w:rsidRPr="00E1027D" w14:paraId="250C8D7A" w14:textId="77777777" w:rsidTr="00486984">
        <w:trPr>
          <w:trHeight w:val="927"/>
        </w:trPr>
        <w:tc>
          <w:tcPr>
            <w:tcW w:w="630" w:type="dxa"/>
            <w:vMerge/>
            <w:vAlign w:val="center"/>
            <w:hideMark/>
          </w:tcPr>
          <w:p w14:paraId="70702BD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A4F751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54C731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10E7EA8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2C1C5D1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逾期30日以上60日以下未提交的。</w:t>
            </w:r>
          </w:p>
        </w:tc>
        <w:tc>
          <w:tcPr>
            <w:tcW w:w="3776" w:type="dxa"/>
            <w:shd w:val="clear" w:color="auto" w:fill="auto"/>
            <w:vAlign w:val="center"/>
            <w:hideMark/>
          </w:tcPr>
          <w:p w14:paraId="572AEE8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处以1500元以上3500元以下罚款。</w:t>
            </w:r>
          </w:p>
        </w:tc>
      </w:tr>
      <w:tr w:rsidR="00E1027D" w:rsidRPr="00E1027D" w14:paraId="1A72AD62" w14:textId="77777777" w:rsidTr="00486984">
        <w:trPr>
          <w:trHeight w:val="927"/>
        </w:trPr>
        <w:tc>
          <w:tcPr>
            <w:tcW w:w="630" w:type="dxa"/>
            <w:vMerge/>
            <w:vAlign w:val="center"/>
            <w:hideMark/>
          </w:tcPr>
          <w:p w14:paraId="6D9C472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F62881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20BF45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FA94522"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5BCE048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逾期60日以上未提交的。</w:t>
            </w:r>
          </w:p>
        </w:tc>
        <w:tc>
          <w:tcPr>
            <w:tcW w:w="3776" w:type="dxa"/>
            <w:shd w:val="clear" w:color="auto" w:fill="auto"/>
            <w:vAlign w:val="center"/>
            <w:hideMark/>
          </w:tcPr>
          <w:p w14:paraId="0990FE2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处以3500元以上5000元以下罚款。</w:t>
            </w:r>
          </w:p>
        </w:tc>
      </w:tr>
      <w:tr w:rsidR="00E1027D" w:rsidRPr="00E1027D" w14:paraId="49EA5C29" w14:textId="77777777" w:rsidTr="00400950">
        <w:trPr>
          <w:trHeight w:val="20"/>
        </w:trPr>
        <w:tc>
          <w:tcPr>
            <w:tcW w:w="630" w:type="dxa"/>
            <w:vMerge w:val="restart"/>
            <w:shd w:val="clear" w:color="auto" w:fill="auto"/>
            <w:vAlign w:val="center"/>
            <w:hideMark/>
          </w:tcPr>
          <w:p w14:paraId="3C723735" w14:textId="116557E3"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115</w:t>
            </w:r>
          </w:p>
        </w:tc>
        <w:tc>
          <w:tcPr>
            <w:tcW w:w="1705" w:type="dxa"/>
            <w:vMerge w:val="restart"/>
            <w:shd w:val="clear" w:color="auto" w:fill="auto"/>
            <w:vAlign w:val="center"/>
            <w:hideMark/>
          </w:tcPr>
          <w:p w14:paraId="04BCC559" w14:textId="093B2BA9"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58EB99A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六条：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tc>
        <w:tc>
          <w:tcPr>
            <w:tcW w:w="797" w:type="dxa"/>
            <w:shd w:val="clear" w:color="auto" w:fill="auto"/>
            <w:vAlign w:val="center"/>
            <w:hideMark/>
          </w:tcPr>
          <w:p w14:paraId="6173AAC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2D6CB80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伪造检验结论或者出具虚假证明一次的。</w:t>
            </w:r>
          </w:p>
        </w:tc>
        <w:tc>
          <w:tcPr>
            <w:tcW w:w="3776" w:type="dxa"/>
            <w:shd w:val="clear" w:color="auto" w:fill="auto"/>
            <w:vAlign w:val="center"/>
            <w:hideMark/>
          </w:tcPr>
          <w:p w14:paraId="3EDD469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对单位处5万元以上10万元以下的罚款，对直接负责的主管人员和其他直接责任人员处1万元以上2万元以下的罚款；有违法所得的，没收违法所得。</w:t>
            </w:r>
          </w:p>
        </w:tc>
      </w:tr>
      <w:tr w:rsidR="00E1027D" w:rsidRPr="00E1027D" w14:paraId="5009E502" w14:textId="77777777" w:rsidTr="00400950">
        <w:trPr>
          <w:trHeight w:val="20"/>
        </w:trPr>
        <w:tc>
          <w:tcPr>
            <w:tcW w:w="630" w:type="dxa"/>
            <w:vMerge/>
            <w:vAlign w:val="center"/>
            <w:hideMark/>
          </w:tcPr>
          <w:p w14:paraId="3EDE5F0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73F1142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29E9F8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1A5B51B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3C5AB87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伪造检验结论或者出具虚假证明二次的。</w:t>
            </w:r>
          </w:p>
        </w:tc>
        <w:tc>
          <w:tcPr>
            <w:tcW w:w="3776" w:type="dxa"/>
            <w:shd w:val="clear" w:color="auto" w:fill="auto"/>
            <w:vAlign w:val="center"/>
            <w:hideMark/>
          </w:tcPr>
          <w:p w14:paraId="7F64908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对单位处10万元以上15万元以下的罚款，对直接负责的主管人员和其他直接责任人员处2万元以上3万元以下的罚款；有违法所得的，没收违法所得。</w:t>
            </w:r>
          </w:p>
        </w:tc>
      </w:tr>
      <w:tr w:rsidR="00E1027D" w:rsidRPr="00E1027D" w14:paraId="2E2DD88A" w14:textId="77777777" w:rsidTr="00400950">
        <w:trPr>
          <w:trHeight w:val="20"/>
        </w:trPr>
        <w:tc>
          <w:tcPr>
            <w:tcW w:w="630" w:type="dxa"/>
            <w:vMerge/>
            <w:vAlign w:val="center"/>
            <w:hideMark/>
          </w:tcPr>
          <w:p w14:paraId="26A366B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5A7CD3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178E8A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681826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717413C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伪造检验结论或者出具虚假证明二次以上的。</w:t>
            </w:r>
          </w:p>
        </w:tc>
        <w:tc>
          <w:tcPr>
            <w:tcW w:w="3776" w:type="dxa"/>
            <w:shd w:val="clear" w:color="auto" w:fill="auto"/>
            <w:vAlign w:val="center"/>
            <w:hideMark/>
          </w:tcPr>
          <w:p w14:paraId="0D270D1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对单位处15万元以上20万元以下的罚款，对直接负责的主管人员和其他直接责任人员处3万元以上5万元以下的罚款；有违法所得的，没收违法所得。</w:t>
            </w:r>
          </w:p>
        </w:tc>
      </w:tr>
      <w:tr w:rsidR="00E1027D" w:rsidRPr="00E1027D" w14:paraId="31D27257" w14:textId="77777777" w:rsidTr="00400950">
        <w:trPr>
          <w:trHeight w:val="737"/>
        </w:trPr>
        <w:tc>
          <w:tcPr>
            <w:tcW w:w="630" w:type="dxa"/>
            <w:vMerge/>
            <w:vAlign w:val="center"/>
            <w:hideMark/>
          </w:tcPr>
          <w:p w14:paraId="2FD8EDE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302C044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3ADACB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58C8429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15AFB80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造成严重危害后果的 。</w:t>
            </w:r>
          </w:p>
        </w:tc>
        <w:tc>
          <w:tcPr>
            <w:tcW w:w="3776" w:type="dxa"/>
            <w:shd w:val="clear" w:color="auto" w:fill="auto"/>
            <w:vAlign w:val="center"/>
            <w:hideMark/>
          </w:tcPr>
          <w:p w14:paraId="1134CE1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撤销其检验资格。</w:t>
            </w:r>
          </w:p>
        </w:tc>
      </w:tr>
      <w:tr w:rsidR="00E1027D" w:rsidRPr="00E1027D" w14:paraId="175ABDBA" w14:textId="77777777" w:rsidTr="00400950">
        <w:trPr>
          <w:trHeight w:val="907"/>
        </w:trPr>
        <w:tc>
          <w:tcPr>
            <w:tcW w:w="630" w:type="dxa"/>
            <w:vMerge w:val="restart"/>
            <w:shd w:val="clear" w:color="auto" w:fill="auto"/>
            <w:vAlign w:val="center"/>
            <w:hideMark/>
          </w:tcPr>
          <w:p w14:paraId="7179395C" w14:textId="2D9CD2EF" w:rsidR="00E3699D" w:rsidRPr="00E1027D" w:rsidRDefault="000F58F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116</w:t>
            </w:r>
          </w:p>
        </w:tc>
        <w:tc>
          <w:tcPr>
            <w:tcW w:w="1705" w:type="dxa"/>
            <w:vMerge w:val="restart"/>
            <w:shd w:val="clear" w:color="auto" w:fill="auto"/>
            <w:vAlign w:val="center"/>
            <w:hideMark/>
          </w:tcPr>
          <w:p w14:paraId="529A82BF" w14:textId="215AFF12"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w:t>
            </w:r>
          </w:p>
        </w:tc>
        <w:tc>
          <w:tcPr>
            <w:tcW w:w="3955" w:type="dxa"/>
            <w:vMerge w:val="restart"/>
            <w:shd w:val="clear" w:color="auto" w:fill="auto"/>
            <w:vAlign w:val="center"/>
            <w:hideMark/>
          </w:tcPr>
          <w:p w14:paraId="0C96AAD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七条：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c>
          <w:tcPr>
            <w:tcW w:w="797" w:type="dxa"/>
            <w:shd w:val="clear" w:color="auto" w:fill="auto"/>
            <w:vAlign w:val="center"/>
            <w:hideMark/>
          </w:tcPr>
          <w:p w14:paraId="0B24983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15F0C3A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推荐或者监制、监销一种产品的。</w:t>
            </w:r>
          </w:p>
        </w:tc>
        <w:tc>
          <w:tcPr>
            <w:tcW w:w="3776" w:type="dxa"/>
            <w:shd w:val="clear" w:color="auto" w:fill="auto"/>
            <w:vAlign w:val="center"/>
            <w:hideMark/>
          </w:tcPr>
          <w:p w14:paraId="508EF50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处2万元以上5万元以下的罚款；有违法所得的，没收违法所得。</w:t>
            </w:r>
          </w:p>
        </w:tc>
      </w:tr>
      <w:tr w:rsidR="00E1027D" w:rsidRPr="00E1027D" w14:paraId="1D073F18" w14:textId="77777777" w:rsidTr="00400950">
        <w:trPr>
          <w:trHeight w:val="907"/>
        </w:trPr>
        <w:tc>
          <w:tcPr>
            <w:tcW w:w="630" w:type="dxa"/>
            <w:vMerge/>
            <w:vAlign w:val="center"/>
            <w:hideMark/>
          </w:tcPr>
          <w:p w14:paraId="0F2D342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5437979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73C01FC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C8FE28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26F2D2D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推荐或者监制、监销二种产品的。</w:t>
            </w:r>
          </w:p>
        </w:tc>
        <w:tc>
          <w:tcPr>
            <w:tcW w:w="3776" w:type="dxa"/>
            <w:shd w:val="clear" w:color="auto" w:fill="auto"/>
            <w:vAlign w:val="center"/>
            <w:hideMark/>
          </w:tcPr>
          <w:p w14:paraId="4C8ECAC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处5万元以上8万元以下的罚款；有违法所得的，没收违法所得。</w:t>
            </w:r>
          </w:p>
        </w:tc>
      </w:tr>
      <w:tr w:rsidR="00E1027D" w:rsidRPr="00E1027D" w14:paraId="6018527F" w14:textId="77777777" w:rsidTr="00400950">
        <w:trPr>
          <w:trHeight w:val="907"/>
        </w:trPr>
        <w:tc>
          <w:tcPr>
            <w:tcW w:w="630" w:type="dxa"/>
            <w:vMerge/>
            <w:vAlign w:val="center"/>
            <w:hideMark/>
          </w:tcPr>
          <w:p w14:paraId="3A0C31A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0DA3E9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F9F2B8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8558E4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753FC32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推荐或者监制、监销三种以上产品或从事生产、销售活动的。</w:t>
            </w:r>
          </w:p>
        </w:tc>
        <w:tc>
          <w:tcPr>
            <w:tcW w:w="3776" w:type="dxa"/>
            <w:shd w:val="clear" w:color="auto" w:fill="auto"/>
            <w:vAlign w:val="center"/>
            <w:hideMark/>
          </w:tcPr>
          <w:p w14:paraId="2A2ECA6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处8万元以上10万元以下的罚款；有违法所得的，没收违法所得。</w:t>
            </w:r>
          </w:p>
        </w:tc>
      </w:tr>
      <w:tr w:rsidR="00E1027D" w:rsidRPr="00E1027D" w14:paraId="2D664430" w14:textId="77777777" w:rsidTr="00400950">
        <w:trPr>
          <w:trHeight w:val="907"/>
        </w:trPr>
        <w:tc>
          <w:tcPr>
            <w:tcW w:w="630" w:type="dxa"/>
            <w:vMerge/>
            <w:vAlign w:val="center"/>
            <w:hideMark/>
          </w:tcPr>
          <w:p w14:paraId="2021B3F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802F9A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3530687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1D246D2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57" w:type="dxa"/>
            <w:shd w:val="clear" w:color="auto" w:fill="auto"/>
            <w:vAlign w:val="center"/>
            <w:hideMark/>
          </w:tcPr>
          <w:p w14:paraId="197D504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造成严重危害后果的。</w:t>
            </w:r>
          </w:p>
        </w:tc>
        <w:tc>
          <w:tcPr>
            <w:tcW w:w="3776" w:type="dxa"/>
            <w:shd w:val="clear" w:color="auto" w:fill="auto"/>
            <w:vAlign w:val="center"/>
            <w:hideMark/>
          </w:tcPr>
          <w:p w14:paraId="777DBA7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撤销其检验资格。</w:t>
            </w:r>
          </w:p>
        </w:tc>
      </w:tr>
      <w:tr w:rsidR="00E1027D" w:rsidRPr="00E1027D" w14:paraId="47D45269" w14:textId="77777777" w:rsidTr="003624CC">
        <w:trPr>
          <w:trHeight w:val="907"/>
        </w:trPr>
        <w:tc>
          <w:tcPr>
            <w:tcW w:w="630" w:type="dxa"/>
            <w:vMerge w:val="restart"/>
            <w:shd w:val="clear" w:color="auto" w:fill="auto"/>
            <w:vAlign w:val="center"/>
          </w:tcPr>
          <w:p w14:paraId="4752B5B0" w14:textId="7AD62871" w:rsidR="00E3699D" w:rsidRPr="00E1027D" w:rsidRDefault="003624C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11</w:t>
            </w:r>
            <w:r w:rsidR="000F58F5" w:rsidRPr="00E1027D">
              <w:rPr>
                <w:rFonts w:asciiTheme="minorEastAsia" w:hAnsiTheme="minorEastAsia" w:cs="宋体"/>
                <w:b/>
                <w:bCs/>
                <w:kern w:val="0"/>
                <w:sz w:val="24"/>
                <w:szCs w:val="24"/>
              </w:rPr>
              <w:t>7</w:t>
            </w:r>
          </w:p>
        </w:tc>
        <w:tc>
          <w:tcPr>
            <w:tcW w:w="1705" w:type="dxa"/>
            <w:vMerge w:val="restart"/>
            <w:shd w:val="clear" w:color="auto" w:fill="auto"/>
            <w:vAlign w:val="center"/>
            <w:hideMark/>
          </w:tcPr>
          <w:p w14:paraId="4B10E905" w14:textId="5D6117DE"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共和国工业产品生产许可证管理条例实施办法》</w:t>
            </w:r>
          </w:p>
        </w:tc>
        <w:tc>
          <w:tcPr>
            <w:tcW w:w="3955" w:type="dxa"/>
            <w:vMerge w:val="restart"/>
            <w:shd w:val="clear" w:color="auto" w:fill="auto"/>
            <w:vAlign w:val="center"/>
            <w:hideMark/>
          </w:tcPr>
          <w:p w14:paraId="62C8349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第四十九条:违反本办法第三十条规定，企业未在规定期限内提出变更申请的，责令改正，处2万元以下罚款；构成有关法律、行政法规规定的违法行为的，按照有关法律、行政法规的规定实施行政处罚。</w:t>
            </w:r>
          </w:p>
        </w:tc>
        <w:tc>
          <w:tcPr>
            <w:tcW w:w="797" w:type="dxa"/>
            <w:shd w:val="clear" w:color="auto" w:fill="auto"/>
            <w:vAlign w:val="center"/>
            <w:hideMark/>
          </w:tcPr>
          <w:p w14:paraId="3597560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09CC596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逾期30日以下未办理的。</w:t>
            </w:r>
          </w:p>
        </w:tc>
        <w:tc>
          <w:tcPr>
            <w:tcW w:w="3776" w:type="dxa"/>
            <w:shd w:val="clear" w:color="auto" w:fill="auto"/>
            <w:vAlign w:val="center"/>
            <w:hideMark/>
          </w:tcPr>
          <w:p w14:paraId="7F8FB9B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处以6000元以下罚款。</w:t>
            </w:r>
          </w:p>
        </w:tc>
      </w:tr>
      <w:tr w:rsidR="00E1027D" w:rsidRPr="00E1027D" w14:paraId="7F128945" w14:textId="77777777" w:rsidTr="003624CC">
        <w:trPr>
          <w:trHeight w:val="907"/>
        </w:trPr>
        <w:tc>
          <w:tcPr>
            <w:tcW w:w="630" w:type="dxa"/>
            <w:vMerge/>
            <w:vAlign w:val="center"/>
          </w:tcPr>
          <w:p w14:paraId="376A512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4B7F1D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1FC50F6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65EBF35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27E47C5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逾期30日以上60日以下未办理的。</w:t>
            </w:r>
          </w:p>
        </w:tc>
        <w:tc>
          <w:tcPr>
            <w:tcW w:w="3776" w:type="dxa"/>
            <w:shd w:val="clear" w:color="auto" w:fill="auto"/>
            <w:vAlign w:val="center"/>
            <w:hideMark/>
          </w:tcPr>
          <w:p w14:paraId="038421D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处以6000元以上13000元以下罚款。</w:t>
            </w:r>
          </w:p>
        </w:tc>
      </w:tr>
      <w:tr w:rsidR="00E1027D" w:rsidRPr="00E1027D" w14:paraId="5EAC8C41" w14:textId="77777777" w:rsidTr="003624CC">
        <w:trPr>
          <w:trHeight w:val="907"/>
        </w:trPr>
        <w:tc>
          <w:tcPr>
            <w:tcW w:w="630" w:type="dxa"/>
            <w:vMerge/>
            <w:vAlign w:val="center"/>
          </w:tcPr>
          <w:p w14:paraId="0529124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3B0061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2E66C5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CD6D9C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196CE25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逾期60日以上未办理的。</w:t>
            </w:r>
          </w:p>
        </w:tc>
        <w:tc>
          <w:tcPr>
            <w:tcW w:w="3776" w:type="dxa"/>
            <w:shd w:val="clear" w:color="auto" w:fill="auto"/>
            <w:vAlign w:val="center"/>
            <w:hideMark/>
          </w:tcPr>
          <w:p w14:paraId="0134B91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处以13000元以上2万元以下罚款。</w:t>
            </w:r>
          </w:p>
        </w:tc>
      </w:tr>
      <w:tr w:rsidR="00E1027D" w:rsidRPr="00E1027D" w14:paraId="78465554" w14:textId="77777777" w:rsidTr="003624CC">
        <w:trPr>
          <w:trHeight w:val="907"/>
        </w:trPr>
        <w:tc>
          <w:tcPr>
            <w:tcW w:w="630" w:type="dxa"/>
            <w:vMerge w:val="restart"/>
            <w:shd w:val="clear" w:color="auto" w:fill="auto"/>
            <w:vAlign w:val="center"/>
          </w:tcPr>
          <w:p w14:paraId="1C8D739B" w14:textId="4D31BDF2" w:rsidR="00E3699D" w:rsidRPr="00E1027D" w:rsidRDefault="003624C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1</w:t>
            </w:r>
            <w:r w:rsidR="000F58F5" w:rsidRPr="00E1027D">
              <w:rPr>
                <w:rFonts w:asciiTheme="minorEastAsia" w:hAnsiTheme="minorEastAsia" w:cs="宋体"/>
                <w:b/>
                <w:bCs/>
                <w:kern w:val="0"/>
                <w:sz w:val="24"/>
                <w:szCs w:val="24"/>
              </w:rPr>
              <w:t>8</w:t>
            </w:r>
          </w:p>
        </w:tc>
        <w:tc>
          <w:tcPr>
            <w:tcW w:w="1705" w:type="dxa"/>
            <w:vMerge w:val="restart"/>
            <w:shd w:val="clear" w:color="auto" w:fill="auto"/>
            <w:vAlign w:val="center"/>
            <w:hideMark/>
          </w:tcPr>
          <w:p w14:paraId="7998C604" w14:textId="7D08D0E1"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共和国工业产品生产许可证管理条例实施办法》</w:t>
            </w:r>
          </w:p>
        </w:tc>
        <w:tc>
          <w:tcPr>
            <w:tcW w:w="3955" w:type="dxa"/>
            <w:vMerge w:val="restart"/>
            <w:shd w:val="clear" w:color="auto" w:fill="auto"/>
            <w:vAlign w:val="center"/>
            <w:hideMark/>
          </w:tcPr>
          <w:p w14:paraId="74F176F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第五十条:违反本办法第四十条规定，企业未按照规定要求进行标注的，责令改正，处3万元以下罚款；构成有关法律、行政法规规定的违法行为的，按照有关法律、行政法规的规定实施行政处罚。</w:t>
            </w:r>
          </w:p>
        </w:tc>
        <w:tc>
          <w:tcPr>
            <w:tcW w:w="797" w:type="dxa"/>
            <w:shd w:val="clear" w:color="auto" w:fill="auto"/>
            <w:vAlign w:val="center"/>
            <w:hideMark/>
          </w:tcPr>
          <w:p w14:paraId="6E6D068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67A0DA3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产品尚未销售或追回全部已售出产品的。</w:t>
            </w:r>
          </w:p>
        </w:tc>
        <w:tc>
          <w:tcPr>
            <w:tcW w:w="3776" w:type="dxa"/>
            <w:shd w:val="clear" w:color="auto" w:fill="auto"/>
            <w:vAlign w:val="center"/>
            <w:hideMark/>
          </w:tcPr>
          <w:p w14:paraId="20E1249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5BD8C27E" w14:textId="77777777" w:rsidTr="003624CC">
        <w:trPr>
          <w:trHeight w:val="907"/>
        </w:trPr>
        <w:tc>
          <w:tcPr>
            <w:tcW w:w="630" w:type="dxa"/>
            <w:vMerge/>
            <w:vAlign w:val="center"/>
          </w:tcPr>
          <w:p w14:paraId="3D445D7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2C38CD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22FF7E7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EA4151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37CB07F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无法追回已售出产品的。</w:t>
            </w:r>
          </w:p>
        </w:tc>
        <w:tc>
          <w:tcPr>
            <w:tcW w:w="3776" w:type="dxa"/>
            <w:shd w:val="clear" w:color="auto" w:fill="auto"/>
            <w:vAlign w:val="center"/>
            <w:hideMark/>
          </w:tcPr>
          <w:p w14:paraId="02FDC0C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7E285C6F" w14:textId="77777777" w:rsidTr="003624CC">
        <w:trPr>
          <w:trHeight w:val="907"/>
        </w:trPr>
        <w:tc>
          <w:tcPr>
            <w:tcW w:w="630" w:type="dxa"/>
            <w:vMerge/>
            <w:vAlign w:val="center"/>
          </w:tcPr>
          <w:p w14:paraId="25AA4AD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1052C1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E7A158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7C97957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5E4E828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拒不追回已售出产品的。</w:t>
            </w:r>
          </w:p>
        </w:tc>
        <w:tc>
          <w:tcPr>
            <w:tcW w:w="3776" w:type="dxa"/>
            <w:shd w:val="clear" w:color="auto" w:fill="auto"/>
            <w:vAlign w:val="center"/>
            <w:hideMark/>
          </w:tcPr>
          <w:p w14:paraId="04F3203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5909E59E" w14:textId="77777777" w:rsidTr="003624CC">
        <w:trPr>
          <w:trHeight w:val="765"/>
        </w:trPr>
        <w:tc>
          <w:tcPr>
            <w:tcW w:w="630" w:type="dxa"/>
            <w:vMerge w:val="restart"/>
            <w:shd w:val="clear" w:color="auto" w:fill="auto"/>
            <w:vAlign w:val="center"/>
          </w:tcPr>
          <w:p w14:paraId="6D6F08D4" w14:textId="07580692" w:rsidR="00E3699D" w:rsidRPr="00E1027D" w:rsidRDefault="003624C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w:t>
            </w:r>
            <w:r w:rsidR="000F58F5" w:rsidRPr="00E1027D">
              <w:rPr>
                <w:rFonts w:asciiTheme="minorEastAsia" w:hAnsiTheme="minorEastAsia" w:cs="宋体"/>
                <w:b/>
                <w:bCs/>
                <w:kern w:val="0"/>
                <w:sz w:val="24"/>
                <w:szCs w:val="24"/>
              </w:rPr>
              <w:t>19</w:t>
            </w:r>
          </w:p>
        </w:tc>
        <w:tc>
          <w:tcPr>
            <w:tcW w:w="1705" w:type="dxa"/>
            <w:vMerge w:val="restart"/>
            <w:shd w:val="clear" w:color="auto" w:fill="auto"/>
            <w:vAlign w:val="center"/>
            <w:hideMark/>
          </w:tcPr>
          <w:p w14:paraId="57B2AC9E" w14:textId="4619CDF4"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共和国工业产品生产许可证管理条例实施办法》</w:t>
            </w:r>
          </w:p>
        </w:tc>
        <w:tc>
          <w:tcPr>
            <w:tcW w:w="3955" w:type="dxa"/>
            <w:vMerge w:val="restart"/>
            <w:shd w:val="clear" w:color="auto" w:fill="auto"/>
            <w:vAlign w:val="center"/>
            <w:hideMark/>
          </w:tcPr>
          <w:p w14:paraId="7C95101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第五十一条:违反本办法第四十二条第二款规定，企业冒用他人的生产许可证证书、生产许可证标志和编号的，责令改正，处3万元以下罚款。</w:t>
            </w:r>
          </w:p>
        </w:tc>
        <w:tc>
          <w:tcPr>
            <w:tcW w:w="797" w:type="dxa"/>
            <w:shd w:val="clear" w:color="auto" w:fill="auto"/>
            <w:vAlign w:val="center"/>
            <w:hideMark/>
          </w:tcPr>
          <w:p w14:paraId="7D98769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5D0A461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违法经营额1万元以下的。</w:t>
            </w:r>
          </w:p>
        </w:tc>
        <w:tc>
          <w:tcPr>
            <w:tcW w:w="3776" w:type="dxa"/>
            <w:shd w:val="clear" w:color="auto" w:fill="auto"/>
            <w:vAlign w:val="center"/>
            <w:hideMark/>
          </w:tcPr>
          <w:p w14:paraId="6E30967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1A21A2BD" w14:textId="77777777" w:rsidTr="003624CC">
        <w:trPr>
          <w:trHeight w:val="765"/>
        </w:trPr>
        <w:tc>
          <w:tcPr>
            <w:tcW w:w="630" w:type="dxa"/>
            <w:vMerge/>
            <w:vAlign w:val="center"/>
          </w:tcPr>
          <w:p w14:paraId="6BBABED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7637C27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542BA44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94ACE7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35DEFFA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违法经营额1万元以上2万元以下的。</w:t>
            </w:r>
          </w:p>
        </w:tc>
        <w:tc>
          <w:tcPr>
            <w:tcW w:w="3776" w:type="dxa"/>
            <w:shd w:val="clear" w:color="auto" w:fill="auto"/>
            <w:vAlign w:val="center"/>
            <w:hideMark/>
          </w:tcPr>
          <w:p w14:paraId="47015B8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426573E9" w14:textId="77777777" w:rsidTr="003624CC">
        <w:trPr>
          <w:trHeight w:val="765"/>
        </w:trPr>
        <w:tc>
          <w:tcPr>
            <w:tcW w:w="630" w:type="dxa"/>
            <w:vMerge/>
            <w:vAlign w:val="center"/>
          </w:tcPr>
          <w:p w14:paraId="176CEBD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89FDC3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37CFE64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3DC2D3E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76489DD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违法经营额2万元以上的。</w:t>
            </w:r>
          </w:p>
        </w:tc>
        <w:tc>
          <w:tcPr>
            <w:tcW w:w="3776" w:type="dxa"/>
            <w:shd w:val="clear" w:color="auto" w:fill="auto"/>
            <w:vAlign w:val="center"/>
            <w:hideMark/>
          </w:tcPr>
          <w:p w14:paraId="5ADBEEC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7DB8898B" w14:textId="77777777" w:rsidTr="003624CC">
        <w:trPr>
          <w:trHeight w:val="765"/>
        </w:trPr>
        <w:tc>
          <w:tcPr>
            <w:tcW w:w="630" w:type="dxa"/>
            <w:vMerge w:val="restart"/>
            <w:shd w:val="clear" w:color="auto" w:fill="auto"/>
            <w:vAlign w:val="center"/>
          </w:tcPr>
          <w:p w14:paraId="491C7D06" w14:textId="551E9D82" w:rsidR="00E3699D" w:rsidRPr="00E1027D" w:rsidRDefault="003624C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0</w:t>
            </w:r>
          </w:p>
        </w:tc>
        <w:tc>
          <w:tcPr>
            <w:tcW w:w="1705" w:type="dxa"/>
            <w:vMerge w:val="restart"/>
            <w:shd w:val="clear" w:color="auto" w:fill="auto"/>
            <w:vAlign w:val="center"/>
            <w:hideMark/>
          </w:tcPr>
          <w:p w14:paraId="64F51EAD" w14:textId="5E46B660"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共和国工业产品生产许可证管理条例实施办法》</w:t>
            </w:r>
          </w:p>
        </w:tc>
        <w:tc>
          <w:tcPr>
            <w:tcW w:w="3955" w:type="dxa"/>
            <w:vMerge w:val="restart"/>
            <w:shd w:val="clear" w:color="auto" w:fill="auto"/>
            <w:vAlign w:val="center"/>
            <w:hideMark/>
          </w:tcPr>
          <w:p w14:paraId="2AA6C85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第五十二条:违反本办法第四十五条第二款规定，企业试生产的产品未经出厂检验合格或者未在产品或者包装、说明书标明“试制品”即销售的，责令改正，处3万元以下罚款。</w:t>
            </w:r>
          </w:p>
        </w:tc>
        <w:tc>
          <w:tcPr>
            <w:tcW w:w="797" w:type="dxa"/>
            <w:shd w:val="clear" w:color="auto" w:fill="auto"/>
            <w:vAlign w:val="center"/>
            <w:hideMark/>
          </w:tcPr>
          <w:p w14:paraId="5B605DE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1AFEB4B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违法产品货值金额1万元以下的。</w:t>
            </w:r>
          </w:p>
        </w:tc>
        <w:tc>
          <w:tcPr>
            <w:tcW w:w="3776" w:type="dxa"/>
            <w:shd w:val="clear" w:color="auto" w:fill="auto"/>
            <w:vAlign w:val="center"/>
            <w:hideMark/>
          </w:tcPr>
          <w:p w14:paraId="3867B5D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772F0A10" w14:textId="77777777" w:rsidTr="003624CC">
        <w:trPr>
          <w:trHeight w:val="765"/>
        </w:trPr>
        <w:tc>
          <w:tcPr>
            <w:tcW w:w="630" w:type="dxa"/>
            <w:vMerge/>
            <w:vAlign w:val="center"/>
          </w:tcPr>
          <w:p w14:paraId="2B81846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22C1DE8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281C85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47EF846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4AB7323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违法产品货值金额1万元以上2万元以下的。</w:t>
            </w:r>
          </w:p>
        </w:tc>
        <w:tc>
          <w:tcPr>
            <w:tcW w:w="3776" w:type="dxa"/>
            <w:shd w:val="clear" w:color="auto" w:fill="auto"/>
            <w:vAlign w:val="center"/>
            <w:hideMark/>
          </w:tcPr>
          <w:p w14:paraId="710F68A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1EF89B04" w14:textId="77777777" w:rsidTr="003624CC">
        <w:trPr>
          <w:trHeight w:val="765"/>
        </w:trPr>
        <w:tc>
          <w:tcPr>
            <w:tcW w:w="630" w:type="dxa"/>
            <w:vMerge/>
            <w:vAlign w:val="center"/>
          </w:tcPr>
          <w:p w14:paraId="62A1EC9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78FE428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D4B47E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5C12435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43AEDD1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违法产品货值金额2万元以上的。</w:t>
            </w:r>
          </w:p>
        </w:tc>
        <w:tc>
          <w:tcPr>
            <w:tcW w:w="3776" w:type="dxa"/>
            <w:shd w:val="clear" w:color="auto" w:fill="auto"/>
            <w:vAlign w:val="center"/>
            <w:hideMark/>
          </w:tcPr>
          <w:p w14:paraId="2665805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00499A76" w14:textId="77777777" w:rsidTr="003624CC">
        <w:trPr>
          <w:trHeight w:val="765"/>
        </w:trPr>
        <w:tc>
          <w:tcPr>
            <w:tcW w:w="630" w:type="dxa"/>
            <w:vMerge w:val="restart"/>
            <w:shd w:val="clear" w:color="auto" w:fill="auto"/>
            <w:vAlign w:val="center"/>
          </w:tcPr>
          <w:p w14:paraId="425F9808" w14:textId="57EDBADA" w:rsidR="00E3699D" w:rsidRPr="00E1027D" w:rsidRDefault="003624C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1</w:t>
            </w:r>
          </w:p>
        </w:tc>
        <w:tc>
          <w:tcPr>
            <w:tcW w:w="1705" w:type="dxa"/>
            <w:vMerge w:val="restart"/>
            <w:shd w:val="clear" w:color="auto" w:fill="auto"/>
            <w:vAlign w:val="center"/>
            <w:hideMark/>
          </w:tcPr>
          <w:p w14:paraId="685851DB" w14:textId="0644A8B6"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共和国工业产品生产许可证管理条例实施办法》</w:t>
            </w:r>
          </w:p>
        </w:tc>
        <w:tc>
          <w:tcPr>
            <w:tcW w:w="3955" w:type="dxa"/>
            <w:vMerge w:val="restart"/>
            <w:shd w:val="clear" w:color="auto" w:fill="auto"/>
            <w:vAlign w:val="center"/>
            <w:hideMark/>
          </w:tcPr>
          <w:p w14:paraId="1F492E6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第五十三条:违反本办法第四十六条规定，取得生产许可的企业未能持续保持取得生产许可的规定条件的，责令改正，处1万元以上3万元以下罚款。</w:t>
            </w:r>
          </w:p>
        </w:tc>
        <w:tc>
          <w:tcPr>
            <w:tcW w:w="797" w:type="dxa"/>
            <w:shd w:val="clear" w:color="auto" w:fill="auto"/>
            <w:vAlign w:val="center"/>
            <w:hideMark/>
          </w:tcPr>
          <w:p w14:paraId="5586ECB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34339ED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违法产品货值金额1万元以下的。</w:t>
            </w:r>
          </w:p>
        </w:tc>
        <w:tc>
          <w:tcPr>
            <w:tcW w:w="3776" w:type="dxa"/>
            <w:shd w:val="clear" w:color="auto" w:fill="auto"/>
            <w:vAlign w:val="center"/>
            <w:hideMark/>
          </w:tcPr>
          <w:p w14:paraId="3B60813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处1万元罚款。</w:t>
            </w:r>
          </w:p>
        </w:tc>
      </w:tr>
      <w:tr w:rsidR="00E1027D" w:rsidRPr="00E1027D" w14:paraId="20EF96A0" w14:textId="77777777" w:rsidTr="003624CC">
        <w:trPr>
          <w:trHeight w:val="765"/>
        </w:trPr>
        <w:tc>
          <w:tcPr>
            <w:tcW w:w="630" w:type="dxa"/>
            <w:vMerge/>
            <w:vAlign w:val="center"/>
          </w:tcPr>
          <w:p w14:paraId="22B749E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6C9BF79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36774D8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19E6FC7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4D6FCD0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违法产品货值金额1万元以上2万元以下的。</w:t>
            </w:r>
          </w:p>
        </w:tc>
        <w:tc>
          <w:tcPr>
            <w:tcW w:w="3776" w:type="dxa"/>
            <w:shd w:val="clear" w:color="auto" w:fill="auto"/>
            <w:vAlign w:val="center"/>
            <w:hideMark/>
          </w:tcPr>
          <w:p w14:paraId="5518513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5FF8616" w14:textId="77777777" w:rsidTr="003624CC">
        <w:trPr>
          <w:trHeight w:val="765"/>
        </w:trPr>
        <w:tc>
          <w:tcPr>
            <w:tcW w:w="630" w:type="dxa"/>
            <w:vMerge/>
            <w:vAlign w:val="center"/>
          </w:tcPr>
          <w:p w14:paraId="2272391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1304ED5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3F11EF1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E0ECA1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086C4BD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违法产品货值金额2万元以上的。</w:t>
            </w:r>
          </w:p>
        </w:tc>
        <w:tc>
          <w:tcPr>
            <w:tcW w:w="3776" w:type="dxa"/>
            <w:shd w:val="clear" w:color="auto" w:fill="auto"/>
            <w:vAlign w:val="center"/>
            <w:hideMark/>
          </w:tcPr>
          <w:p w14:paraId="3DA675B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43E9B5B" w14:textId="77777777" w:rsidTr="003624CC">
        <w:trPr>
          <w:trHeight w:val="765"/>
        </w:trPr>
        <w:tc>
          <w:tcPr>
            <w:tcW w:w="630" w:type="dxa"/>
            <w:vMerge w:val="restart"/>
            <w:shd w:val="clear" w:color="auto" w:fill="auto"/>
            <w:vAlign w:val="center"/>
          </w:tcPr>
          <w:p w14:paraId="26C7DD33" w14:textId="0DEFAA36" w:rsidR="00E3699D" w:rsidRPr="00E1027D" w:rsidRDefault="003624C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2</w:t>
            </w:r>
          </w:p>
        </w:tc>
        <w:tc>
          <w:tcPr>
            <w:tcW w:w="1705" w:type="dxa"/>
            <w:vMerge w:val="restart"/>
            <w:shd w:val="clear" w:color="auto" w:fill="auto"/>
            <w:vAlign w:val="center"/>
            <w:hideMark/>
          </w:tcPr>
          <w:p w14:paraId="5C7DB3E2" w14:textId="5CD98704"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共和国工业产品生产许可证管理条例实施办法》</w:t>
            </w:r>
          </w:p>
        </w:tc>
        <w:tc>
          <w:tcPr>
            <w:tcW w:w="3955" w:type="dxa"/>
            <w:vMerge w:val="restart"/>
            <w:shd w:val="clear" w:color="auto" w:fill="auto"/>
            <w:vAlign w:val="center"/>
            <w:hideMark/>
          </w:tcPr>
          <w:p w14:paraId="5D6AD47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第五十四条:违反本办法第四十七条规定，企业委托未取得与委托加工产品相应的生产许可的企业生产列入目录产品的，责令改正，处3万元以下罚款。</w:t>
            </w:r>
          </w:p>
        </w:tc>
        <w:tc>
          <w:tcPr>
            <w:tcW w:w="797" w:type="dxa"/>
            <w:shd w:val="clear" w:color="auto" w:fill="auto"/>
            <w:vAlign w:val="center"/>
            <w:hideMark/>
          </w:tcPr>
          <w:p w14:paraId="6664F01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495C1BB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违法产品货值金额1万元以下的。</w:t>
            </w:r>
          </w:p>
        </w:tc>
        <w:tc>
          <w:tcPr>
            <w:tcW w:w="3776" w:type="dxa"/>
            <w:shd w:val="clear" w:color="auto" w:fill="auto"/>
            <w:vAlign w:val="center"/>
            <w:hideMark/>
          </w:tcPr>
          <w:p w14:paraId="6DA0288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1C46A9B3" w14:textId="77777777" w:rsidTr="003624CC">
        <w:trPr>
          <w:trHeight w:val="765"/>
        </w:trPr>
        <w:tc>
          <w:tcPr>
            <w:tcW w:w="630" w:type="dxa"/>
            <w:vMerge/>
            <w:vAlign w:val="center"/>
          </w:tcPr>
          <w:p w14:paraId="60DAB86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1E1A9D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093DE6E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6CF726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7F63938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违法产品货值金额1万元以上2万元以下的。</w:t>
            </w:r>
          </w:p>
        </w:tc>
        <w:tc>
          <w:tcPr>
            <w:tcW w:w="3776" w:type="dxa"/>
            <w:shd w:val="clear" w:color="auto" w:fill="auto"/>
            <w:vAlign w:val="center"/>
            <w:hideMark/>
          </w:tcPr>
          <w:p w14:paraId="2A1FAD4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93903EA" w14:textId="77777777" w:rsidTr="003624CC">
        <w:trPr>
          <w:trHeight w:val="765"/>
        </w:trPr>
        <w:tc>
          <w:tcPr>
            <w:tcW w:w="630" w:type="dxa"/>
            <w:vMerge/>
            <w:vAlign w:val="center"/>
          </w:tcPr>
          <w:p w14:paraId="5DE9010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ED8806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2C368C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7D97874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392EECE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违法产品货值金额2万元以上的。</w:t>
            </w:r>
          </w:p>
        </w:tc>
        <w:tc>
          <w:tcPr>
            <w:tcW w:w="3776" w:type="dxa"/>
            <w:shd w:val="clear" w:color="auto" w:fill="auto"/>
            <w:vAlign w:val="center"/>
            <w:hideMark/>
          </w:tcPr>
          <w:p w14:paraId="5843B9B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4940FFF3" w14:textId="77777777" w:rsidTr="003624CC">
        <w:trPr>
          <w:trHeight w:val="794"/>
        </w:trPr>
        <w:tc>
          <w:tcPr>
            <w:tcW w:w="630" w:type="dxa"/>
            <w:vMerge w:val="restart"/>
            <w:shd w:val="clear" w:color="auto" w:fill="auto"/>
            <w:vAlign w:val="center"/>
          </w:tcPr>
          <w:p w14:paraId="5B57FEB3" w14:textId="427F6016" w:rsidR="00E3699D" w:rsidRPr="00E1027D" w:rsidRDefault="003624C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3</w:t>
            </w:r>
          </w:p>
        </w:tc>
        <w:tc>
          <w:tcPr>
            <w:tcW w:w="1705" w:type="dxa"/>
            <w:vMerge w:val="restart"/>
            <w:shd w:val="clear" w:color="auto" w:fill="auto"/>
            <w:vAlign w:val="center"/>
            <w:hideMark/>
          </w:tcPr>
          <w:p w14:paraId="59D2F8EF" w14:textId="2A290AE4"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共和国工业产品生产许可证管理条例实施办法》</w:t>
            </w:r>
          </w:p>
        </w:tc>
        <w:tc>
          <w:tcPr>
            <w:tcW w:w="3955" w:type="dxa"/>
            <w:vMerge w:val="restart"/>
            <w:shd w:val="clear" w:color="auto" w:fill="auto"/>
            <w:vAlign w:val="center"/>
            <w:hideMark/>
          </w:tcPr>
          <w:p w14:paraId="0DA4D5D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第五十五条:违反本办法第四十八条规定，企业未向省级质量技术监督局或者其委托的市县级质量技术监督局提交自查报告的，责令改正，处1万元以下罚款。</w:t>
            </w:r>
          </w:p>
        </w:tc>
        <w:tc>
          <w:tcPr>
            <w:tcW w:w="797" w:type="dxa"/>
            <w:shd w:val="clear" w:color="auto" w:fill="auto"/>
            <w:vAlign w:val="center"/>
            <w:hideMark/>
          </w:tcPr>
          <w:p w14:paraId="07ACA45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hideMark/>
          </w:tcPr>
          <w:p w14:paraId="0528CA5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逾期30日以下未提交的。</w:t>
            </w:r>
          </w:p>
        </w:tc>
        <w:tc>
          <w:tcPr>
            <w:tcW w:w="3776" w:type="dxa"/>
            <w:shd w:val="clear" w:color="auto" w:fill="auto"/>
            <w:vAlign w:val="center"/>
            <w:hideMark/>
          </w:tcPr>
          <w:p w14:paraId="08E80CD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处以3000元以下罚款。</w:t>
            </w:r>
          </w:p>
        </w:tc>
      </w:tr>
      <w:tr w:rsidR="00E1027D" w:rsidRPr="00E1027D" w14:paraId="489EAF08" w14:textId="77777777" w:rsidTr="003624CC">
        <w:trPr>
          <w:trHeight w:val="794"/>
        </w:trPr>
        <w:tc>
          <w:tcPr>
            <w:tcW w:w="630" w:type="dxa"/>
            <w:vMerge/>
            <w:vAlign w:val="center"/>
          </w:tcPr>
          <w:p w14:paraId="5DA7EC6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0E26526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6F3387A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6E86D9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hideMark/>
          </w:tcPr>
          <w:p w14:paraId="3DC0CB7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逾期30日以上60日以下未提交的。</w:t>
            </w:r>
          </w:p>
        </w:tc>
        <w:tc>
          <w:tcPr>
            <w:tcW w:w="3776" w:type="dxa"/>
            <w:shd w:val="clear" w:color="auto" w:fill="auto"/>
            <w:vAlign w:val="center"/>
            <w:hideMark/>
          </w:tcPr>
          <w:p w14:paraId="284A620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处以3000元以上7000元以下罚款。</w:t>
            </w:r>
          </w:p>
        </w:tc>
      </w:tr>
      <w:tr w:rsidR="00E1027D" w:rsidRPr="00E1027D" w14:paraId="48DB2AEC" w14:textId="77777777" w:rsidTr="003624CC">
        <w:trPr>
          <w:trHeight w:val="663"/>
        </w:trPr>
        <w:tc>
          <w:tcPr>
            <w:tcW w:w="630" w:type="dxa"/>
            <w:vMerge/>
            <w:vAlign w:val="center"/>
          </w:tcPr>
          <w:p w14:paraId="0AADAA9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1705" w:type="dxa"/>
            <w:vMerge/>
            <w:vAlign w:val="center"/>
            <w:hideMark/>
          </w:tcPr>
          <w:p w14:paraId="4377014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hideMark/>
          </w:tcPr>
          <w:p w14:paraId="4779F6F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hideMark/>
          </w:tcPr>
          <w:p w14:paraId="2D04FFB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hideMark/>
          </w:tcPr>
          <w:p w14:paraId="33D38F2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逾期60日以上未提交的。</w:t>
            </w:r>
          </w:p>
        </w:tc>
        <w:tc>
          <w:tcPr>
            <w:tcW w:w="3776" w:type="dxa"/>
            <w:shd w:val="clear" w:color="auto" w:fill="auto"/>
            <w:vAlign w:val="center"/>
            <w:hideMark/>
          </w:tcPr>
          <w:p w14:paraId="5627024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处以7000元以上1万元以下罚款。</w:t>
            </w:r>
          </w:p>
          <w:p w14:paraId="318EA84C" w14:textId="77777777" w:rsidR="00E3699D" w:rsidRPr="00E1027D" w:rsidRDefault="00E3699D" w:rsidP="00837F38">
            <w:pPr>
              <w:widowControl/>
              <w:spacing w:line="400" w:lineRule="exact"/>
              <w:rPr>
                <w:rFonts w:asciiTheme="minorEastAsia" w:hAnsiTheme="minorEastAsia" w:cs="宋体"/>
                <w:kern w:val="0"/>
                <w:sz w:val="24"/>
                <w:szCs w:val="24"/>
              </w:rPr>
            </w:pPr>
          </w:p>
        </w:tc>
      </w:tr>
      <w:tr w:rsidR="00E1027D" w:rsidRPr="00E1027D" w14:paraId="1A784B59" w14:textId="77777777" w:rsidTr="00E1046F">
        <w:trPr>
          <w:trHeight w:val="613"/>
        </w:trPr>
        <w:tc>
          <w:tcPr>
            <w:tcW w:w="630" w:type="dxa"/>
            <w:vMerge w:val="restart"/>
            <w:vAlign w:val="center"/>
          </w:tcPr>
          <w:p w14:paraId="1B0A8C3C" w14:textId="3379446D" w:rsidR="00E3699D" w:rsidRPr="00E1027D" w:rsidRDefault="003624CC" w:rsidP="00837F38">
            <w:pPr>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4</w:t>
            </w:r>
          </w:p>
        </w:tc>
        <w:tc>
          <w:tcPr>
            <w:tcW w:w="1705" w:type="dxa"/>
            <w:vMerge w:val="restart"/>
            <w:vAlign w:val="center"/>
          </w:tcPr>
          <w:p w14:paraId="7EB28DDE"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《纤维制品质量监督管理办法》</w:t>
            </w:r>
          </w:p>
          <w:p w14:paraId="22F9871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p w14:paraId="59BF761C" w14:textId="77777777" w:rsidR="00E3699D" w:rsidRPr="00E1027D" w:rsidRDefault="00E3699D" w:rsidP="00837F38">
            <w:pPr>
              <w:spacing w:line="400" w:lineRule="exact"/>
              <w:jc w:val="left"/>
              <w:rPr>
                <w:rFonts w:asciiTheme="minorEastAsia" w:hAnsiTheme="minorEastAsia" w:cs="宋体"/>
                <w:b/>
                <w:bCs/>
                <w:kern w:val="0"/>
                <w:sz w:val="24"/>
                <w:szCs w:val="24"/>
              </w:rPr>
            </w:pPr>
          </w:p>
        </w:tc>
        <w:tc>
          <w:tcPr>
            <w:tcW w:w="3955" w:type="dxa"/>
            <w:vMerge w:val="restart"/>
            <w:vAlign w:val="center"/>
          </w:tcPr>
          <w:p w14:paraId="2122EF5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第三十二条：违反本办法第十一条、第十二条、第十三条，未对原辅材料进行进货检查验收记录，或者未</w:t>
            </w:r>
            <w:proofErr w:type="gramStart"/>
            <w:r w:rsidRPr="00E1027D">
              <w:rPr>
                <w:rFonts w:asciiTheme="minorEastAsia" w:hAnsiTheme="minorEastAsia" w:cs="宋体" w:hint="eastAsia"/>
                <w:kern w:val="0"/>
                <w:sz w:val="24"/>
                <w:szCs w:val="24"/>
              </w:rPr>
              <w:t>验明原</w:t>
            </w:r>
            <w:proofErr w:type="gramEnd"/>
            <w:r w:rsidRPr="00E1027D">
              <w:rPr>
                <w:rFonts w:asciiTheme="minorEastAsia" w:hAnsiTheme="minorEastAsia" w:cs="宋体" w:hint="eastAsia"/>
                <w:kern w:val="0"/>
                <w:sz w:val="24"/>
                <w:szCs w:val="24"/>
              </w:rPr>
              <w:t>辅材料符合相关质量要求以及包装、标识等要求进行生产的，责令改正，并处以三万元以下罚款。</w:t>
            </w:r>
          </w:p>
        </w:tc>
        <w:tc>
          <w:tcPr>
            <w:tcW w:w="797" w:type="dxa"/>
            <w:shd w:val="clear" w:color="auto" w:fill="auto"/>
            <w:vAlign w:val="center"/>
          </w:tcPr>
          <w:p w14:paraId="54445D9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tcPr>
          <w:p w14:paraId="5DC6DE7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违反上述规定一种的。</w:t>
            </w:r>
          </w:p>
        </w:tc>
        <w:tc>
          <w:tcPr>
            <w:tcW w:w="3776" w:type="dxa"/>
            <w:shd w:val="clear" w:color="auto" w:fill="auto"/>
            <w:vAlign w:val="center"/>
          </w:tcPr>
          <w:p w14:paraId="3151640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5BCDFC4F" w14:textId="77777777" w:rsidTr="00E1046F">
        <w:trPr>
          <w:trHeight w:val="619"/>
        </w:trPr>
        <w:tc>
          <w:tcPr>
            <w:tcW w:w="630" w:type="dxa"/>
            <w:vMerge/>
            <w:vAlign w:val="center"/>
          </w:tcPr>
          <w:p w14:paraId="13EF5C24" w14:textId="77777777" w:rsidR="00E3699D" w:rsidRPr="00E1027D" w:rsidRDefault="00E3699D" w:rsidP="00837F38">
            <w:pPr>
              <w:spacing w:line="400" w:lineRule="exact"/>
              <w:jc w:val="center"/>
              <w:rPr>
                <w:rFonts w:asciiTheme="minorEastAsia" w:hAnsiTheme="minorEastAsia" w:cs="宋体"/>
                <w:b/>
                <w:bCs/>
                <w:kern w:val="0"/>
                <w:sz w:val="24"/>
                <w:szCs w:val="24"/>
              </w:rPr>
            </w:pPr>
          </w:p>
        </w:tc>
        <w:tc>
          <w:tcPr>
            <w:tcW w:w="1705" w:type="dxa"/>
            <w:vMerge/>
            <w:vAlign w:val="center"/>
          </w:tcPr>
          <w:p w14:paraId="60AE9D81" w14:textId="77777777" w:rsidR="00E3699D" w:rsidRPr="00E1027D" w:rsidRDefault="00E3699D" w:rsidP="00837F38">
            <w:pPr>
              <w:spacing w:line="400" w:lineRule="exact"/>
              <w:jc w:val="left"/>
              <w:rPr>
                <w:rFonts w:asciiTheme="minorEastAsia" w:hAnsiTheme="minorEastAsia" w:cs="宋体"/>
                <w:b/>
                <w:bCs/>
                <w:kern w:val="0"/>
                <w:sz w:val="24"/>
                <w:szCs w:val="24"/>
              </w:rPr>
            </w:pPr>
          </w:p>
        </w:tc>
        <w:tc>
          <w:tcPr>
            <w:tcW w:w="3955" w:type="dxa"/>
            <w:vMerge/>
            <w:vAlign w:val="center"/>
          </w:tcPr>
          <w:p w14:paraId="25DD423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tcPr>
          <w:p w14:paraId="344133F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tcPr>
          <w:p w14:paraId="447315E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违反上述规定二种的。</w:t>
            </w:r>
          </w:p>
        </w:tc>
        <w:tc>
          <w:tcPr>
            <w:tcW w:w="3776" w:type="dxa"/>
            <w:shd w:val="clear" w:color="auto" w:fill="auto"/>
            <w:vAlign w:val="center"/>
          </w:tcPr>
          <w:p w14:paraId="0E1BCE8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AB4DEAD" w14:textId="77777777" w:rsidTr="00E1046F">
        <w:trPr>
          <w:trHeight w:val="538"/>
        </w:trPr>
        <w:tc>
          <w:tcPr>
            <w:tcW w:w="630" w:type="dxa"/>
            <w:vMerge/>
            <w:vAlign w:val="center"/>
          </w:tcPr>
          <w:p w14:paraId="08554D8D" w14:textId="77777777" w:rsidR="00E3699D" w:rsidRPr="00E1027D" w:rsidRDefault="00E3699D" w:rsidP="00837F38">
            <w:pPr>
              <w:spacing w:line="400" w:lineRule="exact"/>
              <w:jc w:val="center"/>
              <w:rPr>
                <w:rFonts w:asciiTheme="minorEastAsia" w:hAnsiTheme="minorEastAsia" w:cs="宋体"/>
                <w:b/>
                <w:bCs/>
                <w:kern w:val="0"/>
                <w:sz w:val="24"/>
                <w:szCs w:val="24"/>
              </w:rPr>
            </w:pPr>
          </w:p>
        </w:tc>
        <w:tc>
          <w:tcPr>
            <w:tcW w:w="1705" w:type="dxa"/>
            <w:vMerge/>
            <w:vAlign w:val="center"/>
          </w:tcPr>
          <w:p w14:paraId="4B8CCE7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tcPr>
          <w:p w14:paraId="73D8DC6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tcPr>
          <w:p w14:paraId="618C585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tcPr>
          <w:p w14:paraId="60253A3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违反上述规定二种以上的。</w:t>
            </w:r>
          </w:p>
        </w:tc>
        <w:tc>
          <w:tcPr>
            <w:tcW w:w="3776" w:type="dxa"/>
            <w:shd w:val="clear" w:color="auto" w:fill="auto"/>
            <w:vAlign w:val="center"/>
          </w:tcPr>
          <w:p w14:paraId="0F368C6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r w:rsidR="00E1027D" w:rsidRPr="00E1027D" w14:paraId="1735ECBD" w14:textId="77777777" w:rsidTr="00E1046F">
        <w:trPr>
          <w:trHeight w:val="383"/>
        </w:trPr>
        <w:tc>
          <w:tcPr>
            <w:tcW w:w="630" w:type="dxa"/>
            <w:vMerge w:val="restart"/>
            <w:vAlign w:val="center"/>
          </w:tcPr>
          <w:p w14:paraId="47CF6079" w14:textId="74A68DAE" w:rsidR="00E3699D" w:rsidRPr="00E1027D" w:rsidRDefault="003624CC" w:rsidP="00837F38">
            <w:pPr>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5</w:t>
            </w:r>
          </w:p>
        </w:tc>
        <w:tc>
          <w:tcPr>
            <w:tcW w:w="1705" w:type="dxa"/>
            <w:vMerge w:val="restart"/>
            <w:vAlign w:val="center"/>
          </w:tcPr>
          <w:p w14:paraId="79B4E2B0"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《纤维制品质量监督管理办法》</w:t>
            </w:r>
          </w:p>
        </w:tc>
        <w:tc>
          <w:tcPr>
            <w:tcW w:w="3955" w:type="dxa"/>
            <w:vMerge w:val="restart"/>
            <w:vAlign w:val="center"/>
          </w:tcPr>
          <w:p w14:paraId="2B6966E3"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第三十四条：学生</w:t>
            </w:r>
            <w:proofErr w:type="gramStart"/>
            <w:r w:rsidRPr="00E1027D">
              <w:rPr>
                <w:rFonts w:asciiTheme="minorEastAsia" w:hAnsiTheme="minorEastAsia" w:cs="宋体" w:hint="eastAsia"/>
                <w:kern w:val="0"/>
                <w:sz w:val="24"/>
                <w:szCs w:val="24"/>
              </w:rPr>
              <w:t>服使用</w:t>
            </w:r>
            <w:proofErr w:type="gramEnd"/>
            <w:r w:rsidRPr="00E1027D">
              <w:rPr>
                <w:rFonts w:asciiTheme="minorEastAsia" w:hAnsiTheme="minorEastAsia" w:cs="宋体" w:hint="eastAsia"/>
                <w:kern w:val="0"/>
                <w:sz w:val="24"/>
                <w:szCs w:val="24"/>
              </w:rPr>
              <w:t>单位违反本办法第十九条，未履行检查验收和记录义务或未按规定委托送检的，责令改正，并处以一万元以下罚款。</w:t>
            </w:r>
          </w:p>
        </w:tc>
        <w:tc>
          <w:tcPr>
            <w:tcW w:w="797" w:type="dxa"/>
            <w:shd w:val="clear" w:color="auto" w:fill="auto"/>
            <w:vAlign w:val="center"/>
          </w:tcPr>
          <w:p w14:paraId="059CCA2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57" w:type="dxa"/>
            <w:shd w:val="clear" w:color="auto" w:fill="auto"/>
            <w:vAlign w:val="center"/>
          </w:tcPr>
          <w:p w14:paraId="6B0378F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违反上述规定一种的。</w:t>
            </w:r>
          </w:p>
        </w:tc>
        <w:tc>
          <w:tcPr>
            <w:tcW w:w="3776" w:type="dxa"/>
            <w:shd w:val="clear" w:color="auto" w:fill="auto"/>
            <w:vAlign w:val="center"/>
          </w:tcPr>
          <w:p w14:paraId="7F450DF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处以2000元以下罚款。</w:t>
            </w:r>
          </w:p>
        </w:tc>
      </w:tr>
      <w:tr w:rsidR="00E1027D" w:rsidRPr="00E1027D" w14:paraId="214C231C" w14:textId="77777777" w:rsidTr="00E1046F">
        <w:trPr>
          <w:trHeight w:val="383"/>
        </w:trPr>
        <w:tc>
          <w:tcPr>
            <w:tcW w:w="630" w:type="dxa"/>
            <w:vMerge/>
            <w:vAlign w:val="center"/>
          </w:tcPr>
          <w:p w14:paraId="0AC7DC11" w14:textId="77777777" w:rsidR="00E3699D" w:rsidRPr="00E1027D" w:rsidRDefault="00E3699D" w:rsidP="00837F38">
            <w:pPr>
              <w:spacing w:line="400" w:lineRule="exact"/>
              <w:jc w:val="center"/>
              <w:rPr>
                <w:rFonts w:asciiTheme="minorEastAsia" w:hAnsiTheme="minorEastAsia" w:cs="宋体"/>
                <w:b/>
                <w:bCs/>
                <w:kern w:val="0"/>
                <w:sz w:val="24"/>
                <w:szCs w:val="24"/>
              </w:rPr>
            </w:pPr>
          </w:p>
        </w:tc>
        <w:tc>
          <w:tcPr>
            <w:tcW w:w="1705" w:type="dxa"/>
            <w:vMerge/>
            <w:vAlign w:val="center"/>
          </w:tcPr>
          <w:p w14:paraId="30521DA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tcPr>
          <w:p w14:paraId="5947EF8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tcPr>
          <w:p w14:paraId="37BCC47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57" w:type="dxa"/>
            <w:shd w:val="clear" w:color="auto" w:fill="auto"/>
            <w:vAlign w:val="center"/>
          </w:tcPr>
          <w:p w14:paraId="5FC8F7F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违反上述规定二种的。</w:t>
            </w:r>
          </w:p>
        </w:tc>
        <w:tc>
          <w:tcPr>
            <w:tcW w:w="3776" w:type="dxa"/>
            <w:shd w:val="clear" w:color="auto" w:fill="auto"/>
            <w:vAlign w:val="center"/>
          </w:tcPr>
          <w:p w14:paraId="3BDCD10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处以2000元以上5000元以下罚款。</w:t>
            </w:r>
          </w:p>
        </w:tc>
      </w:tr>
      <w:tr w:rsidR="00E1027D" w:rsidRPr="00E1027D" w14:paraId="502667A6" w14:textId="77777777" w:rsidTr="00E1046F">
        <w:trPr>
          <w:trHeight w:val="383"/>
        </w:trPr>
        <w:tc>
          <w:tcPr>
            <w:tcW w:w="630" w:type="dxa"/>
            <w:vMerge/>
            <w:vAlign w:val="center"/>
          </w:tcPr>
          <w:p w14:paraId="00EB9EAD" w14:textId="77777777" w:rsidR="00E3699D" w:rsidRPr="00E1027D" w:rsidRDefault="00E3699D" w:rsidP="00837F38">
            <w:pPr>
              <w:spacing w:line="400" w:lineRule="exact"/>
              <w:jc w:val="center"/>
              <w:rPr>
                <w:rFonts w:asciiTheme="minorEastAsia" w:hAnsiTheme="minorEastAsia" w:cs="宋体"/>
                <w:b/>
                <w:bCs/>
                <w:kern w:val="0"/>
                <w:sz w:val="24"/>
                <w:szCs w:val="24"/>
              </w:rPr>
            </w:pPr>
          </w:p>
        </w:tc>
        <w:tc>
          <w:tcPr>
            <w:tcW w:w="1705" w:type="dxa"/>
            <w:vMerge/>
            <w:vAlign w:val="center"/>
          </w:tcPr>
          <w:p w14:paraId="6A32FA7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955" w:type="dxa"/>
            <w:vMerge/>
            <w:vAlign w:val="center"/>
          </w:tcPr>
          <w:p w14:paraId="40C0444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97" w:type="dxa"/>
            <w:shd w:val="clear" w:color="auto" w:fill="auto"/>
            <w:vAlign w:val="center"/>
          </w:tcPr>
          <w:p w14:paraId="2B077BC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57" w:type="dxa"/>
            <w:shd w:val="clear" w:color="auto" w:fill="auto"/>
            <w:vAlign w:val="center"/>
          </w:tcPr>
          <w:p w14:paraId="59247F6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违反上述规定二种以上的。</w:t>
            </w:r>
          </w:p>
        </w:tc>
        <w:tc>
          <w:tcPr>
            <w:tcW w:w="3776" w:type="dxa"/>
            <w:shd w:val="clear" w:color="auto" w:fill="auto"/>
            <w:vAlign w:val="center"/>
          </w:tcPr>
          <w:p w14:paraId="68383A6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处以5000元以上一万元以下罚款。</w:t>
            </w:r>
          </w:p>
        </w:tc>
      </w:tr>
    </w:tbl>
    <w:p w14:paraId="6C633567" w14:textId="77777777" w:rsidR="00E3699D" w:rsidRPr="00E1027D" w:rsidRDefault="00E3699D" w:rsidP="00837F38">
      <w:pPr>
        <w:spacing w:line="400" w:lineRule="exact"/>
      </w:pPr>
    </w:p>
    <w:p w14:paraId="3504920D" w14:textId="77777777" w:rsidR="00E3699D" w:rsidRPr="00E1027D" w:rsidRDefault="00E3699D" w:rsidP="00837F38">
      <w:pPr>
        <w:widowControl/>
        <w:spacing w:line="400" w:lineRule="exact"/>
        <w:jc w:val="left"/>
      </w:pPr>
      <w:r w:rsidRPr="00E1027D">
        <w:br w:type="page"/>
      </w:r>
    </w:p>
    <w:p w14:paraId="0B63CA47" w14:textId="77777777" w:rsidR="00E3699D" w:rsidRPr="00E1027D" w:rsidRDefault="00E3699D" w:rsidP="00837F38">
      <w:pPr>
        <w:spacing w:line="400" w:lineRule="exact"/>
        <w:jc w:val="center"/>
        <w:rPr>
          <w:rFonts w:ascii="楷体_GB2312" w:eastAsia="楷体_GB2312" w:hAnsi="宋体" w:cs="宋体"/>
          <w:b/>
          <w:bCs/>
          <w:kern w:val="0"/>
          <w:sz w:val="28"/>
          <w:szCs w:val="28"/>
        </w:rPr>
      </w:pPr>
      <w:r w:rsidRPr="00E1027D">
        <w:rPr>
          <w:rFonts w:ascii="楷体_GB2312" w:eastAsia="楷体_GB2312" w:hAnsi="宋体" w:hint="eastAsia"/>
          <w:b/>
          <w:bCs/>
          <w:sz w:val="32"/>
          <w:szCs w:val="32"/>
        </w:rPr>
        <w:lastRenderedPageBreak/>
        <w:t>第五节  适用计量监管法规、规章裁量标准</w:t>
      </w:r>
    </w:p>
    <w:tbl>
      <w:tblPr>
        <w:tblW w:w="149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520"/>
        <w:gridCol w:w="4209"/>
        <w:gridCol w:w="737"/>
        <w:gridCol w:w="3700"/>
        <w:gridCol w:w="4040"/>
      </w:tblGrid>
      <w:tr w:rsidR="00E1027D" w:rsidRPr="00E1027D" w14:paraId="5A522F92" w14:textId="77777777" w:rsidTr="00E1046F">
        <w:trPr>
          <w:trHeight w:val="20"/>
        </w:trPr>
        <w:tc>
          <w:tcPr>
            <w:tcW w:w="780" w:type="dxa"/>
            <w:shd w:val="clear" w:color="auto" w:fill="auto"/>
            <w:vAlign w:val="center"/>
            <w:hideMark/>
          </w:tcPr>
          <w:p w14:paraId="0E53B932" w14:textId="77777777" w:rsidR="00E3699D" w:rsidRPr="00E1027D" w:rsidRDefault="00E3699D"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520" w:type="dxa"/>
            <w:shd w:val="clear" w:color="auto" w:fill="auto"/>
            <w:vAlign w:val="center"/>
            <w:hideMark/>
          </w:tcPr>
          <w:p w14:paraId="3CF47DDE"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4209" w:type="dxa"/>
            <w:shd w:val="clear" w:color="auto" w:fill="auto"/>
            <w:vAlign w:val="center"/>
            <w:hideMark/>
          </w:tcPr>
          <w:p w14:paraId="0A8D8B2A"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737" w:type="dxa"/>
            <w:shd w:val="clear" w:color="auto" w:fill="auto"/>
            <w:vAlign w:val="center"/>
            <w:hideMark/>
          </w:tcPr>
          <w:p w14:paraId="732071BE"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3700" w:type="dxa"/>
            <w:shd w:val="clear" w:color="auto" w:fill="auto"/>
            <w:vAlign w:val="center"/>
            <w:hideMark/>
          </w:tcPr>
          <w:p w14:paraId="3EB87BA9"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4040" w:type="dxa"/>
            <w:shd w:val="clear" w:color="auto" w:fill="auto"/>
            <w:vAlign w:val="center"/>
            <w:hideMark/>
          </w:tcPr>
          <w:p w14:paraId="466CE320"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28955B82" w14:textId="77777777" w:rsidTr="003624CC">
        <w:trPr>
          <w:trHeight w:val="113"/>
        </w:trPr>
        <w:tc>
          <w:tcPr>
            <w:tcW w:w="780" w:type="dxa"/>
            <w:vMerge w:val="restart"/>
            <w:shd w:val="clear" w:color="auto" w:fill="auto"/>
            <w:vAlign w:val="center"/>
          </w:tcPr>
          <w:p w14:paraId="1DF7D1ED" w14:textId="63805AF7" w:rsidR="00E3699D" w:rsidRPr="00E1027D" w:rsidRDefault="000F58F5"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126</w:t>
            </w:r>
          </w:p>
        </w:tc>
        <w:tc>
          <w:tcPr>
            <w:tcW w:w="1520" w:type="dxa"/>
            <w:vMerge w:val="restart"/>
            <w:shd w:val="clear" w:color="auto" w:fill="auto"/>
            <w:vAlign w:val="center"/>
            <w:hideMark/>
          </w:tcPr>
          <w:p w14:paraId="473D3B6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《吉林省贸易计量监督条例》</w:t>
            </w:r>
          </w:p>
        </w:tc>
        <w:tc>
          <w:tcPr>
            <w:tcW w:w="4209" w:type="dxa"/>
            <w:vMerge w:val="restart"/>
            <w:shd w:val="clear" w:color="auto" w:fill="auto"/>
            <w:vAlign w:val="center"/>
            <w:hideMark/>
          </w:tcPr>
          <w:p w14:paraId="131DA5A2"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第二十七条：违反本条例第六条规定，责令改正，没收违法所得，情节轻微的，处五千元以上一万元以下罚款；情节严重的，处一万元以上三万元以下罚款。</w:t>
            </w:r>
          </w:p>
        </w:tc>
        <w:tc>
          <w:tcPr>
            <w:tcW w:w="737" w:type="dxa"/>
            <w:shd w:val="clear" w:color="auto" w:fill="auto"/>
            <w:vAlign w:val="center"/>
            <w:hideMark/>
          </w:tcPr>
          <w:p w14:paraId="7367F3F1"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76065850"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经营者批量使用用于贸易结算的计量器具平均偏差为计量器具允许误差30%以下，涉及计量器具50台（件）以下的。</w:t>
            </w:r>
          </w:p>
        </w:tc>
        <w:tc>
          <w:tcPr>
            <w:tcW w:w="4040" w:type="dxa"/>
            <w:shd w:val="clear" w:color="auto" w:fill="auto"/>
            <w:vAlign w:val="center"/>
            <w:hideMark/>
          </w:tcPr>
          <w:p w14:paraId="6C76E753" w14:textId="77777777" w:rsidR="00E3699D" w:rsidRPr="00E1027D" w:rsidRDefault="00E3699D" w:rsidP="00614556">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没收违法所得，处一万元以下罚款。</w:t>
            </w:r>
          </w:p>
        </w:tc>
      </w:tr>
      <w:tr w:rsidR="00E1027D" w:rsidRPr="00E1027D" w14:paraId="1715DAE0" w14:textId="77777777" w:rsidTr="003624CC">
        <w:trPr>
          <w:trHeight w:val="113"/>
        </w:trPr>
        <w:tc>
          <w:tcPr>
            <w:tcW w:w="780" w:type="dxa"/>
            <w:vMerge/>
            <w:vAlign w:val="center"/>
          </w:tcPr>
          <w:p w14:paraId="04E4438D" w14:textId="77777777" w:rsidR="00E3699D" w:rsidRPr="00E1027D" w:rsidRDefault="00E3699D"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40029F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555726A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B737FE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68FFB96E"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经营者批量使用用于贸易结算的计量器具平均偏差为计量器具允许误差30%以上70%以下，涉及计量器具50台（件）以上100台以下的。</w:t>
            </w:r>
          </w:p>
        </w:tc>
        <w:tc>
          <w:tcPr>
            <w:tcW w:w="4040" w:type="dxa"/>
            <w:shd w:val="clear" w:color="auto" w:fill="auto"/>
            <w:vAlign w:val="center"/>
            <w:hideMark/>
          </w:tcPr>
          <w:p w14:paraId="3579A759"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没收违法所得，处一万元以上二万元以下罚款。</w:t>
            </w:r>
          </w:p>
        </w:tc>
      </w:tr>
      <w:tr w:rsidR="00E1027D" w:rsidRPr="00E1027D" w14:paraId="731F0852" w14:textId="77777777" w:rsidTr="003624CC">
        <w:trPr>
          <w:trHeight w:val="113"/>
        </w:trPr>
        <w:tc>
          <w:tcPr>
            <w:tcW w:w="780" w:type="dxa"/>
            <w:vMerge/>
            <w:vAlign w:val="center"/>
          </w:tcPr>
          <w:p w14:paraId="3C7A792D" w14:textId="77777777" w:rsidR="00E3699D" w:rsidRPr="00E1027D" w:rsidRDefault="00E3699D"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18776D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04E7A2A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557942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4BDB211D"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经营者批量使用用于贸易结算的计量器具平均偏差为计量器具允许误差70%以上，涉及计量器具100台（件）以上的。</w:t>
            </w:r>
          </w:p>
        </w:tc>
        <w:tc>
          <w:tcPr>
            <w:tcW w:w="4040" w:type="dxa"/>
            <w:shd w:val="clear" w:color="auto" w:fill="auto"/>
            <w:vAlign w:val="center"/>
            <w:hideMark/>
          </w:tcPr>
          <w:p w14:paraId="30922EED"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没收违法所得，处二万元以上三万元以下罚款。</w:t>
            </w:r>
          </w:p>
        </w:tc>
      </w:tr>
      <w:tr w:rsidR="00E1027D" w:rsidRPr="00E1027D" w14:paraId="272AD024" w14:textId="77777777" w:rsidTr="003624CC">
        <w:trPr>
          <w:trHeight w:val="113"/>
        </w:trPr>
        <w:tc>
          <w:tcPr>
            <w:tcW w:w="780" w:type="dxa"/>
            <w:vMerge w:val="restart"/>
            <w:shd w:val="clear" w:color="auto" w:fill="auto"/>
            <w:vAlign w:val="center"/>
          </w:tcPr>
          <w:p w14:paraId="088F23E9" w14:textId="6BE79E77" w:rsidR="00E3699D"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7</w:t>
            </w:r>
          </w:p>
        </w:tc>
        <w:tc>
          <w:tcPr>
            <w:tcW w:w="1520" w:type="dxa"/>
            <w:vMerge w:val="restart"/>
            <w:shd w:val="clear" w:color="auto" w:fill="auto"/>
            <w:vAlign w:val="center"/>
            <w:hideMark/>
          </w:tcPr>
          <w:p w14:paraId="76614755"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《吉林省贸易计量监督条例》</w:t>
            </w:r>
          </w:p>
        </w:tc>
        <w:tc>
          <w:tcPr>
            <w:tcW w:w="4209" w:type="dxa"/>
            <w:vMerge w:val="restart"/>
            <w:shd w:val="clear" w:color="auto" w:fill="auto"/>
            <w:vAlign w:val="center"/>
            <w:hideMark/>
          </w:tcPr>
          <w:p w14:paraId="0CFA6FBC"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第三十条 违反本条例第十一条、第十五条规定的，责令改正，赔偿损失，没收违法所得，情节轻微的，处一千元以上五千元以下罚款；情节严重的，处五千元以上三万元以下罚款。</w:t>
            </w:r>
          </w:p>
        </w:tc>
        <w:tc>
          <w:tcPr>
            <w:tcW w:w="737" w:type="dxa"/>
            <w:shd w:val="clear" w:color="auto" w:fill="auto"/>
            <w:vAlign w:val="center"/>
            <w:hideMark/>
          </w:tcPr>
          <w:p w14:paraId="7E9D297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6E4D37A3"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估量计费或违法分摊金额五千元以下的。</w:t>
            </w:r>
          </w:p>
        </w:tc>
        <w:tc>
          <w:tcPr>
            <w:tcW w:w="4040" w:type="dxa"/>
            <w:shd w:val="clear" w:color="auto" w:fill="auto"/>
            <w:vAlign w:val="center"/>
            <w:hideMark/>
          </w:tcPr>
          <w:p w14:paraId="235C4E0B"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没收违法所得，处一千元以上五千元以下罚款。</w:t>
            </w:r>
          </w:p>
        </w:tc>
      </w:tr>
      <w:tr w:rsidR="00E1027D" w:rsidRPr="00E1027D" w14:paraId="30C96BCE" w14:textId="77777777" w:rsidTr="003624CC">
        <w:trPr>
          <w:trHeight w:val="113"/>
        </w:trPr>
        <w:tc>
          <w:tcPr>
            <w:tcW w:w="780" w:type="dxa"/>
            <w:vMerge/>
            <w:vAlign w:val="center"/>
          </w:tcPr>
          <w:p w14:paraId="307FCE3E" w14:textId="77777777" w:rsidR="00E3699D" w:rsidRPr="00E1027D" w:rsidRDefault="00E3699D"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218003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5DCCC95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4560C5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4425373B"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估量计费或违法分摊金额五千元以上一万元以下的。</w:t>
            </w:r>
          </w:p>
        </w:tc>
        <w:tc>
          <w:tcPr>
            <w:tcW w:w="4040" w:type="dxa"/>
            <w:shd w:val="clear" w:color="auto" w:fill="auto"/>
            <w:vAlign w:val="center"/>
            <w:hideMark/>
          </w:tcPr>
          <w:p w14:paraId="62C4BE67"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没收违法所得，处五千元以上一万元以下罚款。</w:t>
            </w:r>
          </w:p>
        </w:tc>
      </w:tr>
      <w:tr w:rsidR="00E1027D" w:rsidRPr="00E1027D" w14:paraId="633D6785" w14:textId="77777777" w:rsidTr="003624CC">
        <w:trPr>
          <w:trHeight w:val="113"/>
        </w:trPr>
        <w:tc>
          <w:tcPr>
            <w:tcW w:w="780" w:type="dxa"/>
            <w:vMerge/>
            <w:vAlign w:val="center"/>
          </w:tcPr>
          <w:p w14:paraId="3A399760" w14:textId="77777777" w:rsidR="00E3699D" w:rsidRPr="00E1027D" w:rsidRDefault="00E3699D"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E711A0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400B52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A32192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3EFC6076"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估量计费或违法分摊金额一万元以上二万元以下的。</w:t>
            </w:r>
          </w:p>
        </w:tc>
        <w:tc>
          <w:tcPr>
            <w:tcW w:w="4040" w:type="dxa"/>
            <w:shd w:val="clear" w:color="auto" w:fill="auto"/>
            <w:vAlign w:val="center"/>
            <w:hideMark/>
          </w:tcPr>
          <w:p w14:paraId="730D6089"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没收违法所得，处一万元以上二万元以下罚款。</w:t>
            </w:r>
          </w:p>
        </w:tc>
      </w:tr>
      <w:tr w:rsidR="00E1027D" w:rsidRPr="00E1027D" w14:paraId="78D8F88A" w14:textId="77777777" w:rsidTr="003624CC">
        <w:trPr>
          <w:trHeight w:val="113"/>
        </w:trPr>
        <w:tc>
          <w:tcPr>
            <w:tcW w:w="780" w:type="dxa"/>
            <w:vMerge/>
            <w:vAlign w:val="center"/>
          </w:tcPr>
          <w:p w14:paraId="45B94DFB" w14:textId="77777777" w:rsidR="00E3699D" w:rsidRPr="00E1027D" w:rsidRDefault="00E3699D"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0F168E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852542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972A40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00" w:type="dxa"/>
            <w:shd w:val="clear" w:color="auto" w:fill="auto"/>
            <w:vAlign w:val="center"/>
            <w:hideMark/>
          </w:tcPr>
          <w:p w14:paraId="0E0C3867"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估量计费或违法分摊金额二万元以上的。</w:t>
            </w:r>
          </w:p>
        </w:tc>
        <w:tc>
          <w:tcPr>
            <w:tcW w:w="4040" w:type="dxa"/>
            <w:shd w:val="clear" w:color="auto" w:fill="auto"/>
            <w:vAlign w:val="center"/>
            <w:hideMark/>
          </w:tcPr>
          <w:p w14:paraId="05DC8B4F" w14:textId="77777777" w:rsidR="00E3699D" w:rsidRPr="00E1027D" w:rsidRDefault="00E3699D" w:rsidP="00614556">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没收违法所得，处二万元以上三万元以下罚款。</w:t>
            </w:r>
          </w:p>
        </w:tc>
      </w:tr>
      <w:tr w:rsidR="00E1027D" w:rsidRPr="00E1027D" w14:paraId="717ADC2B" w14:textId="77777777" w:rsidTr="003624CC">
        <w:trPr>
          <w:trHeight w:val="567"/>
        </w:trPr>
        <w:tc>
          <w:tcPr>
            <w:tcW w:w="780" w:type="dxa"/>
            <w:vMerge w:val="restart"/>
            <w:shd w:val="clear" w:color="auto" w:fill="auto"/>
            <w:vAlign w:val="center"/>
          </w:tcPr>
          <w:p w14:paraId="36C3B1BB" w14:textId="2347A4E2"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12</w:t>
            </w:r>
            <w:r w:rsidR="000F58F5" w:rsidRPr="00E1027D">
              <w:rPr>
                <w:rFonts w:asciiTheme="minorEastAsia" w:hAnsiTheme="minorEastAsia" w:cs="宋体"/>
                <w:b/>
                <w:bCs/>
                <w:kern w:val="0"/>
                <w:sz w:val="24"/>
                <w:szCs w:val="24"/>
              </w:rPr>
              <w:t>8</w:t>
            </w:r>
          </w:p>
        </w:tc>
        <w:tc>
          <w:tcPr>
            <w:tcW w:w="1520" w:type="dxa"/>
            <w:vMerge w:val="restart"/>
            <w:shd w:val="clear" w:color="auto" w:fill="auto"/>
            <w:vAlign w:val="center"/>
            <w:hideMark/>
          </w:tcPr>
          <w:p w14:paraId="0C86267B"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《吉林省贸易计量监督条例》</w:t>
            </w:r>
          </w:p>
        </w:tc>
        <w:tc>
          <w:tcPr>
            <w:tcW w:w="4209" w:type="dxa"/>
            <w:vMerge w:val="restart"/>
            <w:shd w:val="clear" w:color="auto" w:fill="auto"/>
            <w:vAlign w:val="center"/>
            <w:hideMark/>
          </w:tcPr>
          <w:p w14:paraId="117F0478"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第三十一条 违反本条例第十条第(五)项、第十二条规定的，责令改正，赔偿损失，没收违法所得，情节轻微的，处二千元以上一万元以下罚款；情节严重的，处一万元以上五万元以下罚款。</w:t>
            </w:r>
          </w:p>
        </w:tc>
        <w:tc>
          <w:tcPr>
            <w:tcW w:w="737" w:type="dxa"/>
            <w:shd w:val="clear" w:color="auto" w:fill="auto"/>
            <w:vAlign w:val="center"/>
            <w:hideMark/>
          </w:tcPr>
          <w:p w14:paraId="50DB2385"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01EE7A7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计量允许误差超过标准规定1倍以下的。</w:t>
            </w:r>
          </w:p>
        </w:tc>
        <w:tc>
          <w:tcPr>
            <w:tcW w:w="4040" w:type="dxa"/>
            <w:shd w:val="clear" w:color="auto" w:fill="auto"/>
            <w:vAlign w:val="center"/>
            <w:hideMark/>
          </w:tcPr>
          <w:p w14:paraId="34DBDB5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没收违法所得，处二千元以上五千元以下罚款。</w:t>
            </w:r>
          </w:p>
        </w:tc>
      </w:tr>
      <w:tr w:rsidR="00E1027D" w:rsidRPr="00E1027D" w14:paraId="3E9548AD" w14:textId="77777777" w:rsidTr="003624CC">
        <w:trPr>
          <w:trHeight w:val="567"/>
        </w:trPr>
        <w:tc>
          <w:tcPr>
            <w:tcW w:w="780" w:type="dxa"/>
            <w:vMerge/>
            <w:vAlign w:val="center"/>
          </w:tcPr>
          <w:p w14:paraId="115D519D"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410AE68"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4EFF925D"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D9ED7AC"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11C4ABD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计量允许误差超过标准规定1倍以上2倍以下的。</w:t>
            </w:r>
          </w:p>
        </w:tc>
        <w:tc>
          <w:tcPr>
            <w:tcW w:w="4040" w:type="dxa"/>
            <w:shd w:val="clear" w:color="auto" w:fill="auto"/>
            <w:vAlign w:val="center"/>
            <w:hideMark/>
          </w:tcPr>
          <w:p w14:paraId="41002B9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没收违法所得，处五千元以上一万元以下罚款。</w:t>
            </w:r>
          </w:p>
        </w:tc>
      </w:tr>
      <w:tr w:rsidR="00E1027D" w:rsidRPr="00E1027D" w14:paraId="09BEC2B3" w14:textId="77777777" w:rsidTr="003624CC">
        <w:trPr>
          <w:trHeight w:val="567"/>
        </w:trPr>
        <w:tc>
          <w:tcPr>
            <w:tcW w:w="780" w:type="dxa"/>
            <w:vMerge/>
            <w:vAlign w:val="center"/>
          </w:tcPr>
          <w:p w14:paraId="0011E241"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9217D14"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4C83B37"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094710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49C07D9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计量允许误差超过标准规定2倍以上3倍以下的。</w:t>
            </w:r>
          </w:p>
        </w:tc>
        <w:tc>
          <w:tcPr>
            <w:tcW w:w="4040" w:type="dxa"/>
            <w:shd w:val="clear" w:color="auto" w:fill="auto"/>
            <w:vAlign w:val="center"/>
            <w:hideMark/>
          </w:tcPr>
          <w:p w14:paraId="789F1392"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没收违法所得，处没收违法所得，处一万元以上三万元以下罚款。</w:t>
            </w:r>
          </w:p>
        </w:tc>
      </w:tr>
      <w:tr w:rsidR="00E1027D" w:rsidRPr="00E1027D" w14:paraId="5DA64CA0" w14:textId="77777777" w:rsidTr="003624CC">
        <w:trPr>
          <w:trHeight w:val="567"/>
        </w:trPr>
        <w:tc>
          <w:tcPr>
            <w:tcW w:w="780" w:type="dxa"/>
            <w:vMerge/>
            <w:vAlign w:val="center"/>
          </w:tcPr>
          <w:p w14:paraId="76400DD6"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25FCF85"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00A8CFB4"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734CA36"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00" w:type="dxa"/>
            <w:shd w:val="clear" w:color="auto" w:fill="auto"/>
            <w:vAlign w:val="center"/>
            <w:hideMark/>
          </w:tcPr>
          <w:p w14:paraId="6F3E5EB2"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计量允许误差超过标准规定3倍以上或伪造数据的。</w:t>
            </w:r>
          </w:p>
        </w:tc>
        <w:tc>
          <w:tcPr>
            <w:tcW w:w="4040" w:type="dxa"/>
            <w:shd w:val="clear" w:color="auto" w:fill="auto"/>
            <w:vAlign w:val="center"/>
            <w:hideMark/>
          </w:tcPr>
          <w:p w14:paraId="46C3B93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没收违法所得，处三万元以上五万元以下罚款。</w:t>
            </w:r>
          </w:p>
        </w:tc>
      </w:tr>
      <w:tr w:rsidR="00E1027D" w:rsidRPr="00E1027D" w14:paraId="0E1F6A69" w14:textId="77777777" w:rsidTr="003624CC">
        <w:trPr>
          <w:trHeight w:val="567"/>
        </w:trPr>
        <w:tc>
          <w:tcPr>
            <w:tcW w:w="780" w:type="dxa"/>
            <w:vMerge w:val="restart"/>
            <w:shd w:val="clear" w:color="auto" w:fill="auto"/>
            <w:vAlign w:val="center"/>
          </w:tcPr>
          <w:p w14:paraId="4FD66C71" w14:textId="3F1EAD72" w:rsidR="003624CC" w:rsidRPr="00E1027D" w:rsidRDefault="00565B14"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000F58F5" w:rsidRPr="00E1027D">
              <w:rPr>
                <w:rFonts w:asciiTheme="minorEastAsia" w:hAnsiTheme="minorEastAsia" w:cs="宋体"/>
                <w:b/>
                <w:bCs/>
                <w:kern w:val="0"/>
                <w:sz w:val="24"/>
                <w:szCs w:val="24"/>
              </w:rPr>
              <w:t>29</w:t>
            </w:r>
          </w:p>
        </w:tc>
        <w:tc>
          <w:tcPr>
            <w:tcW w:w="1520" w:type="dxa"/>
            <w:vMerge w:val="restart"/>
            <w:shd w:val="clear" w:color="auto" w:fill="auto"/>
            <w:vAlign w:val="center"/>
            <w:hideMark/>
          </w:tcPr>
          <w:p w14:paraId="700B0E7A"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《吉林省贸易计量监督条例》</w:t>
            </w:r>
          </w:p>
        </w:tc>
        <w:tc>
          <w:tcPr>
            <w:tcW w:w="4209" w:type="dxa"/>
            <w:vMerge w:val="restart"/>
            <w:shd w:val="clear" w:color="auto" w:fill="auto"/>
            <w:vAlign w:val="center"/>
            <w:hideMark/>
          </w:tcPr>
          <w:p w14:paraId="73375FF2"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第三十二条 违反本条例第二十二条规定，处物品货值金额等值以上三倍以下的罚款；有违法所得的，并处没收违法所得。</w:t>
            </w:r>
          </w:p>
        </w:tc>
        <w:tc>
          <w:tcPr>
            <w:tcW w:w="737" w:type="dxa"/>
            <w:shd w:val="clear" w:color="auto" w:fill="auto"/>
            <w:vAlign w:val="center"/>
            <w:hideMark/>
          </w:tcPr>
          <w:p w14:paraId="2E68AA0C"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00504DD4"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主动将物品恢复原状的。</w:t>
            </w:r>
          </w:p>
        </w:tc>
        <w:tc>
          <w:tcPr>
            <w:tcW w:w="4040" w:type="dxa"/>
            <w:shd w:val="clear" w:color="auto" w:fill="auto"/>
            <w:vAlign w:val="center"/>
            <w:hideMark/>
          </w:tcPr>
          <w:p w14:paraId="23C66BB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处物品货值金额等值的罚款；有违法所得的，并处没收违法所得。</w:t>
            </w:r>
          </w:p>
        </w:tc>
      </w:tr>
      <w:tr w:rsidR="00E1027D" w:rsidRPr="00E1027D" w14:paraId="100773E5" w14:textId="77777777" w:rsidTr="003624CC">
        <w:trPr>
          <w:trHeight w:val="567"/>
        </w:trPr>
        <w:tc>
          <w:tcPr>
            <w:tcW w:w="780" w:type="dxa"/>
            <w:vMerge/>
            <w:vAlign w:val="center"/>
          </w:tcPr>
          <w:p w14:paraId="6641E39B"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8C5AA9F"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22F4C29"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B8995CB"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3844388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无法将物品恢复原状的。</w:t>
            </w:r>
          </w:p>
        </w:tc>
        <w:tc>
          <w:tcPr>
            <w:tcW w:w="4040" w:type="dxa"/>
            <w:shd w:val="clear" w:color="auto" w:fill="auto"/>
            <w:vAlign w:val="center"/>
            <w:hideMark/>
          </w:tcPr>
          <w:p w14:paraId="2C3889B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处物品货值金额等值以上二倍以下的罚款；有违法所得的，并处没收违法所得。</w:t>
            </w:r>
          </w:p>
        </w:tc>
      </w:tr>
      <w:tr w:rsidR="00E1027D" w:rsidRPr="00E1027D" w14:paraId="5E57438A" w14:textId="77777777" w:rsidTr="003624CC">
        <w:trPr>
          <w:trHeight w:val="567"/>
        </w:trPr>
        <w:tc>
          <w:tcPr>
            <w:tcW w:w="780" w:type="dxa"/>
            <w:vMerge/>
            <w:vAlign w:val="center"/>
          </w:tcPr>
          <w:p w14:paraId="08F5BFD5"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6CD053A"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124E5A6A"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2EF4DE7"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118C760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拒绝将物品恢复原状的。</w:t>
            </w:r>
          </w:p>
        </w:tc>
        <w:tc>
          <w:tcPr>
            <w:tcW w:w="4040" w:type="dxa"/>
            <w:shd w:val="clear" w:color="auto" w:fill="auto"/>
            <w:vAlign w:val="center"/>
            <w:hideMark/>
          </w:tcPr>
          <w:p w14:paraId="5497CB1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处物品货值金额等值二倍以上三倍以下的罚款；有违法所得的，并处没收违法所得。</w:t>
            </w:r>
          </w:p>
        </w:tc>
      </w:tr>
      <w:tr w:rsidR="00E1027D" w:rsidRPr="00E1027D" w14:paraId="7ADAE692" w14:textId="77777777" w:rsidTr="003624CC">
        <w:trPr>
          <w:trHeight w:val="567"/>
        </w:trPr>
        <w:tc>
          <w:tcPr>
            <w:tcW w:w="780" w:type="dxa"/>
            <w:vMerge w:val="restart"/>
            <w:shd w:val="clear" w:color="auto" w:fill="auto"/>
            <w:vAlign w:val="center"/>
          </w:tcPr>
          <w:p w14:paraId="54C6ED95" w14:textId="2E08B0BF"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13</w:t>
            </w:r>
            <w:r w:rsidR="000F58F5" w:rsidRPr="00E1027D">
              <w:rPr>
                <w:rFonts w:asciiTheme="minorEastAsia" w:hAnsiTheme="minorEastAsia" w:cs="宋体"/>
                <w:b/>
                <w:bCs/>
                <w:kern w:val="0"/>
                <w:sz w:val="24"/>
                <w:szCs w:val="24"/>
              </w:rPr>
              <w:t>0</w:t>
            </w:r>
          </w:p>
        </w:tc>
        <w:tc>
          <w:tcPr>
            <w:tcW w:w="1520" w:type="dxa"/>
            <w:vMerge w:val="restart"/>
            <w:shd w:val="clear" w:color="auto" w:fill="auto"/>
            <w:vAlign w:val="center"/>
            <w:hideMark/>
          </w:tcPr>
          <w:p w14:paraId="6E954EE8" w14:textId="77777777" w:rsidR="003624CC" w:rsidRPr="00E1027D" w:rsidRDefault="003624CC" w:rsidP="003624CC">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《商品量计量违法行为处罚规定》</w:t>
            </w:r>
          </w:p>
        </w:tc>
        <w:tc>
          <w:tcPr>
            <w:tcW w:w="4209" w:type="dxa"/>
            <w:vMerge w:val="restart"/>
            <w:shd w:val="clear" w:color="auto" w:fill="auto"/>
            <w:vAlign w:val="center"/>
            <w:hideMark/>
          </w:tcPr>
          <w:p w14:paraId="71011C0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第四条  生产者生产定量包装商品，其实际量与标注量不相符，计量偏差超过《定量包装商品计量监督规定》或者国家其它有关规定的，质量技术监督部门责令改正，给用户、消费者造成损失的，责令赔偿损失，并处违法所得3倍以下、最高不超过30000元的罚款。</w:t>
            </w:r>
          </w:p>
        </w:tc>
        <w:tc>
          <w:tcPr>
            <w:tcW w:w="737" w:type="dxa"/>
            <w:shd w:val="clear" w:color="auto" w:fill="auto"/>
            <w:vAlign w:val="center"/>
            <w:hideMark/>
          </w:tcPr>
          <w:p w14:paraId="529E3601"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1A8A9404"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计量偏差超过标准规定值2倍以下的。</w:t>
            </w:r>
          </w:p>
        </w:tc>
        <w:tc>
          <w:tcPr>
            <w:tcW w:w="4040" w:type="dxa"/>
            <w:shd w:val="clear" w:color="auto" w:fill="auto"/>
            <w:vAlign w:val="center"/>
            <w:hideMark/>
          </w:tcPr>
          <w:p w14:paraId="515D142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责令改正，给用户、消费者造成损失的，责令赔偿损失，并处违法所得1倍以下，最高不超过1万元的罚款。</w:t>
            </w:r>
          </w:p>
        </w:tc>
      </w:tr>
      <w:tr w:rsidR="00E1027D" w:rsidRPr="00E1027D" w14:paraId="6DED0F98" w14:textId="77777777" w:rsidTr="003624CC">
        <w:trPr>
          <w:trHeight w:val="567"/>
        </w:trPr>
        <w:tc>
          <w:tcPr>
            <w:tcW w:w="780" w:type="dxa"/>
            <w:vMerge/>
            <w:shd w:val="clear" w:color="auto" w:fill="auto"/>
            <w:vAlign w:val="center"/>
          </w:tcPr>
          <w:p w14:paraId="3ACC570A"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hideMark/>
          </w:tcPr>
          <w:p w14:paraId="4C33F8F8"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shd w:val="clear" w:color="auto" w:fill="auto"/>
            <w:vAlign w:val="center"/>
            <w:hideMark/>
          </w:tcPr>
          <w:p w14:paraId="00E30FE0"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1E4A652"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5BCD562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计量偏差超过标准规定值2倍以上3倍以下的。</w:t>
            </w:r>
          </w:p>
        </w:tc>
        <w:tc>
          <w:tcPr>
            <w:tcW w:w="4040" w:type="dxa"/>
            <w:shd w:val="clear" w:color="auto" w:fill="auto"/>
            <w:vAlign w:val="center"/>
            <w:hideMark/>
          </w:tcPr>
          <w:p w14:paraId="6F6E1A1F"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责令改正，给用户、消费者造成损失的，责令赔偿损失，并处违法所得1倍以上2倍以下，最高不超过2万元的罚款。</w:t>
            </w:r>
          </w:p>
        </w:tc>
      </w:tr>
      <w:tr w:rsidR="00E1027D" w:rsidRPr="00E1027D" w14:paraId="4842A975" w14:textId="77777777" w:rsidTr="003624CC">
        <w:trPr>
          <w:trHeight w:val="567"/>
        </w:trPr>
        <w:tc>
          <w:tcPr>
            <w:tcW w:w="780" w:type="dxa"/>
            <w:shd w:val="clear" w:color="auto" w:fill="auto"/>
            <w:vAlign w:val="center"/>
          </w:tcPr>
          <w:p w14:paraId="3A7C2FA2" w14:textId="08FE8D62" w:rsidR="003624CC" w:rsidRPr="00E1027D" w:rsidRDefault="000F58F5"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130</w:t>
            </w:r>
          </w:p>
        </w:tc>
        <w:tc>
          <w:tcPr>
            <w:tcW w:w="1520" w:type="dxa"/>
            <w:shd w:val="clear" w:color="auto" w:fill="auto"/>
            <w:vAlign w:val="center"/>
            <w:hideMark/>
          </w:tcPr>
          <w:p w14:paraId="493C259B" w14:textId="77777777" w:rsidR="003624CC" w:rsidRPr="00E1027D" w:rsidRDefault="003624CC" w:rsidP="003624CC">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《商品量计量违法行为处罚规定》</w:t>
            </w:r>
          </w:p>
        </w:tc>
        <w:tc>
          <w:tcPr>
            <w:tcW w:w="4209" w:type="dxa"/>
            <w:shd w:val="clear" w:color="auto" w:fill="auto"/>
            <w:vAlign w:val="center"/>
            <w:hideMark/>
          </w:tcPr>
          <w:p w14:paraId="237B774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第四条  生产者生产定量包装商品，其实际量与标注量不相符，计量偏差超过《定量包装商品计量监督规定》或者国家其它有关规定的，质量技术监督部门责令改正，给用户、消费者造成损失的，责令赔偿损失，并处违法所得3倍以下、最高不超过30000元的罚款。</w:t>
            </w:r>
          </w:p>
        </w:tc>
        <w:tc>
          <w:tcPr>
            <w:tcW w:w="737" w:type="dxa"/>
            <w:shd w:val="clear" w:color="auto" w:fill="auto"/>
            <w:vAlign w:val="center"/>
            <w:hideMark/>
          </w:tcPr>
          <w:p w14:paraId="529C0C67"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47949FF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计量偏差超过标准规定值3倍以上的。</w:t>
            </w:r>
          </w:p>
        </w:tc>
        <w:tc>
          <w:tcPr>
            <w:tcW w:w="4040" w:type="dxa"/>
            <w:shd w:val="clear" w:color="auto" w:fill="auto"/>
            <w:vAlign w:val="center"/>
            <w:hideMark/>
          </w:tcPr>
          <w:p w14:paraId="2BC88FD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责令改正，给用户、消费者造成损失的，责令赔偿损失，并处违法所得2倍以上3倍以下，最高不超过3万元的罚款。</w:t>
            </w:r>
          </w:p>
        </w:tc>
      </w:tr>
      <w:tr w:rsidR="00E1027D" w:rsidRPr="00E1027D" w14:paraId="33F21798" w14:textId="77777777" w:rsidTr="003624CC">
        <w:trPr>
          <w:trHeight w:val="1587"/>
        </w:trPr>
        <w:tc>
          <w:tcPr>
            <w:tcW w:w="780" w:type="dxa"/>
            <w:vMerge w:val="restart"/>
            <w:shd w:val="clear" w:color="auto" w:fill="auto"/>
            <w:vAlign w:val="center"/>
          </w:tcPr>
          <w:p w14:paraId="01D10C63" w14:textId="276F7EAA" w:rsidR="003624CC" w:rsidRPr="00E1027D" w:rsidRDefault="000F58F5"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131</w:t>
            </w:r>
          </w:p>
        </w:tc>
        <w:tc>
          <w:tcPr>
            <w:tcW w:w="1520" w:type="dxa"/>
            <w:vMerge w:val="restart"/>
            <w:shd w:val="clear" w:color="auto" w:fill="auto"/>
            <w:vAlign w:val="center"/>
            <w:hideMark/>
          </w:tcPr>
          <w:p w14:paraId="4BD4DCC0"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《商品量计量违法行为处罚规定》</w:t>
            </w:r>
          </w:p>
        </w:tc>
        <w:tc>
          <w:tcPr>
            <w:tcW w:w="4209" w:type="dxa"/>
            <w:vMerge w:val="restart"/>
            <w:shd w:val="clear" w:color="auto" w:fill="auto"/>
            <w:vAlign w:val="center"/>
            <w:hideMark/>
          </w:tcPr>
          <w:p w14:paraId="402580B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第五条 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3倍以下、最高不超过30000元的罚款；没有违法所得的，可处10000元以下的罚款。</w:t>
            </w:r>
          </w:p>
        </w:tc>
        <w:tc>
          <w:tcPr>
            <w:tcW w:w="737" w:type="dxa"/>
            <w:shd w:val="clear" w:color="auto" w:fill="auto"/>
            <w:vAlign w:val="center"/>
            <w:hideMark/>
          </w:tcPr>
          <w:p w14:paraId="79C83B4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11971F9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计量偏差超过标准规定值2倍以下的。</w:t>
            </w:r>
          </w:p>
        </w:tc>
        <w:tc>
          <w:tcPr>
            <w:tcW w:w="4040" w:type="dxa"/>
            <w:shd w:val="clear" w:color="auto" w:fill="auto"/>
            <w:vAlign w:val="center"/>
            <w:hideMark/>
          </w:tcPr>
          <w:p w14:paraId="6DA37CA7"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给用户、消费者造成损失的，责令赔偿损失，并处违法所得1倍以下，最高不超过30000元的罚款；没有违法所得的，可处3000元以下罚款。</w:t>
            </w:r>
          </w:p>
        </w:tc>
      </w:tr>
      <w:tr w:rsidR="00E1027D" w:rsidRPr="00E1027D" w14:paraId="66239929" w14:textId="77777777" w:rsidTr="003624CC">
        <w:trPr>
          <w:trHeight w:val="1587"/>
        </w:trPr>
        <w:tc>
          <w:tcPr>
            <w:tcW w:w="780" w:type="dxa"/>
            <w:vMerge/>
            <w:vAlign w:val="center"/>
          </w:tcPr>
          <w:p w14:paraId="697FDEAF"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98ECFD1"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6C76283"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A1B1069"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0B51574D"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计量偏差超过标准规定值2倍以上3倍以下的。</w:t>
            </w:r>
          </w:p>
        </w:tc>
        <w:tc>
          <w:tcPr>
            <w:tcW w:w="4040" w:type="dxa"/>
            <w:shd w:val="clear" w:color="auto" w:fill="auto"/>
            <w:vAlign w:val="center"/>
            <w:hideMark/>
          </w:tcPr>
          <w:p w14:paraId="4A8EDF9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给用户、消费者造成损失的，责令赔偿损失，并处违法所得1倍以上2倍以下，最高不超过30000元的罚款；没有违法所得的，可处3000元以上7000元以下罚款。</w:t>
            </w:r>
          </w:p>
        </w:tc>
      </w:tr>
      <w:tr w:rsidR="00E1027D" w:rsidRPr="00E1027D" w14:paraId="7326BE8F" w14:textId="77777777" w:rsidTr="003624CC">
        <w:trPr>
          <w:trHeight w:val="1587"/>
        </w:trPr>
        <w:tc>
          <w:tcPr>
            <w:tcW w:w="780" w:type="dxa"/>
            <w:vMerge/>
            <w:vAlign w:val="center"/>
          </w:tcPr>
          <w:p w14:paraId="7EB7B1C7"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82C111B"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D9935B6"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9AE7F73"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365C543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计量偏差超过标准规定值3倍以上的。</w:t>
            </w:r>
          </w:p>
        </w:tc>
        <w:tc>
          <w:tcPr>
            <w:tcW w:w="4040" w:type="dxa"/>
            <w:shd w:val="clear" w:color="auto" w:fill="auto"/>
            <w:vAlign w:val="center"/>
            <w:hideMark/>
          </w:tcPr>
          <w:p w14:paraId="0F16A78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给用户、消费者造成损失的，责令赔偿损失，并处违法所得2倍以上3倍以下，最高不超过30000元的罚款；没有违法所得的，可处7000元以上10000元以下罚款。</w:t>
            </w:r>
          </w:p>
        </w:tc>
      </w:tr>
      <w:tr w:rsidR="00E1027D" w:rsidRPr="00E1027D" w14:paraId="3AC4FC88" w14:textId="77777777" w:rsidTr="003624CC">
        <w:trPr>
          <w:trHeight w:val="1587"/>
        </w:trPr>
        <w:tc>
          <w:tcPr>
            <w:tcW w:w="780" w:type="dxa"/>
            <w:vMerge w:val="restart"/>
            <w:shd w:val="clear" w:color="auto" w:fill="auto"/>
            <w:vAlign w:val="center"/>
          </w:tcPr>
          <w:p w14:paraId="59A801C2" w14:textId="644E9CF5" w:rsidR="003624CC" w:rsidRPr="00E1027D" w:rsidRDefault="000F58F5" w:rsidP="000F58F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w:t>
            </w:r>
            <w:r w:rsidRPr="00E1027D">
              <w:rPr>
                <w:rFonts w:asciiTheme="minorEastAsia" w:hAnsiTheme="minorEastAsia" w:cs="宋体"/>
                <w:b/>
                <w:bCs/>
                <w:kern w:val="0"/>
                <w:sz w:val="24"/>
                <w:szCs w:val="24"/>
              </w:rPr>
              <w:t>32</w:t>
            </w:r>
          </w:p>
        </w:tc>
        <w:tc>
          <w:tcPr>
            <w:tcW w:w="1520" w:type="dxa"/>
            <w:vMerge w:val="restart"/>
            <w:shd w:val="clear" w:color="auto" w:fill="auto"/>
            <w:vAlign w:val="center"/>
            <w:hideMark/>
          </w:tcPr>
          <w:p w14:paraId="1D584C17"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《商品量计量违法行为处罚规定》</w:t>
            </w:r>
          </w:p>
        </w:tc>
        <w:tc>
          <w:tcPr>
            <w:tcW w:w="4209" w:type="dxa"/>
            <w:vMerge w:val="restart"/>
            <w:shd w:val="clear" w:color="auto" w:fill="auto"/>
            <w:vAlign w:val="center"/>
            <w:hideMark/>
          </w:tcPr>
          <w:p w14:paraId="5F6BD55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第六条 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20000元的罚款。</w:t>
            </w:r>
          </w:p>
        </w:tc>
        <w:tc>
          <w:tcPr>
            <w:tcW w:w="737" w:type="dxa"/>
            <w:shd w:val="clear" w:color="auto" w:fill="auto"/>
            <w:vAlign w:val="center"/>
            <w:hideMark/>
          </w:tcPr>
          <w:p w14:paraId="46E3386D"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15F889B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实际量与贸易结算量之差超过计量器具极限误差2倍以下的。</w:t>
            </w:r>
          </w:p>
        </w:tc>
        <w:tc>
          <w:tcPr>
            <w:tcW w:w="4040" w:type="dxa"/>
            <w:shd w:val="clear" w:color="auto" w:fill="auto"/>
            <w:vAlign w:val="center"/>
            <w:hideMark/>
          </w:tcPr>
          <w:p w14:paraId="7AC6E17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给用户、消费者造成损失的，责令赔偿损失，并处违法所得1倍以下，最高不超过5000元的罚款。</w:t>
            </w:r>
          </w:p>
        </w:tc>
      </w:tr>
      <w:tr w:rsidR="00E1027D" w:rsidRPr="00E1027D" w14:paraId="00D5FCFD" w14:textId="77777777" w:rsidTr="003624CC">
        <w:trPr>
          <w:trHeight w:val="1587"/>
        </w:trPr>
        <w:tc>
          <w:tcPr>
            <w:tcW w:w="780" w:type="dxa"/>
            <w:vMerge/>
            <w:vAlign w:val="center"/>
          </w:tcPr>
          <w:p w14:paraId="3218C6F2"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B950E13"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049D8C7"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C0E171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5398D48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实际量与贸易结算量之差超过计量器具极限误差2倍以上3倍以下的。</w:t>
            </w:r>
          </w:p>
        </w:tc>
        <w:tc>
          <w:tcPr>
            <w:tcW w:w="4040" w:type="dxa"/>
            <w:shd w:val="clear" w:color="auto" w:fill="auto"/>
            <w:vAlign w:val="center"/>
            <w:hideMark/>
          </w:tcPr>
          <w:p w14:paraId="291E0C9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给用户、消费者造成损失的，责令赔偿损失，并处违法所得1倍以上2倍以下，最高不超过10000元的罚款。</w:t>
            </w:r>
          </w:p>
        </w:tc>
      </w:tr>
      <w:tr w:rsidR="00E1027D" w:rsidRPr="00E1027D" w14:paraId="5A5991B9" w14:textId="77777777" w:rsidTr="003624CC">
        <w:trPr>
          <w:trHeight w:val="1587"/>
        </w:trPr>
        <w:tc>
          <w:tcPr>
            <w:tcW w:w="780" w:type="dxa"/>
            <w:vMerge/>
            <w:vAlign w:val="center"/>
          </w:tcPr>
          <w:p w14:paraId="2C571A40"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496E6C4"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4C1FA031"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45155B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6F527B2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实际量与贸易结算量之差超过计量器具极限误差3倍以上的。</w:t>
            </w:r>
          </w:p>
        </w:tc>
        <w:tc>
          <w:tcPr>
            <w:tcW w:w="4040" w:type="dxa"/>
            <w:shd w:val="clear" w:color="auto" w:fill="auto"/>
            <w:vAlign w:val="center"/>
            <w:hideMark/>
          </w:tcPr>
          <w:p w14:paraId="4A4BD5E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给用户、消费者造成损失的，责令赔偿损失，并处违法所得2倍以上3倍以下，最高不超过20000元的罚款。</w:t>
            </w:r>
          </w:p>
        </w:tc>
      </w:tr>
      <w:tr w:rsidR="00E1027D" w:rsidRPr="00E1027D" w14:paraId="7A26784A" w14:textId="77777777" w:rsidTr="003624CC">
        <w:trPr>
          <w:trHeight w:val="1587"/>
        </w:trPr>
        <w:tc>
          <w:tcPr>
            <w:tcW w:w="780" w:type="dxa"/>
            <w:vMerge w:val="restart"/>
            <w:shd w:val="clear" w:color="auto" w:fill="auto"/>
            <w:vAlign w:val="center"/>
          </w:tcPr>
          <w:p w14:paraId="393856C0" w14:textId="0AABCB85" w:rsidR="003624CC" w:rsidRPr="00E1027D" w:rsidRDefault="00565B14"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13</w:t>
            </w:r>
            <w:r w:rsidR="000F58F5" w:rsidRPr="00E1027D">
              <w:rPr>
                <w:rFonts w:asciiTheme="minorEastAsia" w:hAnsiTheme="minorEastAsia" w:cs="宋体"/>
                <w:b/>
                <w:bCs/>
                <w:kern w:val="0"/>
                <w:sz w:val="24"/>
                <w:szCs w:val="24"/>
              </w:rPr>
              <w:t>3</w:t>
            </w:r>
          </w:p>
        </w:tc>
        <w:tc>
          <w:tcPr>
            <w:tcW w:w="1520" w:type="dxa"/>
            <w:vMerge w:val="restart"/>
            <w:shd w:val="clear" w:color="auto" w:fill="auto"/>
            <w:vAlign w:val="center"/>
            <w:hideMark/>
          </w:tcPr>
          <w:p w14:paraId="4164D6D9"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《商品量计量违法行为处罚规定》</w:t>
            </w:r>
          </w:p>
        </w:tc>
        <w:tc>
          <w:tcPr>
            <w:tcW w:w="4209" w:type="dxa"/>
            <w:vMerge w:val="restart"/>
            <w:shd w:val="clear" w:color="auto" w:fill="auto"/>
            <w:vAlign w:val="center"/>
            <w:hideMark/>
          </w:tcPr>
          <w:p w14:paraId="5493072A"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第七条 收购者收购商品，其实际量与贸易结算量之差，超过国家规定使用的计量器具极限误差的，质量技术监督部门责令改正，给被收购者造成损失的，责令赔偿损失，并处违法所得3倍以下、最高不超过20000元的罚款</w:t>
            </w:r>
          </w:p>
        </w:tc>
        <w:tc>
          <w:tcPr>
            <w:tcW w:w="737" w:type="dxa"/>
            <w:shd w:val="clear" w:color="auto" w:fill="auto"/>
            <w:vAlign w:val="center"/>
            <w:hideMark/>
          </w:tcPr>
          <w:p w14:paraId="2786C946"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78E4554C"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实际量与贸易结算量之差超过计量器具极限误差2倍以下的。</w:t>
            </w:r>
          </w:p>
        </w:tc>
        <w:tc>
          <w:tcPr>
            <w:tcW w:w="4040" w:type="dxa"/>
            <w:shd w:val="clear" w:color="auto" w:fill="auto"/>
            <w:vAlign w:val="center"/>
            <w:hideMark/>
          </w:tcPr>
          <w:p w14:paraId="6AA940C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给被收购者造成损失的，责令赔偿损失，并处违法所得1倍以下，最高不超过5000元的罚款。</w:t>
            </w:r>
          </w:p>
        </w:tc>
      </w:tr>
      <w:tr w:rsidR="00E1027D" w:rsidRPr="00E1027D" w14:paraId="069C28F9" w14:textId="77777777" w:rsidTr="003624CC">
        <w:trPr>
          <w:trHeight w:val="1587"/>
        </w:trPr>
        <w:tc>
          <w:tcPr>
            <w:tcW w:w="780" w:type="dxa"/>
            <w:vMerge/>
            <w:vAlign w:val="center"/>
          </w:tcPr>
          <w:p w14:paraId="30E1ADF6"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CDB929A"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E940EC9"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10823FD"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70597B32"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实际量与贸易结算量之差超过计量器具极限误差2倍以上3倍以下的。</w:t>
            </w:r>
          </w:p>
        </w:tc>
        <w:tc>
          <w:tcPr>
            <w:tcW w:w="4040" w:type="dxa"/>
            <w:shd w:val="clear" w:color="auto" w:fill="auto"/>
            <w:vAlign w:val="center"/>
            <w:hideMark/>
          </w:tcPr>
          <w:p w14:paraId="33D828A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给被收购者造成损失的，责令赔偿损失，并处违法所得1倍以上2倍以下，最高不超过10000元的罚款。</w:t>
            </w:r>
          </w:p>
        </w:tc>
      </w:tr>
      <w:tr w:rsidR="00E1027D" w:rsidRPr="00E1027D" w14:paraId="065E84AD" w14:textId="77777777" w:rsidTr="003624CC">
        <w:trPr>
          <w:trHeight w:val="1587"/>
        </w:trPr>
        <w:tc>
          <w:tcPr>
            <w:tcW w:w="780" w:type="dxa"/>
            <w:vMerge/>
            <w:vAlign w:val="center"/>
          </w:tcPr>
          <w:p w14:paraId="2FDC8291"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989D1AA"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73D2A31"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08885ED"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10868CC6"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实际量与贸易结算量之差超过计量器具极限误差3倍以上的。</w:t>
            </w:r>
          </w:p>
        </w:tc>
        <w:tc>
          <w:tcPr>
            <w:tcW w:w="4040" w:type="dxa"/>
            <w:shd w:val="clear" w:color="auto" w:fill="auto"/>
            <w:vAlign w:val="center"/>
            <w:hideMark/>
          </w:tcPr>
          <w:p w14:paraId="14D339D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给被收购者造成损失的，责令赔偿损失，并处违法所得2倍以上3倍以下，最高不超过20000元的罚款。</w:t>
            </w:r>
          </w:p>
        </w:tc>
      </w:tr>
      <w:tr w:rsidR="00E1027D" w:rsidRPr="00E1027D" w14:paraId="4FAFCA07" w14:textId="77777777" w:rsidTr="003624CC">
        <w:trPr>
          <w:trHeight w:val="20"/>
        </w:trPr>
        <w:tc>
          <w:tcPr>
            <w:tcW w:w="780" w:type="dxa"/>
            <w:vMerge w:val="restart"/>
            <w:shd w:val="clear" w:color="auto" w:fill="auto"/>
            <w:vAlign w:val="center"/>
          </w:tcPr>
          <w:p w14:paraId="731485F9" w14:textId="765CF80E"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13</w:t>
            </w:r>
            <w:r w:rsidR="000F58F5" w:rsidRPr="00E1027D">
              <w:rPr>
                <w:rFonts w:asciiTheme="minorEastAsia" w:hAnsiTheme="minorEastAsia" w:cs="宋体"/>
                <w:b/>
                <w:bCs/>
                <w:kern w:val="0"/>
                <w:sz w:val="24"/>
                <w:szCs w:val="24"/>
              </w:rPr>
              <w:t>4</w:t>
            </w:r>
          </w:p>
        </w:tc>
        <w:tc>
          <w:tcPr>
            <w:tcW w:w="1520" w:type="dxa"/>
            <w:vMerge w:val="restart"/>
            <w:shd w:val="clear" w:color="auto" w:fill="auto"/>
            <w:vAlign w:val="center"/>
            <w:hideMark/>
          </w:tcPr>
          <w:p w14:paraId="75648E96"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《中华人民共和国计量法实施细则》</w:t>
            </w:r>
          </w:p>
        </w:tc>
        <w:tc>
          <w:tcPr>
            <w:tcW w:w="4209" w:type="dxa"/>
            <w:vMerge w:val="restart"/>
            <w:shd w:val="clear" w:color="auto" w:fill="auto"/>
            <w:vAlign w:val="center"/>
            <w:hideMark/>
          </w:tcPr>
          <w:p w14:paraId="2DBF131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第四十四条 违反《中华人民共和国计量法》第十四条规定，制造、销售和进口国务院规定废除的非法定计量单位的计量器具和国务院禁止使用的其他计量器具的，责令其停止制造、销售和进口，没收计量器具和全部违法所得，可并处相当其违法所得百分之十至百分之五十的罚款。</w:t>
            </w:r>
          </w:p>
        </w:tc>
        <w:tc>
          <w:tcPr>
            <w:tcW w:w="737" w:type="dxa"/>
            <w:shd w:val="clear" w:color="auto" w:fill="auto"/>
            <w:vAlign w:val="center"/>
            <w:hideMark/>
          </w:tcPr>
          <w:p w14:paraId="164C4A46"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07CA2F02"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制造、销售和进口10台（件）以下的。</w:t>
            </w:r>
          </w:p>
        </w:tc>
        <w:tc>
          <w:tcPr>
            <w:tcW w:w="4040" w:type="dxa"/>
            <w:shd w:val="clear" w:color="auto" w:fill="auto"/>
            <w:vAlign w:val="center"/>
            <w:hideMark/>
          </w:tcPr>
          <w:p w14:paraId="727A0F74"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责令其停止制造、销售和进口，没收计量器具和全部违法所得，可并处相当其违法所得百分之十以上百分之二十以下罚款。</w:t>
            </w:r>
          </w:p>
        </w:tc>
      </w:tr>
      <w:tr w:rsidR="00E1027D" w:rsidRPr="00E1027D" w14:paraId="23F3D63D" w14:textId="77777777" w:rsidTr="003624CC">
        <w:trPr>
          <w:trHeight w:val="20"/>
        </w:trPr>
        <w:tc>
          <w:tcPr>
            <w:tcW w:w="780" w:type="dxa"/>
            <w:vMerge/>
            <w:vAlign w:val="center"/>
          </w:tcPr>
          <w:p w14:paraId="25E6562C"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084917B"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48CDD7B3"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BD8DAD3"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694FA099"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制造、销售和进口10台（件）以上50台（件）以下的。</w:t>
            </w:r>
          </w:p>
        </w:tc>
        <w:tc>
          <w:tcPr>
            <w:tcW w:w="4040" w:type="dxa"/>
            <w:shd w:val="clear" w:color="auto" w:fill="auto"/>
            <w:vAlign w:val="center"/>
            <w:hideMark/>
          </w:tcPr>
          <w:p w14:paraId="2ED10685"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责令其停止制造、销售和进口，没收计量器具和全部违法所得，可并处相当其违法所得百分之二十以上百分之三十以下罚款。</w:t>
            </w:r>
          </w:p>
        </w:tc>
      </w:tr>
      <w:tr w:rsidR="00E1027D" w:rsidRPr="00E1027D" w14:paraId="29D3F572" w14:textId="77777777" w:rsidTr="003624CC">
        <w:trPr>
          <w:trHeight w:val="20"/>
        </w:trPr>
        <w:tc>
          <w:tcPr>
            <w:tcW w:w="780" w:type="dxa"/>
            <w:vMerge/>
            <w:vAlign w:val="center"/>
          </w:tcPr>
          <w:p w14:paraId="5C6EA54B"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BC824DC"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83AD400"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3E3FA2A"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4C00E1E4"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制造、销售和进口50台（件）以上的。</w:t>
            </w:r>
          </w:p>
        </w:tc>
        <w:tc>
          <w:tcPr>
            <w:tcW w:w="4040" w:type="dxa"/>
            <w:shd w:val="clear" w:color="auto" w:fill="auto"/>
            <w:vAlign w:val="center"/>
            <w:hideMark/>
          </w:tcPr>
          <w:p w14:paraId="58E6D05A"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责令其停止制造、销售和进口，没收计量器具和全部违法所得，可并处相当其违法所得百分之三十以上百分之五十以下的罚款。</w:t>
            </w:r>
          </w:p>
        </w:tc>
      </w:tr>
      <w:tr w:rsidR="00E1027D" w:rsidRPr="00E1027D" w14:paraId="3B25C958" w14:textId="77777777" w:rsidTr="003624CC">
        <w:trPr>
          <w:trHeight w:val="20"/>
        </w:trPr>
        <w:tc>
          <w:tcPr>
            <w:tcW w:w="780" w:type="dxa"/>
            <w:vMerge w:val="restart"/>
            <w:shd w:val="clear" w:color="auto" w:fill="auto"/>
            <w:vAlign w:val="center"/>
          </w:tcPr>
          <w:p w14:paraId="437BEDB5" w14:textId="480D2DDF"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13</w:t>
            </w:r>
            <w:r w:rsidR="000F58F5" w:rsidRPr="00E1027D">
              <w:rPr>
                <w:rFonts w:asciiTheme="minorEastAsia" w:hAnsiTheme="minorEastAsia" w:cs="宋体"/>
                <w:b/>
                <w:bCs/>
                <w:kern w:val="0"/>
                <w:sz w:val="24"/>
                <w:szCs w:val="24"/>
              </w:rPr>
              <w:t>5</w:t>
            </w:r>
          </w:p>
        </w:tc>
        <w:tc>
          <w:tcPr>
            <w:tcW w:w="1520" w:type="dxa"/>
            <w:vMerge w:val="restart"/>
            <w:shd w:val="clear" w:color="auto" w:fill="auto"/>
            <w:vAlign w:val="center"/>
            <w:hideMark/>
          </w:tcPr>
          <w:p w14:paraId="045B03B0"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《中华人民共和国计量法实施细则》</w:t>
            </w:r>
          </w:p>
        </w:tc>
        <w:tc>
          <w:tcPr>
            <w:tcW w:w="4209" w:type="dxa"/>
            <w:vMerge w:val="restart"/>
            <w:shd w:val="clear" w:color="auto" w:fill="auto"/>
            <w:vAlign w:val="center"/>
            <w:hideMark/>
          </w:tcPr>
          <w:p w14:paraId="32A91CA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 未取得《制造计量器具许可证》或者《修理计量器具许可证》制造、修理计量器具的，责令其停止生产、停止营业，封存制造、修理的计量器具，没收全部违法所得，可并处相当其违法所得百分之十至百分之五十的罚款。</w:t>
            </w:r>
          </w:p>
        </w:tc>
        <w:tc>
          <w:tcPr>
            <w:tcW w:w="737" w:type="dxa"/>
            <w:shd w:val="clear" w:color="auto" w:fill="auto"/>
            <w:vAlign w:val="center"/>
            <w:hideMark/>
          </w:tcPr>
          <w:p w14:paraId="1CBC0DFA"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75710037"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制造、修理10台（件）以下的。</w:t>
            </w:r>
          </w:p>
        </w:tc>
        <w:tc>
          <w:tcPr>
            <w:tcW w:w="4040" w:type="dxa"/>
            <w:shd w:val="clear" w:color="auto" w:fill="auto"/>
            <w:vAlign w:val="center"/>
            <w:hideMark/>
          </w:tcPr>
          <w:p w14:paraId="0B223A5D"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责令其停止生产、停止营业，封存制造、修理的计量器具，没收全部违法所得，可并处相当其违法所得百分之十以上百分之二十以下罚款。</w:t>
            </w:r>
          </w:p>
        </w:tc>
      </w:tr>
      <w:tr w:rsidR="00E1027D" w:rsidRPr="00E1027D" w14:paraId="36272A2F" w14:textId="77777777" w:rsidTr="003624CC">
        <w:trPr>
          <w:trHeight w:val="20"/>
        </w:trPr>
        <w:tc>
          <w:tcPr>
            <w:tcW w:w="780" w:type="dxa"/>
            <w:vMerge/>
            <w:vAlign w:val="center"/>
          </w:tcPr>
          <w:p w14:paraId="33A9FA5A"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AF6302E"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1A3143F"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84CB64A"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51FA030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制造、修理10台（件）以上50台（件）以下的。</w:t>
            </w:r>
          </w:p>
        </w:tc>
        <w:tc>
          <w:tcPr>
            <w:tcW w:w="4040" w:type="dxa"/>
            <w:shd w:val="clear" w:color="auto" w:fill="auto"/>
            <w:vAlign w:val="center"/>
            <w:hideMark/>
          </w:tcPr>
          <w:p w14:paraId="7F53350D"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责令其停止生产、停止营业，封存制造、修理的计量器具，没收全部违法所得，可并处相当其违法所得百分之二十以上百分之三十以下罚款。</w:t>
            </w:r>
          </w:p>
        </w:tc>
      </w:tr>
      <w:tr w:rsidR="00E1027D" w:rsidRPr="00E1027D" w14:paraId="2CCF62DF" w14:textId="77777777" w:rsidTr="003624CC">
        <w:trPr>
          <w:trHeight w:val="20"/>
        </w:trPr>
        <w:tc>
          <w:tcPr>
            <w:tcW w:w="780" w:type="dxa"/>
            <w:vMerge/>
            <w:vAlign w:val="center"/>
          </w:tcPr>
          <w:p w14:paraId="178A2DA9"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B06650B"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F5F16C3"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DF9006B"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0491F0F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制造、修理50台（件）以上的。</w:t>
            </w:r>
          </w:p>
        </w:tc>
        <w:tc>
          <w:tcPr>
            <w:tcW w:w="4040" w:type="dxa"/>
            <w:shd w:val="clear" w:color="auto" w:fill="auto"/>
            <w:vAlign w:val="center"/>
            <w:hideMark/>
          </w:tcPr>
          <w:p w14:paraId="6DD5594A"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责令其停止生产、停止营业，封存制造、修理的计量器具，没收全部违法所得，可并处相当其违法所得百分之三十以上百分之五十以下的罚款。</w:t>
            </w:r>
          </w:p>
        </w:tc>
      </w:tr>
      <w:tr w:rsidR="00E1027D" w:rsidRPr="00E1027D" w14:paraId="09C6BFD3" w14:textId="77777777" w:rsidTr="003624CC">
        <w:trPr>
          <w:trHeight w:val="1531"/>
        </w:trPr>
        <w:tc>
          <w:tcPr>
            <w:tcW w:w="780" w:type="dxa"/>
            <w:vMerge w:val="restart"/>
            <w:shd w:val="clear" w:color="auto" w:fill="auto"/>
            <w:vAlign w:val="center"/>
          </w:tcPr>
          <w:p w14:paraId="2B10C993" w14:textId="3710381A"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13</w:t>
            </w:r>
            <w:r w:rsidR="000F58F5" w:rsidRPr="00E1027D">
              <w:rPr>
                <w:rFonts w:asciiTheme="minorEastAsia" w:hAnsiTheme="minorEastAsia" w:cs="宋体"/>
                <w:b/>
                <w:bCs/>
                <w:kern w:val="0"/>
                <w:sz w:val="24"/>
                <w:szCs w:val="24"/>
              </w:rPr>
              <w:t>6</w:t>
            </w:r>
          </w:p>
        </w:tc>
        <w:tc>
          <w:tcPr>
            <w:tcW w:w="1520" w:type="dxa"/>
            <w:vMerge w:val="restart"/>
            <w:shd w:val="clear" w:color="auto" w:fill="auto"/>
            <w:vAlign w:val="center"/>
            <w:hideMark/>
          </w:tcPr>
          <w:p w14:paraId="3E11C799"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《中华人民共和国计量法实施细则》</w:t>
            </w:r>
          </w:p>
        </w:tc>
        <w:tc>
          <w:tcPr>
            <w:tcW w:w="4209" w:type="dxa"/>
            <w:vMerge w:val="restart"/>
            <w:shd w:val="clear" w:color="auto" w:fill="auto"/>
            <w:vAlign w:val="center"/>
            <w:hideMark/>
          </w:tcPr>
          <w:p w14:paraId="4B22FF17"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 进口计量器具，未经省级以上人民政府计量行政部门检定合格而销售的，责令其停止销售，封存计量器具，没收全部违法所得，可并处其销售额百分之十至百分之五十的罚款。</w:t>
            </w:r>
          </w:p>
        </w:tc>
        <w:tc>
          <w:tcPr>
            <w:tcW w:w="737" w:type="dxa"/>
            <w:shd w:val="clear" w:color="auto" w:fill="auto"/>
            <w:vAlign w:val="center"/>
            <w:hideMark/>
          </w:tcPr>
          <w:p w14:paraId="18A0EC46"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709507E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销售10台（件）以下的。</w:t>
            </w:r>
          </w:p>
        </w:tc>
        <w:tc>
          <w:tcPr>
            <w:tcW w:w="4040" w:type="dxa"/>
            <w:shd w:val="clear" w:color="auto" w:fill="auto"/>
            <w:vAlign w:val="center"/>
            <w:hideMark/>
          </w:tcPr>
          <w:p w14:paraId="205C236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责令其停止销售，封存计量器具，没收全部违法所得，可并处其销售额百分之十以上百分之二十以下罚款。</w:t>
            </w:r>
          </w:p>
        </w:tc>
      </w:tr>
      <w:tr w:rsidR="00E1027D" w:rsidRPr="00E1027D" w14:paraId="1AAEA6F4" w14:textId="77777777" w:rsidTr="003624CC">
        <w:trPr>
          <w:trHeight w:val="1531"/>
        </w:trPr>
        <w:tc>
          <w:tcPr>
            <w:tcW w:w="780" w:type="dxa"/>
            <w:vMerge/>
            <w:vAlign w:val="center"/>
          </w:tcPr>
          <w:p w14:paraId="28B9A4DF"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4F6C0B9"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394C5E83"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1D2913F"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461AE69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销售10台（件）以上50台（件）以下的。</w:t>
            </w:r>
          </w:p>
        </w:tc>
        <w:tc>
          <w:tcPr>
            <w:tcW w:w="4040" w:type="dxa"/>
            <w:shd w:val="clear" w:color="auto" w:fill="auto"/>
            <w:vAlign w:val="center"/>
            <w:hideMark/>
          </w:tcPr>
          <w:p w14:paraId="110C29DC"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责令其停止销售，封存计量器具，没收全部违法所得，可并处其销售额百分之二十以上百分之三十以下罚款。</w:t>
            </w:r>
          </w:p>
        </w:tc>
      </w:tr>
      <w:tr w:rsidR="00E1027D" w:rsidRPr="00E1027D" w14:paraId="333FD1C7" w14:textId="77777777" w:rsidTr="003624CC">
        <w:trPr>
          <w:trHeight w:val="1531"/>
        </w:trPr>
        <w:tc>
          <w:tcPr>
            <w:tcW w:w="780" w:type="dxa"/>
            <w:vMerge/>
            <w:vAlign w:val="center"/>
          </w:tcPr>
          <w:p w14:paraId="3947A3CD"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C63BC0E"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9320A9F"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FCE760A"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6E93364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销售50台（件）以上的。</w:t>
            </w:r>
          </w:p>
        </w:tc>
        <w:tc>
          <w:tcPr>
            <w:tcW w:w="4040" w:type="dxa"/>
            <w:shd w:val="clear" w:color="auto" w:fill="auto"/>
            <w:vAlign w:val="center"/>
            <w:hideMark/>
          </w:tcPr>
          <w:p w14:paraId="2095F0B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责令其停止销售，封存计量器具，没收全部违法所得，可并处其销售额百分之三十以上百分之五十以下的罚款。</w:t>
            </w:r>
          </w:p>
        </w:tc>
      </w:tr>
      <w:tr w:rsidR="00E1027D" w:rsidRPr="00E1027D" w14:paraId="5B45D4FF" w14:textId="77777777" w:rsidTr="003624CC">
        <w:trPr>
          <w:trHeight w:val="1531"/>
        </w:trPr>
        <w:tc>
          <w:tcPr>
            <w:tcW w:w="780" w:type="dxa"/>
            <w:vMerge w:val="restart"/>
            <w:shd w:val="clear" w:color="auto" w:fill="auto"/>
            <w:vAlign w:val="center"/>
          </w:tcPr>
          <w:p w14:paraId="325F9576" w14:textId="6A617444"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13</w:t>
            </w:r>
            <w:r w:rsidR="000F58F5" w:rsidRPr="00E1027D">
              <w:rPr>
                <w:rFonts w:asciiTheme="minorEastAsia" w:hAnsiTheme="minorEastAsia" w:cs="宋体"/>
                <w:b/>
                <w:bCs/>
                <w:kern w:val="0"/>
                <w:sz w:val="24"/>
                <w:szCs w:val="24"/>
              </w:rPr>
              <w:t>7</w:t>
            </w:r>
          </w:p>
        </w:tc>
        <w:tc>
          <w:tcPr>
            <w:tcW w:w="1520" w:type="dxa"/>
            <w:vMerge w:val="restart"/>
            <w:shd w:val="clear" w:color="auto" w:fill="auto"/>
            <w:vAlign w:val="center"/>
            <w:hideMark/>
          </w:tcPr>
          <w:p w14:paraId="17F5A55D"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《计量违法行为处罚细则》</w:t>
            </w:r>
          </w:p>
        </w:tc>
        <w:tc>
          <w:tcPr>
            <w:tcW w:w="4209" w:type="dxa"/>
            <w:vMerge w:val="restart"/>
            <w:shd w:val="clear" w:color="auto" w:fill="auto"/>
            <w:vAlign w:val="center"/>
            <w:hideMark/>
          </w:tcPr>
          <w:p w14:paraId="45D59DED"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第十三条 进口计量器具，以及外商（含外国制造商、经销商）或其代理人在中国销售计量器具，违反计量法律、法规的，按以下规定处罚：《计量违法行为处罚细则》第十三条第（一）项 未经国务院计量行政部门批准，进口、销售国务院规定废除的非法定计量单位的计量器具或国务院禁止使用的其他计量器具的，责令其停止进口、销售，没收计量器具和全部违法所得，可并处相当其违法所得百分之十至百分之五十的罚款。</w:t>
            </w:r>
          </w:p>
        </w:tc>
        <w:tc>
          <w:tcPr>
            <w:tcW w:w="737" w:type="dxa"/>
            <w:shd w:val="clear" w:color="auto" w:fill="auto"/>
            <w:vAlign w:val="center"/>
            <w:hideMark/>
          </w:tcPr>
          <w:p w14:paraId="2F186F5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5773C86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进口、销售10台（件）以下的。</w:t>
            </w:r>
          </w:p>
        </w:tc>
        <w:tc>
          <w:tcPr>
            <w:tcW w:w="4040" w:type="dxa"/>
            <w:shd w:val="clear" w:color="auto" w:fill="auto"/>
            <w:vAlign w:val="center"/>
            <w:hideMark/>
          </w:tcPr>
          <w:p w14:paraId="0FDAE312"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责令其停止进口、销售，没收计量器具和全部违法所得，可并处相当其违法所得百分之十以上百分之二十以下罚款。</w:t>
            </w:r>
          </w:p>
        </w:tc>
      </w:tr>
      <w:tr w:rsidR="00E1027D" w:rsidRPr="00E1027D" w14:paraId="2F9E942A" w14:textId="77777777" w:rsidTr="003624CC">
        <w:trPr>
          <w:trHeight w:val="1531"/>
        </w:trPr>
        <w:tc>
          <w:tcPr>
            <w:tcW w:w="780" w:type="dxa"/>
            <w:vMerge/>
            <w:vAlign w:val="center"/>
          </w:tcPr>
          <w:p w14:paraId="210921F7"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668C6B6"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C9C26FC"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D90568D"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25556A97"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进口、销售10台（件）以上50台（件）以下的。</w:t>
            </w:r>
          </w:p>
        </w:tc>
        <w:tc>
          <w:tcPr>
            <w:tcW w:w="4040" w:type="dxa"/>
            <w:shd w:val="clear" w:color="auto" w:fill="auto"/>
            <w:vAlign w:val="center"/>
            <w:hideMark/>
          </w:tcPr>
          <w:p w14:paraId="58E6F70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责令其停止进口、销售，没收计量器具和全部违法所得，可并处相当其违法所得百分之二十以上百分之三十以下罚款。</w:t>
            </w:r>
          </w:p>
        </w:tc>
      </w:tr>
      <w:tr w:rsidR="00E1027D" w:rsidRPr="00E1027D" w14:paraId="68D3A7BC" w14:textId="77777777" w:rsidTr="003624CC">
        <w:trPr>
          <w:trHeight w:val="1531"/>
        </w:trPr>
        <w:tc>
          <w:tcPr>
            <w:tcW w:w="780" w:type="dxa"/>
            <w:vMerge/>
            <w:vAlign w:val="center"/>
          </w:tcPr>
          <w:p w14:paraId="71A6EEF0"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C296BAB"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4C1449F9"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166C0E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1E0349E4"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进口、销售50台（件）以上的。</w:t>
            </w:r>
          </w:p>
        </w:tc>
        <w:tc>
          <w:tcPr>
            <w:tcW w:w="4040" w:type="dxa"/>
            <w:shd w:val="clear" w:color="auto" w:fill="auto"/>
            <w:vAlign w:val="center"/>
            <w:hideMark/>
          </w:tcPr>
          <w:p w14:paraId="7F367FD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责令其停止进口、销售，没收计量器具和全部违法所得，可并处相当其违法所得百分之三十以上百分之五十以下的罚款。</w:t>
            </w:r>
          </w:p>
        </w:tc>
      </w:tr>
      <w:tr w:rsidR="00E1027D" w:rsidRPr="00E1027D" w14:paraId="087DC99C" w14:textId="77777777" w:rsidTr="003624CC">
        <w:trPr>
          <w:trHeight w:val="1531"/>
        </w:trPr>
        <w:tc>
          <w:tcPr>
            <w:tcW w:w="780" w:type="dxa"/>
            <w:vMerge w:val="restart"/>
            <w:shd w:val="clear" w:color="auto" w:fill="auto"/>
            <w:vAlign w:val="center"/>
          </w:tcPr>
          <w:p w14:paraId="1AD6B389" w14:textId="66745604"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13</w:t>
            </w:r>
            <w:r w:rsidR="000F58F5" w:rsidRPr="00E1027D">
              <w:rPr>
                <w:rFonts w:asciiTheme="minorEastAsia" w:hAnsiTheme="minorEastAsia" w:cs="宋体"/>
                <w:b/>
                <w:bCs/>
                <w:kern w:val="0"/>
                <w:sz w:val="24"/>
                <w:szCs w:val="24"/>
              </w:rPr>
              <w:t>8</w:t>
            </w:r>
          </w:p>
        </w:tc>
        <w:tc>
          <w:tcPr>
            <w:tcW w:w="1520" w:type="dxa"/>
            <w:vMerge w:val="restart"/>
            <w:shd w:val="clear" w:color="auto" w:fill="auto"/>
            <w:vAlign w:val="center"/>
            <w:hideMark/>
          </w:tcPr>
          <w:p w14:paraId="39B25940"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《计量违法行为处罚细则》</w:t>
            </w:r>
          </w:p>
        </w:tc>
        <w:tc>
          <w:tcPr>
            <w:tcW w:w="4209" w:type="dxa"/>
            <w:vMerge w:val="restart"/>
            <w:shd w:val="clear" w:color="auto" w:fill="auto"/>
            <w:vAlign w:val="center"/>
            <w:hideMark/>
          </w:tcPr>
          <w:p w14:paraId="0A16B4DC"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第十三条第（二）项 进口计量器具，未经省级以上人民政府计量行政部门指定的计量检定机构检定合格而销售的，责令其停止销售，封存计量器具，没收全部违法所得，可并处其销售额百分之十至百分之五十的罚款。</w:t>
            </w:r>
          </w:p>
        </w:tc>
        <w:tc>
          <w:tcPr>
            <w:tcW w:w="737" w:type="dxa"/>
            <w:shd w:val="clear" w:color="auto" w:fill="auto"/>
            <w:vAlign w:val="center"/>
            <w:hideMark/>
          </w:tcPr>
          <w:p w14:paraId="24250FC6"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3CDAED15"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销售10台（件）以下的。</w:t>
            </w:r>
          </w:p>
        </w:tc>
        <w:tc>
          <w:tcPr>
            <w:tcW w:w="4040" w:type="dxa"/>
            <w:shd w:val="clear" w:color="auto" w:fill="auto"/>
            <w:vAlign w:val="center"/>
            <w:hideMark/>
          </w:tcPr>
          <w:p w14:paraId="35C6036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责令其停止销售，封存计量器具，没收全部违法所得，可并处其销售额百分之十以上百分之二十以下罚款。</w:t>
            </w:r>
          </w:p>
        </w:tc>
      </w:tr>
      <w:tr w:rsidR="00E1027D" w:rsidRPr="00E1027D" w14:paraId="1E4B9499" w14:textId="77777777" w:rsidTr="003624CC">
        <w:trPr>
          <w:trHeight w:val="1531"/>
        </w:trPr>
        <w:tc>
          <w:tcPr>
            <w:tcW w:w="780" w:type="dxa"/>
            <w:vMerge/>
            <w:vAlign w:val="center"/>
          </w:tcPr>
          <w:p w14:paraId="5CAC1FD1"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24D6CF7"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F5A29FA"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1094B6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1C9E00A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销售10台（件）以上50台（件）以下的。</w:t>
            </w:r>
          </w:p>
        </w:tc>
        <w:tc>
          <w:tcPr>
            <w:tcW w:w="4040" w:type="dxa"/>
            <w:shd w:val="clear" w:color="auto" w:fill="auto"/>
            <w:vAlign w:val="center"/>
            <w:hideMark/>
          </w:tcPr>
          <w:p w14:paraId="748B47B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责令其停止销售，封存计量器具，没收全部违法所得，可并处其销售额百分之二十以上百分之三十以下罚款。</w:t>
            </w:r>
          </w:p>
        </w:tc>
      </w:tr>
      <w:tr w:rsidR="00E1027D" w:rsidRPr="00E1027D" w14:paraId="79CFF86E" w14:textId="77777777" w:rsidTr="003624CC">
        <w:trPr>
          <w:trHeight w:val="1531"/>
        </w:trPr>
        <w:tc>
          <w:tcPr>
            <w:tcW w:w="780" w:type="dxa"/>
            <w:vMerge/>
            <w:vAlign w:val="center"/>
          </w:tcPr>
          <w:p w14:paraId="549065F5"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2A44092"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324DEF57"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2E3AF53"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23C9F160"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销售50台（件）以上的。</w:t>
            </w:r>
          </w:p>
        </w:tc>
        <w:tc>
          <w:tcPr>
            <w:tcW w:w="4040" w:type="dxa"/>
            <w:shd w:val="clear" w:color="auto" w:fill="auto"/>
            <w:vAlign w:val="center"/>
            <w:hideMark/>
          </w:tcPr>
          <w:p w14:paraId="153DAAD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责令其停止销售，封存计量器具，没收全部违法所得，可并处其销售额百分之三十以上百分之五十以下的罚款。</w:t>
            </w:r>
          </w:p>
        </w:tc>
      </w:tr>
      <w:tr w:rsidR="00E1027D" w:rsidRPr="00E1027D" w14:paraId="489C76B7" w14:textId="77777777" w:rsidTr="003624CC">
        <w:trPr>
          <w:trHeight w:val="1531"/>
        </w:trPr>
        <w:tc>
          <w:tcPr>
            <w:tcW w:w="780" w:type="dxa"/>
            <w:vMerge w:val="restart"/>
            <w:shd w:val="clear" w:color="auto" w:fill="auto"/>
            <w:vAlign w:val="center"/>
          </w:tcPr>
          <w:p w14:paraId="3A7A9D9B" w14:textId="1684393E"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000F58F5" w:rsidRPr="00E1027D">
              <w:rPr>
                <w:rFonts w:asciiTheme="minorEastAsia" w:hAnsiTheme="minorEastAsia" w:cs="宋体"/>
                <w:b/>
                <w:bCs/>
                <w:kern w:val="0"/>
                <w:sz w:val="24"/>
                <w:szCs w:val="24"/>
              </w:rPr>
              <w:t>39</w:t>
            </w:r>
          </w:p>
        </w:tc>
        <w:tc>
          <w:tcPr>
            <w:tcW w:w="1520" w:type="dxa"/>
            <w:vMerge w:val="restart"/>
            <w:shd w:val="clear" w:color="auto" w:fill="auto"/>
            <w:vAlign w:val="center"/>
            <w:hideMark/>
          </w:tcPr>
          <w:p w14:paraId="0CFD10B7"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《计量违法行为处罚细则》</w:t>
            </w:r>
          </w:p>
        </w:tc>
        <w:tc>
          <w:tcPr>
            <w:tcW w:w="4209" w:type="dxa"/>
            <w:vMerge w:val="restart"/>
            <w:shd w:val="clear" w:color="auto" w:fill="auto"/>
            <w:vAlign w:val="center"/>
            <w:hideMark/>
          </w:tcPr>
          <w:p w14:paraId="6376E1F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第十三条第（三）项 进口、销售列入《中华人民共和国进口计量器具型式审查目录》内的计量器具，未经国务院计量行政部门型式批准的，封存计量器具，责令其补办型式批准手续，没收全部违法所得，可并处相当其进口额或销售额百分之三十以下的罚款。</w:t>
            </w:r>
          </w:p>
        </w:tc>
        <w:tc>
          <w:tcPr>
            <w:tcW w:w="737" w:type="dxa"/>
            <w:shd w:val="clear" w:color="auto" w:fill="auto"/>
            <w:vAlign w:val="center"/>
            <w:hideMark/>
          </w:tcPr>
          <w:p w14:paraId="62C6D3DC"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00BA7BB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进口、销售10台（件）以下的。</w:t>
            </w:r>
          </w:p>
        </w:tc>
        <w:tc>
          <w:tcPr>
            <w:tcW w:w="4040" w:type="dxa"/>
            <w:shd w:val="clear" w:color="auto" w:fill="auto"/>
            <w:vAlign w:val="center"/>
            <w:hideMark/>
          </w:tcPr>
          <w:p w14:paraId="0D27BD7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封存计量器具，责令其补办型式批准手续，没收全部违法所得，可并处相当其进口额或销售额百分之十以下的罚款。</w:t>
            </w:r>
          </w:p>
        </w:tc>
      </w:tr>
      <w:tr w:rsidR="00E1027D" w:rsidRPr="00E1027D" w14:paraId="56209398" w14:textId="77777777" w:rsidTr="003624CC">
        <w:trPr>
          <w:trHeight w:val="1531"/>
        </w:trPr>
        <w:tc>
          <w:tcPr>
            <w:tcW w:w="780" w:type="dxa"/>
            <w:vMerge/>
            <w:vAlign w:val="center"/>
          </w:tcPr>
          <w:p w14:paraId="358332D2"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541667A"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39051509"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304D563"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3B7AE5A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进口、</w:t>
            </w:r>
            <w:proofErr w:type="gramStart"/>
            <w:r w:rsidRPr="00E1027D">
              <w:rPr>
                <w:rFonts w:asciiTheme="minorEastAsia" w:hAnsiTheme="minorEastAsia" w:cs="宋体" w:hint="eastAsia"/>
                <w:kern w:val="0"/>
                <w:sz w:val="24"/>
                <w:szCs w:val="24"/>
              </w:rPr>
              <w:t>销售销售</w:t>
            </w:r>
            <w:proofErr w:type="gramEnd"/>
            <w:r w:rsidRPr="00E1027D">
              <w:rPr>
                <w:rFonts w:asciiTheme="minorEastAsia" w:hAnsiTheme="minorEastAsia" w:cs="宋体" w:hint="eastAsia"/>
                <w:kern w:val="0"/>
                <w:sz w:val="24"/>
                <w:szCs w:val="24"/>
              </w:rPr>
              <w:t>10台（件）以上50台（件）以下的。</w:t>
            </w:r>
          </w:p>
        </w:tc>
        <w:tc>
          <w:tcPr>
            <w:tcW w:w="4040" w:type="dxa"/>
            <w:shd w:val="clear" w:color="auto" w:fill="auto"/>
            <w:vAlign w:val="center"/>
            <w:hideMark/>
          </w:tcPr>
          <w:p w14:paraId="74C8CAFF"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封存计量器具，责令其补办型式批准手续，没收全部违法所得，可并处相当其进口额或销售额百分之十以上百分之二十以下的罚款。</w:t>
            </w:r>
          </w:p>
        </w:tc>
      </w:tr>
      <w:tr w:rsidR="00E1027D" w:rsidRPr="00E1027D" w14:paraId="49156773" w14:textId="77777777" w:rsidTr="003624CC">
        <w:trPr>
          <w:trHeight w:val="1531"/>
        </w:trPr>
        <w:tc>
          <w:tcPr>
            <w:tcW w:w="780" w:type="dxa"/>
            <w:vMerge/>
            <w:vAlign w:val="center"/>
          </w:tcPr>
          <w:p w14:paraId="3ACB0AE8"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A6E3436"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10D5AB80"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021039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3D93E3F7"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进口、销售50台（件）以上的。</w:t>
            </w:r>
          </w:p>
        </w:tc>
        <w:tc>
          <w:tcPr>
            <w:tcW w:w="4040" w:type="dxa"/>
            <w:shd w:val="clear" w:color="auto" w:fill="auto"/>
            <w:vAlign w:val="center"/>
            <w:hideMark/>
          </w:tcPr>
          <w:p w14:paraId="6D9D5D6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封存计量器具，责令其补办型式批准手续，没收全部违法所得，可并处相当其进口额或销售额百分之二十以上百分之三十以下的罚款。</w:t>
            </w:r>
          </w:p>
        </w:tc>
      </w:tr>
      <w:tr w:rsidR="00E1027D" w:rsidRPr="00E1027D" w14:paraId="70386097" w14:textId="77777777" w:rsidTr="003624CC">
        <w:trPr>
          <w:trHeight w:val="170"/>
        </w:trPr>
        <w:tc>
          <w:tcPr>
            <w:tcW w:w="780" w:type="dxa"/>
            <w:vMerge w:val="restart"/>
            <w:shd w:val="clear" w:color="auto" w:fill="auto"/>
            <w:vAlign w:val="center"/>
          </w:tcPr>
          <w:p w14:paraId="552E8C9B" w14:textId="085BFBE9"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14</w:t>
            </w:r>
            <w:r w:rsidR="000F58F5" w:rsidRPr="00E1027D">
              <w:rPr>
                <w:rFonts w:asciiTheme="minorEastAsia" w:hAnsiTheme="minorEastAsia" w:cs="宋体"/>
                <w:b/>
                <w:bCs/>
                <w:kern w:val="0"/>
                <w:sz w:val="24"/>
                <w:szCs w:val="24"/>
              </w:rPr>
              <w:t>0</w:t>
            </w:r>
          </w:p>
        </w:tc>
        <w:tc>
          <w:tcPr>
            <w:tcW w:w="1520" w:type="dxa"/>
            <w:vMerge w:val="restart"/>
            <w:shd w:val="clear" w:color="auto" w:fill="auto"/>
            <w:vAlign w:val="center"/>
            <w:hideMark/>
          </w:tcPr>
          <w:p w14:paraId="75D4EA60"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《计量违法行为处罚细则》</w:t>
            </w:r>
          </w:p>
        </w:tc>
        <w:tc>
          <w:tcPr>
            <w:tcW w:w="4209" w:type="dxa"/>
            <w:vMerge w:val="restart"/>
            <w:shd w:val="clear" w:color="auto" w:fill="auto"/>
            <w:vAlign w:val="center"/>
            <w:hideMark/>
          </w:tcPr>
          <w:p w14:paraId="04305D7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第十四条 制造、修理计量器具，违反计量法律、法规的，按以下规定处罚：</w:t>
            </w:r>
            <w:r w:rsidRPr="00E1027D">
              <w:rPr>
                <w:rFonts w:asciiTheme="minorEastAsia" w:hAnsiTheme="minorEastAsia" w:cs="宋体" w:hint="eastAsia"/>
                <w:kern w:val="0"/>
                <w:sz w:val="24"/>
                <w:szCs w:val="24"/>
              </w:rPr>
              <w:br/>
              <w:t>《计量违法行为处罚细则》第十四条第（一）项 未经批准制造国务院规定废除的非法定计量单位的计量器具和国务院禁止使用的其他计量器具的，责令其停止制造、销售，没收计量器具和全部违法所得，可并处相当其违法所得百分之十至百分之五十的罚款。</w:t>
            </w:r>
          </w:p>
        </w:tc>
        <w:tc>
          <w:tcPr>
            <w:tcW w:w="737" w:type="dxa"/>
            <w:shd w:val="clear" w:color="auto" w:fill="auto"/>
            <w:vAlign w:val="center"/>
            <w:hideMark/>
          </w:tcPr>
          <w:p w14:paraId="4E7D4F3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38545C9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制造、修理10台（件）以下的。</w:t>
            </w:r>
          </w:p>
        </w:tc>
        <w:tc>
          <w:tcPr>
            <w:tcW w:w="4040" w:type="dxa"/>
            <w:shd w:val="clear" w:color="auto" w:fill="auto"/>
            <w:vAlign w:val="center"/>
            <w:hideMark/>
          </w:tcPr>
          <w:p w14:paraId="17714A34"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责令其停止制造、销售，没收计量器具和全部违法所得，可并处相当其违法所得百分之十以上百分之二十以下罚款。</w:t>
            </w:r>
          </w:p>
        </w:tc>
      </w:tr>
      <w:tr w:rsidR="00E1027D" w:rsidRPr="00E1027D" w14:paraId="492BAA8E" w14:textId="77777777" w:rsidTr="003624CC">
        <w:trPr>
          <w:trHeight w:val="170"/>
        </w:trPr>
        <w:tc>
          <w:tcPr>
            <w:tcW w:w="780" w:type="dxa"/>
            <w:vMerge/>
            <w:vAlign w:val="center"/>
          </w:tcPr>
          <w:p w14:paraId="3DDE676F"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832DA6E"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1F25DEA"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A09BD6F"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62B54D0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制造、修理10台（件）以上50台（件）以下的。</w:t>
            </w:r>
          </w:p>
        </w:tc>
        <w:tc>
          <w:tcPr>
            <w:tcW w:w="4040" w:type="dxa"/>
            <w:shd w:val="clear" w:color="auto" w:fill="auto"/>
            <w:vAlign w:val="center"/>
            <w:hideMark/>
          </w:tcPr>
          <w:p w14:paraId="6058C934"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责令其停止制造、销售，没收计量器具和全部违法所得，可并处相当其违法所得百分之二十以上百分之三十以下罚款。</w:t>
            </w:r>
          </w:p>
        </w:tc>
      </w:tr>
      <w:tr w:rsidR="00E1027D" w:rsidRPr="00E1027D" w14:paraId="5E123CE6" w14:textId="77777777" w:rsidTr="003624CC">
        <w:trPr>
          <w:trHeight w:val="170"/>
        </w:trPr>
        <w:tc>
          <w:tcPr>
            <w:tcW w:w="780" w:type="dxa"/>
            <w:vMerge/>
            <w:vAlign w:val="center"/>
          </w:tcPr>
          <w:p w14:paraId="2B3ADB2F"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BF76C80"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E0A167C"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540D5E6D"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1FEC4B1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制造、修理50台（件）以上的。</w:t>
            </w:r>
          </w:p>
        </w:tc>
        <w:tc>
          <w:tcPr>
            <w:tcW w:w="4040" w:type="dxa"/>
            <w:shd w:val="clear" w:color="auto" w:fill="auto"/>
            <w:vAlign w:val="center"/>
            <w:hideMark/>
          </w:tcPr>
          <w:p w14:paraId="4709CD35"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责令其停止制造、销售，没收计量器具和全部违法所得，可并处相当其违法所得百分之三十以上百分之五十以下的罚款。</w:t>
            </w:r>
          </w:p>
        </w:tc>
      </w:tr>
      <w:tr w:rsidR="00E1027D" w:rsidRPr="00E1027D" w14:paraId="79332A1F" w14:textId="77777777" w:rsidTr="003624CC">
        <w:trPr>
          <w:trHeight w:val="170"/>
        </w:trPr>
        <w:tc>
          <w:tcPr>
            <w:tcW w:w="780" w:type="dxa"/>
            <w:vMerge w:val="restart"/>
            <w:shd w:val="clear" w:color="auto" w:fill="auto"/>
            <w:vAlign w:val="center"/>
          </w:tcPr>
          <w:p w14:paraId="7CB72ACD" w14:textId="4878E588"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14</w:t>
            </w:r>
            <w:r w:rsidR="000F58F5" w:rsidRPr="00E1027D">
              <w:rPr>
                <w:rFonts w:asciiTheme="minorEastAsia" w:hAnsiTheme="minorEastAsia" w:cs="宋体"/>
                <w:b/>
                <w:bCs/>
                <w:kern w:val="0"/>
                <w:sz w:val="24"/>
                <w:szCs w:val="24"/>
              </w:rPr>
              <w:t>1</w:t>
            </w:r>
          </w:p>
        </w:tc>
        <w:tc>
          <w:tcPr>
            <w:tcW w:w="1520" w:type="dxa"/>
            <w:vMerge w:val="restart"/>
            <w:shd w:val="clear" w:color="auto" w:fill="auto"/>
            <w:vAlign w:val="center"/>
            <w:hideMark/>
          </w:tcPr>
          <w:p w14:paraId="19F20637"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《计量违法行为处罚细则》</w:t>
            </w:r>
          </w:p>
        </w:tc>
        <w:tc>
          <w:tcPr>
            <w:tcW w:w="4209" w:type="dxa"/>
            <w:vMerge w:val="restart"/>
            <w:shd w:val="clear" w:color="auto" w:fill="auto"/>
            <w:vAlign w:val="center"/>
            <w:hideMark/>
          </w:tcPr>
          <w:p w14:paraId="74E53CAD"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第十四条第（二）项 未取得制造、修理计量器具许可证，制造、修理计量器具的，责令其停止生产、停止营业，封存制造、修理的计量器具，没收全部违法所得，可并处相当其违法所得百分之十至百分之五十的罚款。</w:t>
            </w:r>
          </w:p>
        </w:tc>
        <w:tc>
          <w:tcPr>
            <w:tcW w:w="737" w:type="dxa"/>
            <w:shd w:val="clear" w:color="auto" w:fill="auto"/>
            <w:vAlign w:val="center"/>
            <w:hideMark/>
          </w:tcPr>
          <w:p w14:paraId="1955AABE"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0683F21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制造、修理10台（件）以下的。</w:t>
            </w:r>
          </w:p>
        </w:tc>
        <w:tc>
          <w:tcPr>
            <w:tcW w:w="4040" w:type="dxa"/>
            <w:shd w:val="clear" w:color="auto" w:fill="auto"/>
            <w:vAlign w:val="center"/>
            <w:hideMark/>
          </w:tcPr>
          <w:p w14:paraId="0EEB6FF8"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责令其停止生产、停止营业，封存制造、修理的计量器具，没收全部违法所得，可并处相当其违法所得百分之十以上百分之二十以下罚款。</w:t>
            </w:r>
          </w:p>
        </w:tc>
      </w:tr>
      <w:tr w:rsidR="00E1027D" w:rsidRPr="00E1027D" w14:paraId="792569D4" w14:textId="77777777" w:rsidTr="003624CC">
        <w:trPr>
          <w:trHeight w:val="170"/>
        </w:trPr>
        <w:tc>
          <w:tcPr>
            <w:tcW w:w="780" w:type="dxa"/>
            <w:vMerge/>
            <w:vAlign w:val="center"/>
          </w:tcPr>
          <w:p w14:paraId="3AE3EDD5"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527E6E9"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6D24D03"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CE15A2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6C4CAA4A"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制造、修理10台（件）以上50台（件）以下的。</w:t>
            </w:r>
          </w:p>
        </w:tc>
        <w:tc>
          <w:tcPr>
            <w:tcW w:w="4040" w:type="dxa"/>
            <w:shd w:val="clear" w:color="auto" w:fill="auto"/>
            <w:vAlign w:val="center"/>
            <w:hideMark/>
          </w:tcPr>
          <w:p w14:paraId="542DB92A"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责令其停止生产、停止营业，封存制造、修理的计量器具，没收全部违法所得，可并处相当其违法所得百分之二十以上百分之三十以下罚款。</w:t>
            </w:r>
          </w:p>
        </w:tc>
      </w:tr>
      <w:tr w:rsidR="00E1027D" w:rsidRPr="00E1027D" w14:paraId="712A2261" w14:textId="77777777" w:rsidTr="003624CC">
        <w:trPr>
          <w:trHeight w:val="170"/>
        </w:trPr>
        <w:tc>
          <w:tcPr>
            <w:tcW w:w="780" w:type="dxa"/>
            <w:vMerge/>
            <w:vAlign w:val="center"/>
          </w:tcPr>
          <w:p w14:paraId="2B59E799"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3169C8B"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058050AC"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6A39799"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6CFB9C8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制造、修理50台（件）以上的。</w:t>
            </w:r>
          </w:p>
        </w:tc>
        <w:tc>
          <w:tcPr>
            <w:tcW w:w="4040" w:type="dxa"/>
            <w:shd w:val="clear" w:color="auto" w:fill="auto"/>
            <w:vAlign w:val="center"/>
            <w:hideMark/>
          </w:tcPr>
          <w:p w14:paraId="0BAFC520" w14:textId="77777777" w:rsidR="003624CC" w:rsidRPr="00E1027D" w:rsidRDefault="003624CC" w:rsidP="003624CC">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责令其停止生产、停止营业，封存制造、修理的计量器具，没收全部违法所得，可并处相当其违法所得百分之三十以上百分之五十以下的罚款。</w:t>
            </w:r>
          </w:p>
        </w:tc>
      </w:tr>
      <w:tr w:rsidR="00E1027D" w:rsidRPr="00E1027D" w14:paraId="76B9B3F4" w14:textId="77777777" w:rsidTr="003624CC">
        <w:trPr>
          <w:trHeight w:val="1531"/>
        </w:trPr>
        <w:tc>
          <w:tcPr>
            <w:tcW w:w="780" w:type="dxa"/>
            <w:vMerge w:val="restart"/>
            <w:shd w:val="clear" w:color="auto" w:fill="auto"/>
            <w:vAlign w:val="center"/>
          </w:tcPr>
          <w:p w14:paraId="7875E78F" w14:textId="677D2357"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14</w:t>
            </w:r>
            <w:r w:rsidR="000F58F5" w:rsidRPr="00E1027D">
              <w:rPr>
                <w:rFonts w:asciiTheme="minorEastAsia" w:hAnsiTheme="minorEastAsia" w:cs="宋体"/>
                <w:b/>
                <w:bCs/>
                <w:kern w:val="0"/>
                <w:sz w:val="24"/>
                <w:szCs w:val="24"/>
              </w:rPr>
              <w:t>2</w:t>
            </w:r>
          </w:p>
        </w:tc>
        <w:tc>
          <w:tcPr>
            <w:tcW w:w="1520" w:type="dxa"/>
            <w:vMerge w:val="restart"/>
            <w:shd w:val="clear" w:color="auto" w:fill="auto"/>
            <w:vAlign w:val="center"/>
            <w:hideMark/>
          </w:tcPr>
          <w:p w14:paraId="5E4150C2"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《计量违法行为处罚细则》</w:t>
            </w:r>
          </w:p>
        </w:tc>
        <w:tc>
          <w:tcPr>
            <w:tcW w:w="4209" w:type="dxa"/>
            <w:vMerge w:val="restart"/>
            <w:shd w:val="clear" w:color="auto" w:fill="auto"/>
            <w:vAlign w:val="center"/>
            <w:hideMark/>
          </w:tcPr>
          <w:p w14:paraId="0AC40D67"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第十四条第（三）项 未取得制造计量器具许可证而擅自使用许可证标志和编号制造、销售计量器具的，责令其停止制造、销售，没收计量器具和全部违法所得，可并处相当其违法所得百分之二十至百分之五十的罚款。</w:t>
            </w:r>
          </w:p>
        </w:tc>
        <w:tc>
          <w:tcPr>
            <w:tcW w:w="737" w:type="dxa"/>
            <w:shd w:val="clear" w:color="auto" w:fill="auto"/>
            <w:vAlign w:val="center"/>
            <w:hideMark/>
          </w:tcPr>
          <w:p w14:paraId="1E42E39D"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0722C48C"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制造、销售10台（件）以下的。</w:t>
            </w:r>
          </w:p>
        </w:tc>
        <w:tc>
          <w:tcPr>
            <w:tcW w:w="4040" w:type="dxa"/>
            <w:shd w:val="clear" w:color="auto" w:fill="auto"/>
            <w:vAlign w:val="center"/>
            <w:hideMark/>
          </w:tcPr>
          <w:p w14:paraId="5BDADF6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责令其停止制造、销售，没收计量器具和全部违法所得，可并处相当其违法所得百分之二十以上百分之三十以下罚款。</w:t>
            </w:r>
          </w:p>
        </w:tc>
      </w:tr>
      <w:tr w:rsidR="00E1027D" w:rsidRPr="00E1027D" w14:paraId="56373035" w14:textId="77777777" w:rsidTr="003624CC">
        <w:trPr>
          <w:trHeight w:val="1531"/>
        </w:trPr>
        <w:tc>
          <w:tcPr>
            <w:tcW w:w="780" w:type="dxa"/>
            <w:vMerge/>
            <w:vAlign w:val="center"/>
          </w:tcPr>
          <w:p w14:paraId="4D399EA9"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6889F86"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325CA143"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6A3490E"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61365D06"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制造、销售10台（件）以上50台（件）以下的。</w:t>
            </w:r>
          </w:p>
        </w:tc>
        <w:tc>
          <w:tcPr>
            <w:tcW w:w="4040" w:type="dxa"/>
            <w:shd w:val="clear" w:color="auto" w:fill="auto"/>
            <w:vAlign w:val="center"/>
            <w:hideMark/>
          </w:tcPr>
          <w:p w14:paraId="7D9B9F32"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责令其停止制造、销售，没收计量器具和全部违法所得，可并处相当其违法所得百分之三十以上百分之四十以下的罚款。</w:t>
            </w:r>
          </w:p>
        </w:tc>
      </w:tr>
      <w:tr w:rsidR="00E1027D" w:rsidRPr="00E1027D" w14:paraId="07C8740B" w14:textId="77777777" w:rsidTr="003624CC">
        <w:trPr>
          <w:trHeight w:val="1531"/>
        </w:trPr>
        <w:tc>
          <w:tcPr>
            <w:tcW w:w="780" w:type="dxa"/>
            <w:vMerge/>
            <w:vAlign w:val="center"/>
          </w:tcPr>
          <w:p w14:paraId="1E414297"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8A44C75"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21607C8"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235775A"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58305631"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制造、销售50台（件）以上的。</w:t>
            </w:r>
          </w:p>
        </w:tc>
        <w:tc>
          <w:tcPr>
            <w:tcW w:w="4040" w:type="dxa"/>
            <w:shd w:val="clear" w:color="auto" w:fill="auto"/>
            <w:vAlign w:val="center"/>
            <w:hideMark/>
          </w:tcPr>
          <w:p w14:paraId="51676CD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责令其停止制造、销售，没收计量器具和全部违法所得，可并处相当其违法所得百分之四十以上百分之五十以下的罚款。</w:t>
            </w:r>
          </w:p>
        </w:tc>
      </w:tr>
      <w:tr w:rsidR="00E1027D" w:rsidRPr="00E1027D" w14:paraId="10AD8371" w14:textId="77777777" w:rsidTr="003624CC">
        <w:trPr>
          <w:trHeight w:val="1531"/>
        </w:trPr>
        <w:tc>
          <w:tcPr>
            <w:tcW w:w="780" w:type="dxa"/>
            <w:vMerge w:val="restart"/>
            <w:shd w:val="clear" w:color="auto" w:fill="auto"/>
            <w:noWrap/>
            <w:vAlign w:val="center"/>
          </w:tcPr>
          <w:p w14:paraId="301872FC" w14:textId="11D7F955"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14</w:t>
            </w:r>
            <w:r w:rsidR="000F58F5" w:rsidRPr="00E1027D">
              <w:rPr>
                <w:rFonts w:asciiTheme="minorEastAsia" w:hAnsiTheme="minorEastAsia" w:cs="宋体"/>
                <w:b/>
                <w:bCs/>
                <w:kern w:val="0"/>
                <w:sz w:val="24"/>
                <w:szCs w:val="24"/>
              </w:rPr>
              <w:t>3</w:t>
            </w:r>
          </w:p>
        </w:tc>
        <w:tc>
          <w:tcPr>
            <w:tcW w:w="1520" w:type="dxa"/>
            <w:vMerge w:val="restart"/>
            <w:shd w:val="clear" w:color="auto" w:fill="auto"/>
            <w:vAlign w:val="center"/>
            <w:hideMark/>
          </w:tcPr>
          <w:p w14:paraId="34FFEEBC"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《定量包装商品计量监督管理办法》</w:t>
            </w:r>
          </w:p>
        </w:tc>
        <w:tc>
          <w:tcPr>
            <w:tcW w:w="4209" w:type="dxa"/>
            <w:vMerge w:val="restart"/>
            <w:shd w:val="clear" w:color="auto" w:fill="auto"/>
            <w:vAlign w:val="center"/>
            <w:hideMark/>
          </w:tcPr>
          <w:p w14:paraId="59767D2F"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第十八条 生产、销售的定量包装商品，经检验违反本办法第九条规定的，责令改正，可处检验批货值金额3倍以下，最高不超过30000元的罚款。</w:t>
            </w:r>
          </w:p>
        </w:tc>
        <w:tc>
          <w:tcPr>
            <w:tcW w:w="737" w:type="dxa"/>
            <w:shd w:val="clear" w:color="auto" w:fill="auto"/>
            <w:vAlign w:val="center"/>
            <w:hideMark/>
          </w:tcPr>
          <w:p w14:paraId="31AD5A9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6278A5D2"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短缺量超过标准规定值2倍以下的。</w:t>
            </w:r>
          </w:p>
        </w:tc>
        <w:tc>
          <w:tcPr>
            <w:tcW w:w="4040" w:type="dxa"/>
            <w:shd w:val="clear" w:color="auto" w:fill="auto"/>
            <w:vAlign w:val="center"/>
            <w:hideMark/>
          </w:tcPr>
          <w:p w14:paraId="497E631F"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可处检验批货值金额1倍以下，最高不超过10000元的罚款。</w:t>
            </w:r>
          </w:p>
        </w:tc>
      </w:tr>
      <w:tr w:rsidR="00E1027D" w:rsidRPr="00E1027D" w14:paraId="2E23F739" w14:textId="77777777" w:rsidTr="003624CC">
        <w:trPr>
          <w:trHeight w:val="1531"/>
        </w:trPr>
        <w:tc>
          <w:tcPr>
            <w:tcW w:w="780" w:type="dxa"/>
            <w:vMerge/>
            <w:vAlign w:val="center"/>
          </w:tcPr>
          <w:p w14:paraId="6B983E18"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A9319D3"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08529E47"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48ECF79"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55BA525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短缺量超过标准规定值2倍以上3倍以下的。</w:t>
            </w:r>
          </w:p>
        </w:tc>
        <w:tc>
          <w:tcPr>
            <w:tcW w:w="4040" w:type="dxa"/>
            <w:shd w:val="clear" w:color="auto" w:fill="auto"/>
            <w:vAlign w:val="center"/>
            <w:hideMark/>
          </w:tcPr>
          <w:p w14:paraId="67F49C7B"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可处检验批货值金额1倍以上2倍以下，最高不超过20000元的罚款。</w:t>
            </w:r>
          </w:p>
        </w:tc>
      </w:tr>
      <w:tr w:rsidR="00E1027D" w:rsidRPr="00E1027D" w14:paraId="028CE7A2" w14:textId="77777777" w:rsidTr="003624CC">
        <w:trPr>
          <w:trHeight w:val="1531"/>
        </w:trPr>
        <w:tc>
          <w:tcPr>
            <w:tcW w:w="780" w:type="dxa"/>
            <w:vMerge/>
            <w:vAlign w:val="center"/>
          </w:tcPr>
          <w:p w14:paraId="34D005B2"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B775C26"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1D16F985"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56F2362"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63AD25B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短缺量超过标准规定值3倍以上的。</w:t>
            </w:r>
          </w:p>
        </w:tc>
        <w:tc>
          <w:tcPr>
            <w:tcW w:w="4040" w:type="dxa"/>
            <w:shd w:val="clear" w:color="auto" w:fill="auto"/>
            <w:vAlign w:val="center"/>
            <w:hideMark/>
          </w:tcPr>
          <w:p w14:paraId="048BCEE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可处检验批货值金额2倍以上3倍以下，最高不超过30000元的罚款。</w:t>
            </w:r>
          </w:p>
        </w:tc>
      </w:tr>
      <w:tr w:rsidR="00E1027D" w:rsidRPr="00E1027D" w14:paraId="7293DBC7" w14:textId="77777777" w:rsidTr="003624CC">
        <w:trPr>
          <w:trHeight w:val="926"/>
        </w:trPr>
        <w:tc>
          <w:tcPr>
            <w:tcW w:w="780" w:type="dxa"/>
            <w:vMerge w:val="restart"/>
            <w:shd w:val="clear" w:color="auto" w:fill="auto"/>
            <w:vAlign w:val="center"/>
          </w:tcPr>
          <w:p w14:paraId="729EED6B" w14:textId="768AC3CA"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14</w:t>
            </w:r>
            <w:r w:rsidR="000F58F5" w:rsidRPr="00E1027D">
              <w:rPr>
                <w:rFonts w:asciiTheme="minorEastAsia" w:hAnsiTheme="minorEastAsia" w:cs="宋体"/>
                <w:b/>
                <w:bCs/>
                <w:kern w:val="0"/>
                <w:sz w:val="24"/>
                <w:szCs w:val="24"/>
              </w:rPr>
              <w:t>4</w:t>
            </w:r>
          </w:p>
        </w:tc>
        <w:tc>
          <w:tcPr>
            <w:tcW w:w="1520" w:type="dxa"/>
            <w:vMerge w:val="restart"/>
            <w:shd w:val="clear" w:color="auto" w:fill="auto"/>
            <w:vAlign w:val="center"/>
            <w:hideMark/>
          </w:tcPr>
          <w:p w14:paraId="56070B39"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《眼镜制配计量监督管理办法》</w:t>
            </w:r>
          </w:p>
        </w:tc>
        <w:tc>
          <w:tcPr>
            <w:tcW w:w="4209" w:type="dxa"/>
            <w:vMerge w:val="restart"/>
            <w:shd w:val="clear" w:color="auto" w:fill="auto"/>
            <w:vAlign w:val="center"/>
            <w:hideMark/>
          </w:tcPr>
          <w:p w14:paraId="6746631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第十条第（一）项 眼镜镜片、角膜接触镜、成品眼镜生产者违反本办法第五条有关规定，应当按照以下规定进行处罚：责令改正，可以并处1000元以上10000元以下罚款；拒不改正，情节严重的，建议工商主管部门吊销其营业执照</w:t>
            </w:r>
          </w:p>
        </w:tc>
        <w:tc>
          <w:tcPr>
            <w:tcW w:w="737" w:type="dxa"/>
            <w:shd w:val="clear" w:color="auto" w:fill="auto"/>
            <w:vAlign w:val="center"/>
            <w:hideMark/>
          </w:tcPr>
          <w:p w14:paraId="1254844F"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4F64967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眼镜检测设备的配备率低于有关规定要求10%以下的。</w:t>
            </w:r>
          </w:p>
        </w:tc>
        <w:tc>
          <w:tcPr>
            <w:tcW w:w="4040" w:type="dxa"/>
            <w:shd w:val="clear" w:color="auto" w:fill="auto"/>
            <w:vAlign w:val="center"/>
            <w:hideMark/>
          </w:tcPr>
          <w:p w14:paraId="60ECAC1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可以处一千元以上五千元以下罚款。</w:t>
            </w:r>
          </w:p>
        </w:tc>
      </w:tr>
      <w:tr w:rsidR="00E1027D" w:rsidRPr="00E1027D" w14:paraId="003EDC94" w14:textId="77777777" w:rsidTr="003624CC">
        <w:trPr>
          <w:trHeight w:val="927"/>
        </w:trPr>
        <w:tc>
          <w:tcPr>
            <w:tcW w:w="780" w:type="dxa"/>
            <w:vMerge/>
            <w:vAlign w:val="center"/>
          </w:tcPr>
          <w:p w14:paraId="2D635C2D"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7D3FFFD"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B107E59"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2CC1CAF"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2B754542"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眼镜检测设备的配备率低于有关规定要求10%以上的。</w:t>
            </w:r>
          </w:p>
        </w:tc>
        <w:tc>
          <w:tcPr>
            <w:tcW w:w="4040" w:type="dxa"/>
            <w:shd w:val="clear" w:color="auto" w:fill="auto"/>
            <w:vAlign w:val="center"/>
            <w:hideMark/>
          </w:tcPr>
          <w:p w14:paraId="4CEECD17"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可以处五千元以上一万元以下罚款。</w:t>
            </w:r>
          </w:p>
        </w:tc>
      </w:tr>
      <w:tr w:rsidR="00E1027D" w:rsidRPr="00E1027D" w14:paraId="14E04A13" w14:textId="77777777" w:rsidTr="003624CC">
        <w:trPr>
          <w:trHeight w:val="927"/>
        </w:trPr>
        <w:tc>
          <w:tcPr>
            <w:tcW w:w="780" w:type="dxa"/>
            <w:vMerge/>
            <w:vAlign w:val="center"/>
          </w:tcPr>
          <w:p w14:paraId="06A0B87D"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ED25905"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46ADF336"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A5842E0"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470A403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拒不改正，造成严重危害后果的。</w:t>
            </w:r>
          </w:p>
        </w:tc>
        <w:tc>
          <w:tcPr>
            <w:tcW w:w="4040" w:type="dxa"/>
            <w:shd w:val="clear" w:color="auto" w:fill="auto"/>
            <w:vAlign w:val="center"/>
            <w:hideMark/>
          </w:tcPr>
          <w:p w14:paraId="6F4DC089"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吊销其营业执照。</w:t>
            </w:r>
          </w:p>
        </w:tc>
      </w:tr>
      <w:tr w:rsidR="00E1027D" w:rsidRPr="00E1027D" w14:paraId="656B5483" w14:textId="77777777" w:rsidTr="003624CC">
        <w:trPr>
          <w:trHeight w:val="1326"/>
        </w:trPr>
        <w:tc>
          <w:tcPr>
            <w:tcW w:w="780" w:type="dxa"/>
            <w:vMerge w:val="restart"/>
            <w:shd w:val="clear" w:color="auto" w:fill="auto"/>
            <w:vAlign w:val="center"/>
          </w:tcPr>
          <w:p w14:paraId="7B866994" w14:textId="646E816B"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14</w:t>
            </w:r>
            <w:r w:rsidR="000F58F5" w:rsidRPr="00E1027D">
              <w:rPr>
                <w:rFonts w:asciiTheme="minorEastAsia" w:hAnsiTheme="minorEastAsia" w:cs="宋体"/>
                <w:b/>
                <w:bCs/>
                <w:kern w:val="0"/>
                <w:sz w:val="24"/>
                <w:szCs w:val="24"/>
              </w:rPr>
              <w:t>5</w:t>
            </w:r>
          </w:p>
        </w:tc>
        <w:tc>
          <w:tcPr>
            <w:tcW w:w="1520" w:type="dxa"/>
            <w:vMerge w:val="restart"/>
            <w:shd w:val="clear" w:color="auto" w:fill="auto"/>
            <w:vAlign w:val="center"/>
            <w:hideMark/>
          </w:tcPr>
          <w:p w14:paraId="6E8D592F"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《眼镜制配计量监督管理办法》</w:t>
            </w:r>
          </w:p>
        </w:tc>
        <w:tc>
          <w:tcPr>
            <w:tcW w:w="4209" w:type="dxa"/>
            <w:vMerge w:val="restart"/>
            <w:shd w:val="clear" w:color="auto" w:fill="auto"/>
            <w:vAlign w:val="center"/>
            <w:hideMark/>
          </w:tcPr>
          <w:p w14:paraId="3FA35B2F"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第十一条 从事眼镜镜片、角膜接触镜、成品眼镜销售以及从事配镜验光、定配眼镜、角膜接触镜配戴经营者违反本办法第六条有关规定，应当按照以下规定进行处罚：</w:t>
            </w:r>
            <w:r w:rsidRPr="00E1027D">
              <w:rPr>
                <w:rFonts w:asciiTheme="minorEastAsia" w:hAnsiTheme="minorEastAsia" w:cs="宋体" w:hint="eastAsia"/>
                <w:kern w:val="0"/>
                <w:sz w:val="24"/>
                <w:szCs w:val="24"/>
              </w:rPr>
              <w:br/>
              <w:t>（二）违反本办法第六条第（二）项规定的，责令改正，可以并处1000元以上10000元以下罚款；拒不改正，情节严重的，建议工商主管部门吊销其营业执照</w:t>
            </w:r>
          </w:p>
        </w:tc>
        <w:tc>
          <w:tcPr>
            <w:tcW w:w="737" w:type="dxa"/>
            <w:shd w:val="clear" w:color="auto" w:fill="auto"/>
            <w:vAlign w:val="center"/>
            <w:hideMark/>
          </w:tcPr>
          <w:p w14:paraId="78EDDE55"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58774EED"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眼镜检测设备的配备率低于有关规定要求10%以下的。</w:t>
            </w:r>
          </w:p>
        </w:tc>
        <w:tc>
          <w:tcPr>
            <w:tcW w:w="4040" w:type="dxa"/>
            <w:shd w:val="clear" w:color="auto" w:fill="auto"/>
            <w:vAlign w:val="center"/>
            <w:hideMark/>
          </w:tcPr>
          <w:p w14:paraId="741BB13D"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可以处1000元以上5000元以下罚款。</w:t>
            </w:r>
          </w:p>
        </w:tc>
      </w:tr>
      <w:tr w:rsidR="00E1027D" w:rsidRPr="00E1027D" w14:paraId="7AD29E18" w14:textId="77777777" w:rsidTr="003624CC">
        <w:trPr>
          <w:trHeight w:val="1327"/>
        </w:trPr>
        <w:tc>
          <w:tcPr>
            <w:tcW w:w="780" w:type="dxa"/>
            <w:vMerge/>
            <w:vAlign w:val="center"/>
          </w:tcPr>
          <w:p w14:paraId="61962065"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765B7BA"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4465021"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87D01F7"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7EC143DB"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眼镜检测设备的配备率低于规定要求10%以上的。</w:t>
            </w:r>
          </w:p>
        </w:tc>
        <w:tc>
          <w:tcPr>
            <w:tcW w:w="4040" w:type="dxa"/>
            <w:shd w:val="clear" w:color="auto" w:fill="auto"/>
            <w:vAlign w:val="center"/>
            <w:hideMark/>
          </w:tcPr>
          <w:p w14:paraId="575534AC"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可以处5000元以上10000元以下罚款。</w:t>
            </w:r>
          </w:p>
        </w:tc>
      </w:tr>
      <w:tr w:rsidR="00E1027D" w:rsidRPr="00E1027D" w14:paraId="4D085FF2" w14:textId="77777777" w:rsidTr="003624CC">
        <w:trPr>
          <w:trHeight w:val="1327"/>
        </w:trPr>
        <w:tc>
          <w:tcPr>
            <w:tcW w:w="780" w:type="dxa"/>
            <w:vMerge/>
            <w:vAlign w:val="center"/>
          </w:tcPr>
          <w:p w14:paraId="7D080955"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85B0395"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16A52ECB"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5A00D60B"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6D205BF4"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拒不改正，造成严重危害后果的。</w:t>
            </w:r>
          </w:p>
        </w:tc>
        <w:tc>
          <w:tcPr>
            <w:tcW w:w="4040" w:type="dxa"/>
            <w:shd w:val="clear" w:color="auto" w:fill="auto"/>
            <w:vAlign w:val="center"/>
            <w:hideMark/>
          </w:tcPr>
          <w:p w14:paraId="0D74986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吊销其营业执照。</w:t>
            </w:r>
          </w:p>
        </w:tc>
      </w:tr>
      <w:tr w:rsidR="00E1027D" w:rsidRPr="00E1027D" w14:paraId="19726D07" w14:textId="77777777" w:rsidTr="003624CC">
        <w:trPr>
          <w:trHeight w:val="800"/>
        </w:trPr>
        <w:tc>
          <w:tcPr>
            <w:tcW w:w="780" w:type="dxa"/>
            <w:vMerge w:val="restart"/>
            <w:shd w:val="clear" w:color="auto" w:fill="auto"/>
            <w:vAlign w:val="center"/>
          </w:tcPr>
          <w:p w14:paraId="5555924A" w14:textId="6EAB09D8"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14</w:t>
            </w:r>
            <w:r w:rsidR="000F58F5" w:rsidRPr="00E1027D">
              <w:rPr>
                <w:rFonts w:asciiTheme="minorEastAsia" w:hAnsiTheme="minorEastAsia" w:cs="宋体"/>
                <w:b/>
                <w:bCs/>
                <w:kern w:val="0"/>
                <w:sz w:val="24"/>
                <w:szCs w:val="24"/>
              </w:rPr>
              <w:t>6</w:t>
            </w:r>
          </w:p>
        </w:tc>
        <w:tc>
          <w:tcPr>
            <w:tcW w:w="1520" w:type="dxa"/>
            <w:vMerge w:val="restart"/>
            <w:shd w:val="clear" w:color="auto" w:fill="auto"/>
            <w:vAlign w:val="center"/>
            <w:hideMark/>
          </w:tcPr>
          <w:p w14:paraId="4EDA16BF"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《眼镜制配计量监督管理办法》</w:t>
            </w:r>
          </w:p>
        </w:tc>
        <w:tc>
          <w:tcPr>
            <w:tcW w:w="4209" w:type="dxa"/>
            <w:vMerge w:val="restart"/>
            <w:shd w:val="clear" w:color="auto" w:fill="auto"/>
            <w:vAlign w:val="center"/>
            <w:hideMark/>
          </w:tcPr>
          <w:p w14:paraId="1FA76C8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第十二条 眼镜制配者违反本办法规定，拒不提供眼镜制配账目，使违法所得难以计算的，可根据违法行为的情节轻重处以最高不超过30000元的罚款</w:t>
            </w:r>
          </w:p>
        </w:tc>
        <w:tc>
          <w:tcPr>
            <w:tcW w:w="737" w:type="dxa"/>
            <w:shd w:val="clear" w:color="auto" w:fill="auto"/>
            <w:vAlign w:val="center"/>
            <w:hideMark/>
          </w:tcPr>
          <w:p w14:paraId="74FAB03C"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5047D50C"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违法行为涉及货值金额1万元以下的。</w:t>
            </w:r>
          </w:p>
        </w:tc>
        <w:tc>
          <w:tcPr>
            <w:tcW w:w="4040" w:type="dxa"/>
            <w:shd w:val="clear" w:color="auto" w:fill="auto"/>
            <w:vAlign w:val="center"/>
            <w:hideMark/>
          </w:tcPr>
          <w:p w14:paraId="6EC512E2"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处以10000元以下罚款。</w:t>
            </w:r>
          </w:p>
        </w:tc>
      </w:tr>
      <w:tr w:rsidR="00E1027D" w:rsidRPr="00E1027D" w14:paraId="5287DC45" w14:textId="77777777" w:rsidTr="003624CC">
        <w:trPr>
          <w:trHeight w:val="800"/>
        </w:trPr>
        <w:tc>
          <w:tcPr>
            <w:tcW w:w="780" w:type="dxa"/>
            <w:vMerge/>
            <w:vAlign w:val="center"/>
          </w:tcPr>
          <w:p w14:paraId="55CD6202"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335D6F8"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0384C5AF"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7A0790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024FF31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违法行为涉及货值金额1万元以上2万元以下的。</w:t>
            </w:r>
          </w:p>
        </w:tc>
        <w:tc>
          <w:tcPr>
            <w:tcW w:w="4040" w:type="dxa"/>
            <w:shd w:val="clear" w:color="auto" w:fill="auto"/>
            <w:vAlign w:val="center"/>
            <w:hideMark/>
          </w:tcPr>
          <w:p w14:paraId="502C6768"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处以10000元以上20000元以下罚款。</w:t>
            </w:r>
          </w:p>
        </w:tc>
      </w:tr>
      <w:tr w:rsidR="00E1027D" w:rsidRPr="00E1027D" w14:paraId="5F47792C" w14:textId="77777777" w:rsidTr="003624CC">
        <w:trPr>
          <w:trHeight w:val="800"/>
        </w:trPr>
        <w:tc>
          <w:tcPr>
            <w:tcW w:w="780" w:type="dxa"/>
            <w:vMerge/>
            <w:vAlign w:val="center"/>
          </w:tcPr>
          <w:p w14:paraId="411A2B97"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407289B"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41AD999A"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BEA73E0"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2C6C246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违法行为涉及货值金额2万元以上的。</w:t>
            </w:r>
          </w:p>
        </w:tc>
        <w:tc>
          <w:tcPr>
            <w:tcW w:w="4040" w:type="dxa"/>
            <w:shd w:val="clear" w:color="auto" w:fill="auto"/>
            <w:vAlign w:val="center"/>
            <w:hideMark/>
          </w:tcPr>
          <w:p w14:paraId="4BBE5173"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处以20000元以上30000元以下罚款。</w:t>
            </w:r>
          </w:p>
        </w:tc>
      </w:tr>
      <w:tr w:rsidR="00E1027D" w:rsidRPr="00E1027D" w14:paraId="691D5644" w14:textId="77777777" w:rsidTr="003624CC">
        <w:trPr>
          <w:trHeight w:val="1191"/>
        </w:trPr>
        <w:tc>
          <w:tcPr>
            <w:tcW w:w="780" w:type="dxa"/>
            <w:vMerge w:val="restart"/>
            <w:shd w:val="clear" w:color="auto" w:fill="auto"/>
            <w:vAlign w:val="center"/>
          </w:tcPr>
          <w:p w14:paraId="5400895D" w14:textId="170C14AA"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14</w:t>
            </w:r>
            <w:r w:rsidR="000F58F5" w:rsidRPr="00E1027D">
              <w:rPr>
                <w:rFonts w:asciiTheme="minorEastAsia" w:hAnsiTheme="minorEastAsia" w:cs="宋体"/>
                <w:b/>
                <w:bCs/>
                <w:kern w:val="0"/>
                <w:sz w:val="24"/>
                <w:szCs w:val="24"/>
              </w:rPr>
              <w:t>7</w:t>
            </w:r>
          </w:p>
        </w:tc>
        <w:tc>
          <w:tcPr>
            <w:tcW w:w="1520" w:type="dxa"/>
            <w:vMerge w:val="restart"/>
            <w:shd w:val="clear" w:color="auto" w:fill="auto"/>
            <w:vAlign w:val="center"/>
            <w:hideMark/>
          </w:tcPr>
          <w:p w14:paraId="33A2A2B5"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《加油站计量监督管理办法》</w:t>
            </w:r>
          </w:p>
        </w:tc>
        <w:tc>
          <w:tcPr>
            <w:tcW w:w="4209" w:type="dxa"/>
            <w:vMerge w:val="restart"/>
            <w:shd w:val="clear" w:color="auto" w:fill="auto"/>
            <w:vAlign w:val="center"/>
            <w:hideMark/>
          </w:tcPr>
          <w:p w14:paraId="0148BF24" w14:textId="77777777" w:rsidR="003624CC" w:rsidRPr="00E1027D" w:rsidRDefault="003624CC" w:rsidP="003624CC">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第九条 加油站经营者违反本办法有关规定，应当按以下规定进行处罚：</w:t>
            </w:r>
            <w:r w:rsidRPr="00E1027D">
              <w:rPr>
                <w:rFonts w:asciiTheme="minorEastAsia" w:hAnsiTheme="minorEastAsia" w:cs="宋体" w:hint="eastAsia"/>
                <w:kern w:val="0"/>
                <w:sz w:val="24"/>
                <w:szCs w:val="24"/>
              </w:rPr>
              <w:b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p>
        </w:tc>
        <w:tc>
          <w:tcPr>
            <w:tcW w:w="737" w:type="dxa"/>
            <w:vMerge w:val="restart"/>
            <w:shd w:val="clear" w:color="auto" w:fill="auto"/>
            <w:vAlign w:val="center"/>
            <w:hideMark/>
          </w:tcPr>
          <w:p w14:paraId="5ED98332"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598AFB1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（1）使用计量器具许可证标志、编号和出厂产品合格证不齐全或者无进口计量器具检定证书的计量器具的；</w:t>
            </w:r>
          </w:p>
        </w:tc>
        <w:tc>
          <w:tcPr>
            <w:tcW w:w="4040" w:type="dxa"/>
            <w:shd w:val="clear" w:color="auto" w:fill="auto"/>
            <w:vAlign w:val="center"/>
            <w:hideMark/>
          </w:tcPr>
          <w:p w14:paraId="43CEA1A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（1）责令其停止使用，没收计量器具和全部违法所得，可并处2000元以下罚款。</w:t>
            </w:r>
          </w:p>
        </w:tc>
      </w:tr>
      <w:tr w:rsidR="00E1027D" w:rsidRPr="00E1027D" w14:paraId="2EB2D99C" w14:textId="77777777" w:rsidTr="003624CC">
        <w:trPr>
          <w:trHeight w:val="1191"/>
        </w:trPr>
        <w:tc>
          <w:tcPr>
            <w:tcW w:w="780" w:type="dxa"/>
            <w:vMerge/>
            <w:vAlign w:val="center"/>
          </w:tcPr>
          <w:p w14:paraId="2583688A"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D4E36F2"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C9EC052"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vMerge/>
            <w:vAlign w:val="center"/>
            <w:hideMark/>
          </w:tcPr>
          <w:p w14:paraId="714504E5"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3700" w:type="dxa"/>
            <w:shd w:val="clear" w:color="auto" w:fill="auto"/>
            <w:vAlign w:val="center"/>
            <w:hideMark/>
          </w:tcPr>
          <w:p w14:paraId="7FD9AFD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（2）计量偏差超过有关规定值2倍以下的。</w:t>
            </w:r>
          </w:p>
        </w:tc>
        <w:tc>
          <w:tcPr>
            <w:tcW w:w="4040" w:type="dxa"/>
            <w:shd w:val="clear" w:color="auto" w:fill="auto"/>
            <w:vAlign w:val="center"/>
            <w:hideMark/>
          </w:tcPr>
          <w:p w14:paraId="5D3AAAAF"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（2）责令其停止使用；给国家和消费者造成损失的，责令其赔偿损失，可并处5000元以上10000元以下罚款。</w:t>
            </w:r>
          </w:p>
        </w:tc>
      </w:tr>
      <w:tr w:rsidR="00E1027D" w:rsidRPr="00E1027D" w14:paraId="78EAF888" w14:textId="77777777" w:rsidTr="003624CC">
        <w:trPr>
          <w:trHeight w:val="1191"/>
        </w:trPr>
        <w:tc>
          <w:tcPr>
            <w:tcW w:w="780" w:type="dxa"/>
            <w:vMerge/>
            <w:vAlign w:val="center"/>
          </w:tcPr>
          <w:p w14:paraId="1E530DF1"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34A88FA"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0D75C207"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9A14CE6"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3C1002E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计量偏差超过有关规定值2倍以上3倍以下的。</w:t>
            </w:r>
          </w:p>
        </w:tc>
        <w:tc>
          <w:tcPr>
            <w:tcW w:w="4040" w:type="dxa"/>
            <w:shd w:val="clear" w:color="auto" w:fill="auto"/>
            <w:vAlign w:val="center"/>
            <w:hideMark/>
          </w:tcPr>
          <w:p w14:paraId="4D4C086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责令其停止使用；给国家和消费者造成损失的，责令其赔偿损失，可并处10000元以上20000元以下罚款。</w:t>
            </w:r>
          </w:p>
        </w:tc>
      </w:tr>
      <w:tr w:rsidR="00E1027D" w:rsidRPr="00E1027D" w14:paraId="5F7A81EF" w14:textId="77777777" w:rsidTr="003624CC">
        <w:trPr>
          <w:trHeight w:val="1191"/>
        </w:trPr>
        <w:tc>
          <w:tcPr>
            <w:tcW w:w="780" w:type="dxa"/>
            <w:vMerge/>
            <w:vAlign w:val="center"/>
          </w:tcPr>
          <w:p w14:paraId="694D848C"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DE2D489"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2007844"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712A32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31097F22"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计量偏差超过有关规定值3倍以上的。</w:t>
            </w:r>
          </w:p>
        </w:tc>
        <w:tc>
          <w:tcPr>
            <w:tcW w:w="4040" w:type="dxa"/>
            <w:shd w:val="clear" w:color="auto" w:fill="auto"/>
            <w:vAlign w:val="center"/>
            <w:hideMark/>
          </w:tcPr>
          <w:p w14:paraId="545F1A2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责令其停止使用；给国家和消费者造成损失的，责令其赔偿损失，可并处20000元以上30000元以下罚款。</w:t>
            </w:r>
          </w:p>
        </w:tc>
      </w:tr>
      <w:tr w:rsidR="00E1027D" w:rsidRPr="00E1027D" w14:paraId="59F65DA2" w14:textId="77777777" w:rsidTr="003624CC">
        <w:trPr>
          <w:trHeight w:val="397"/>
        </w:trPr>
        <w:tc>
          <w:tcPr>
            <w:tcW w:w="780" w:type="dxa"/>
            <w:vMerge w:val="restart"/>
            <w:shd w:val="clear" w:color="auto" w:fill="auto"/>
            <w:vAlign w:val="center"/>
          </w:tcPr>
          <w:p w14:paraId="79D7AA21" w14:textId="15CD0F56" w:rsidR="003624CC" w:rsidRPr="00E1027D" w:rsidRDefault="003624CC"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14</w:t>
            </w:r>
            <w:r w:rsidR="000F58F5" w:rsidRPr="00E1027D">
              <w:rPr>
                <w:rFonts w:asciiTheme="minorEastAsia" w:hAnsiTheme="minorEastAsia" w:cs="宋体"/>
                <w:b/>
                <w:bCs/>
                <w:kern w:val="0"/>
                <w:sz w:val="24"/>
                <w:szCs w:val="24"/>
              </w:rPr>
              <w:t>8</w:t>
            </w:r>
          </w:p>
        </w:tc>
        <w:tc>
          <w:tcPr>
            <w:tcW w:w="1520" w:type="dxa"/>
            <w:vMerge w:val="restart"/>
            <w:shd w:val="clear" w:color="auto" w:fill="auto"/>
            <w:vAlign w:val="center"/>
            <w:hideMark/>
          </w:tcPr>
          <w:p w14:paraId="61A69AF0"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《加油站计量监督管理办法》</w:t>
            </w:r>
          </w:p>
        </w:tc>
        <w:tc>
          <w:tcPr>
            <w:tcW w:w="4209" w:type="dxa"/>
            <w:vMerge w:val="restart"/>
            <w:shd w:val="clear" w:color="auto" w:fill="auto"/>
            <w:vAlign w:val="center"/>
            <w:hideMark/>
          </w:tcPr>
          <w:p w14:paraId="4F92D934"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第九条 加油站经营者违反本办法有关规定，应当按以下规定进行处罚：</w:t>
            </w:r>
            <w:r w:rsidRPr="00E1027D">
              <w:rPr>
                <w:rFonts w:asciiTheme="minorEastAsia" w:hAnsiTheme="minorEastAsia" w:cs="宋体" w:hint="eastAsia"/>
                <w:kern w:val="0"/>
                <w:sz w:val="24"/>
                <w:szCs w:val="24"/>
              </w:rPr>
              <w:br/>
              <w:t>（三）违反本办法第五条第(五)项规定的，责令改正和停止使用，可并处5000元以下罚款；给消费者造成损失的，责令其赔偿损失，可并处5000元以上30000元以下罚款。</w:t>
            </w:r>
          </w:p>
        </w:tc>
        <w:tc>
          <w:tcPr>
            <w:tcW w:w="737" w:type="dxa"/>
            <w:shd w:val="clear" w:color="auto" w:fill="auto"/>
            <w:vAlign w:val="center"/>
            <w:hideMark/>
          </w:tcPr>
          <w:p w14:paraId="4FA38EEF"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50AF4801" w14:textId="77777777" w:rsidR="003624CC" w:rsidRPr="00E1027D" w:rsidRDefault="003624CC" w:rsidP="003624CC">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未给消费者造成损失的。</w:t>
            </w:r>
          </w:p>
        </w:tc>
        <w:tc>
          <w:tcPr>
            <w:tcW w:w="4040" w:type="dxa"/>
            <w:shd w:val="clear" w:color="auto" w:fill="auto"/>
            <w:vAlign w:val="center"/>
            <w:hideMark/>
          </w:tcPr>
          <w:p w14:paraId="6F6A3EC1" w14:textId="77777777" w:rsidR="003624CC" w:rsidRPr="00E1027D" w:rsidRDefault="003624CC" w:rsidP="003624CC">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责令改正和停止使用，可并处5000元以下罚款。</w:t>
            </w:r>
          </w:p>
        </w:tc>
      </w:tr>
      <w:tr w:rsidR="00E1027D" w:rsidRPr="00E1027D" w14:paraId="781CDE6D" w14:textId="77777777" w:rsidTr="003624CC">
        <w:trPr>
          <w:trHeight w:val="397"/>
        </w:trPr>
        <w:tc>
          <w:tcPr>
            <w:tcW w:w="780" w:type="dxa"/>
            <w:vMerge/>
            <w:vAlign w:val="center"/>
          </w:tcPr>
          <w:p w14:paraId="5B7302DD"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641D184"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060FB11D"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30A5830"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5EE5FB2F" w14:textId="77777777" w:rsidR="003624CC" w:rsidRPr="00E1027D" w:rsidRDefault="003624CC" w:rsidP="003624CC">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计量偏差超过有关规定值2倍以下的，且给消费者造成损失的。</w:t>
            </w:r>
          </w:p>
        </w:tc>
        <w:tc>
          <w:tcPr>
            <w:tcW w:w="4040" w:type="dxa"/>
            <w:shd w:val="clear" w:color="auto" w:fill="auto"/>
            <w:vAlign w:val="center"/>
            <w:hideMark/>
          </w:tcPr>
          <w:p w14:paraId="37E21A6F" w14:textId="77777777" w:rsidR="003624CC" w:rsidRPr="00E1027D" w:rsidRDefault="003624CC" w:rsidP="003624CC">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责令改正和停止使用；责令其赔偿损失，可并处5000元以上10000元以下罚款。</w:t>
            </w:r>
          </w:p>
        </w:tc>
      </w:tr>
      <w:tr w:rsidR="00E1027D" w:rsidRPr="00E1027D" w14:paraId="5DF2D313" w14:textId="77777777" w:rsidTr="003624CC">
        <w:trPr>
          <w:trHeight w:val="397"/>
        </w:trPr>
        <w:tc>
          <w:tcPr>
            <w:tcW w:w="780" w:type="dxa"/>
            <w:vMerge/>
            <w:vAlign w:val="center"/>
          </w:tcPr>
          <w:p w14:paraId="068DEE18"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DF3B0D1"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58D2E7D7"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E14F980"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75B46788" w14:textId="77777777" w:rsidR="003624CC" w:rsidRPr="00E1027D" w:rsidRDefault="003624CC" w:rsidP="003624CC">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计量偏差超过有关规定值2倍以上3倍以下的，且给消费者造成损失的。</w:t>
            </w:r>
          </w:p>
        </w:tc>
        <w:tc>
          <w:tcPr>
            <w:tcW w:w="4040" w:type="dxa"/>
            <w:shd w:val="clear" w:color="auto" w:fill="auto"/>
            <w:vAlign w:val="center"/>
            <w:hideMark/>
          </w:tcPr>
          <w:p w14:paraId="24F4C9EA" w14:textId="77777777" w:rsidR="003624CC" w:rsidRPr="00E1027D" w:rsidRDefault="003624CC" w:rsidP="003624CC">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责令改正和停止使用；责令其赔偿损失，可并处10000元以上20000元以下罚款。</w:t>
            </w:r>
          </w:p>
        </w:tc>
      </w:tr>
      <w:tr w:rsidR="00E1027D" w:rsidRPr="00E1027D" w14:paraId="1CDE6EBD" w14:textId="77777777" w:rsidTr="003624CC">
        <w:trPr>
          <w:trHeight w:val="397"/>
        </w:trPr>
        <w:tc>
          <w:tcPr>
            <w:tcW w:w="780" w:type="dxa"/>
            <w:vMerge/>
            <w:vAlign w:val="center"/>
          </w:tcPr>
          <w:p w14:paraId="47985B2A"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AEE3D3D"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0B024F9"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0876029"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700" w:type="dxa"/>
            <w:shd w:val="clear" w:color="auto" w:fill="auto"/>
            <w:vAlign w:val="center"/>
            <w:hideMark/>
          </w:tcPr>
          <w:p w14:paraId="448100D3" w14:textId="77777777" w:rsidR="003624CC" w:rsidRPr="00E1027D" w:rsidRDefault="003624CC" w:rsidP="003624CC">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计量偏差超过有关规定值3倍以上的，且给消费者造成损失的。</w:t>
            </w:r>
          </w:p>
        </w:tc>
        <w:tc>
          <w:tcPr>
            <w:tcW w:w="4040" w:type="dxa"/>
            <w:shd w:val="clear" w:color="auto" w:fill="auto"/>
            <w:vAlign w:val="center"/>
            <w:hideMark/>
          </w:tcPr>
          <w:p w14:paraId="24098921" w14:textId="77777777" w:rsidR="003624CC" w:rsidRPr="00E1027D" w:rsidRDefault="003624CC" w:rsidP="003624CC">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责令改正和停止使用；责令其赔偿损失，可并处20000元以上30000元以下罚款。</w:t>
            </w:r>
          </w:p>
        </w:tc>
      </w:tr>
      <w:tr w:rsidR="00E1027D" w:rsidRPr="00E1027D" w14:paraId="5C0722C8" w14:textId="77777777" w:rsidTr="003624CC">
        <w:trPr>
          <w:trHeight w:val="680"/>
        </w:trPr>
        <w:tc>
          <w:tcPr>
            <w:tcW w:w="780" w:type="dxa"/>
            <w:vMerge w:val="restart"/>
            <w:shd w:val="clear" w:color="auto" w:fill="auto"/>
            <w:vAlign w:val="center"/>
          </w:tcPr>
          <w:p w14:paraId="1C4B0189" w14:textId="7F717395" w:rsidR="003624CC" w:rsidRPr="00E1027D" w:rsidRDefault="00565B14"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w:t>
            </w:r>
            <w:r w:rsidR="000F58F5" w:rsidRPr="00E1027D">
              <w:rPr>
                <w:rFonts w:asciiTheme="minorEastAsia" w:hAnsiTheme="minorEastAsia" w:cs="宋体"/>
                <w:b/>
                <w:bCs/>
                <w:kern w:val="0"/>
                <w:sz w:val="24"/>
                <w:szCs w:val="24"/>
              </w:rPr>
              <w:t>49</w:t>
            </w:r>
          </w:p>
        </w:tc>
        <w:tc>
          <w:tcPr>
            <w:tcW w:w="1520" w:type="dxa"/>
            <w:vMerge w:val="restart"/>
            <w:shd w:val="clear" w:color="auto" w:fill="auto"/>
            <w:vAlign w:val="center"/>
            <w:hideMark/>
          </w:tcPr>
          <w:p w14:paraId="04869314"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《加油站计量监督管理办法》</w:t>
            </w:r>
          </w:p>
        </w:tc>
        <w:tc>
          <w:tcPr>
            <w:tcW w:w="4209" w:type="dxa"/>
            <w:vMerge w:val="restart"/>
            <w:shd w:val="clear" w:color="auto" w:fill="auto"/>
            <w:vAlign w:val="center"/>
            <w:hideMark/>
          </w:tcPr>
          <w:p w14:paraId="39C5237C" w14:textId="77777777" w:rsidR="003624CC" w:rsidRPr="00E1027D" w:rsidRDefault="003624CC" w:rsidP="003624C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第九条 加油站经营者违反本办法有关规定，应当按以下规定进行处罚：</w:t>
            </w:r>
            <w:r w:rsidRPr="00E1027D">
              <w:rPr>
                <w:rFonts w:asciiTheme="minorEastAsia" w:hAnsiTheme="minorEastAsia" w:cs="宋体" w:hint="eastAsia"/>
                <w:kern w:val="0"/>
                <w:sz w:val="24"/>
                <w:szCs w:val="24"/>
              </w:rPr>
              <w:b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737" w:type="dxa"/>
            <w:vMerge w:val="restart"/>
            <w:shd w:val="clear" w:color="auto" w:fill="auto"/>
            <w:vAlign w:val="center"/>
            <w:hideMark/>
          </w:tcPr>
          <w:p w14:paraId="5AEF0EE2"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201ACED8"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（1）未使用计量器具，限期改正，逾期不改，销售额在1万元以下的。</w:t>
            </w:r>
          </w:p>
        </w:tc>
        <w:tc>
          <w:tcPr>
            <w:tcW w:w="4040" w:type="dxa"/>
            <w:shd w:val="clear" w:color="auto" w:fill="auto"/>
            <w:vAlign w:val="center"/>
            <w:hideMark/>
          </w:tcPr>
          <w:p w14:paraId="3F7DE6AC"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（1）处1000元以上5000元以下罚款。</w:t>
            </w:r>
          </w:p>
        </w:tc>
      </w:tr>
      <w:tr w:rsidR="00E1027D" w:rsidRPr="00E1027D" w14:paraId="6AE4910E" w14:textId="77777777" w:rsidTr="003624CC">
        <w:trPr>
          <w:trHeight w:val="680"/>
        </w:trPr>
        <w:tc>
          <w:tcPr>
            <w:tcW w:w="780" w:type="dxa"/>
            <w:vMerge/>
            <w:vAlign w:val="center"/>
          </w:tcPr>
          <w:p w14:paraId="18CE4BBE"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D3C7FE1"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5502BBFF"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vMerge/>
            <w:vAlign w:val="center"/>
            <w:hideMark/>
          </w:tcPr>
          <w:p w14:paraId="64F2F6A2"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3700" w:type="dxa"/>
            <w:shd w:val="clear" w:color="auto" w:fill="auto"/>
            <w:vAlign w:val="center"/>
            <w:hideMark/>
          </w:tcPr>
          <w:p w14:paraId="57EC8C40"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（2）成品油零售量的结算值与实际值之差超过国家规定允许误差，超过计量允许误差2倍以下的，且给消费者造成损失的。</w:t>
            </w:r>
          </w:p>
        </w:tc>
        <w:tc>
          <w:tcPr>
            <w:tcW w:w="4040" w:type="dxa"/>
            <w:shd w:val="clear" w:color="auto" w:fill="auto"/>
            <w:vAlign w:val="center"/>
            <w:hideMark/>
          </w:tcPr>
          <w:p w14:paraId="28CD669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（2）责令其赔偿损失，并处违法所得1倍以下，最高不超过30000元的罚款。</w:t>
            </w:r>
          </w:p>
        </w:tc>
      </w:tr>
      <w:tr w:rsidR="00E1027D" w:rsidRPr="00E1027D" w14:paraId="09FA1E10" w14:textId="77777777" w:rsidTr="003624CC">
        <w:trPr>
          <w:trHeight w:val="680"/>
        </w:trPr>
        <w:tc>
          <w:tcPr>
            <w:tcW w:w="780" w:type="dxa"/>
            <w:vMerge/>
            <w:vAlign w:val="center"/>
          </w:tcPr>
          <w:p w14:paraId="5D9DB1C2"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5B93A12"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2DF568CE"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vMerge w:val="restart"/>
            <w:shd w:val="clear" w:color="auto" w:fill="auto"/>
            <w:vAlign w:val="center"/>
            <w:hideMark/>
          </w:tcPr>
          <w:p w14:paraId="3AC27D61"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5250C436"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（1）未使用计量器具，限期改正，逾期不改，销售额在1万元以上的。</w:t>
            </w:r>
          </w:p>
        </w:tc>
        <w:tc>
          <w:tcPr>
            <w:tcW w:w="4040" w:type="dxa"/>
            <w:shd w:val="clear" w:color="auto" w:fill="auto"/>
            <w:vAlign w:val="center"/>
            <w:hideMark/>
          </w:tcPr>
          <w:p w14:paraId="7F841A83"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（1）处5000元以上10000元以下罚款。</w:t>
            </w:r>
          </w:p>
        </w:tc>
      </w:tr>
      <w:tr w:rsidR="00E1027D" w:rsidRPr="00E1027D" w14:paraId="6B72FCAC" w14:textId="77777777" w:rsidTr="003624CC">
        <w:trPr>
          <w:trHeight w:val="680"/>
        </w:trPr>
        <w:tc>
          <w:tcPr>
            <w:tcW w:w="780" w:type="dxa"/>
            <w:vMerge/>
            <w:vAlign w:val="center"/>
          </w:tcPr>
          <w:p w14:paraId="5B5FF2B3"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AEEA149"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FAE2257"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vMerge/>
            <w:vAlign w:val="center"/>
            <w:hideMark/>
          </w:tcPr>
          <w:p w14:paraId="566865FB"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3700" w:type="dxa"/>
            <w:shd w:val="clear" w:color="auto" w:fill="auto"/>
            <w:vAlign w:val="center"/>
            <w:hideMark/>
          </w:tcPr>
          <w:p w14:paraId="7E1D2A1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（2）成品油零售量的结算值与实际值之差超过国家规定允许误差，超过计量允许误差2倍以上3倍以下的，且给消费者造成损失的。</w:t>
            </w:r>
          </w:p>
        </w:tc>
        <w:tc>
          <w:tcPr>
            <w:tcW w:w="4040" w:type="dxa"/>
            <w:shd w:val="clear" w:color="auto" w:fill="auto"/>
            <w:vAlign w:val="center"/>
            <w:hideMark/>
          </w:tcPr>
          <w:p w14:paraId="3FE5BC3B"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（2）责令其赔偿损失，并处违法所得1倍以上2倍以下，最高不超过30000元的罚款。</w:t>
            </w:r>
          </w:p>
        </w:tc>
      </w:tr>
      <w:tr w:rsidR="00E1027D" w:rsidRPr="00E1027D" w14:paraId="3E6F4D0F" w14:textId="77777777" w:rsidTr="003624CC">
        <w:trPr>
          <w:trHeight w:val="680"/>
        </w:trPr>
        <w:tc>
          <w:tcPr>
            <w:tcW w:w="780" w:type="dxa"/>
            <w:vMerge/>
            <w:vAlign w:val="center"/>
          </w:tcPr>
          <w:p w14:paraId="35543923"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B20C7DB"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33A01C16"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vMerge w:val="restart"/>
            <w:shd w:val="clear" w:color="auto" w:fill="auto"/>
            <w:vAlign w:val="center"/>
            <w:hideMark/>
          </w:tcPr>
          <w:p w14:paraId="206257D4"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vMerge w:val="restart"/>
            <w:shd w:val="clear" w:color="auto" w:fill="auto"/>
            <w:vAlign w:val="center"/>
            <w:hideMark/>
          </w:tcPr>
          <w:p w14:paraId="77D01FB4"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成品油零售量的结算值与实际值之差超过国家规定允许误差，超过计量允许误差3倍以上的，且给消费者造成损失的。</w:t>
            </w:r>
          </w:p>
        </w:tc>
        <w:tc>
          <w:tcPr>
            <w:tcW w:w="4040" w:type="dxa"/>
            <w:vMerge w:val="restart"/>
            <w:shd w:val="clear" w:color="auto" w:fill="auto"/>
            <w:vAlign w:val="center"/>
            <w:hideMark/>
          </w:tcPr>
          <w:p w14:paraId="065D255E"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责令其赔偿损失，并处违法所得2倍以上3倍以下，最高不超过30000元的罚款。</w:t>
            </w:r>
          </w:p>
        </w:tc>
      </w:tr>
      <w:tr w:rsidR="00E1027D" w:rsidRPr="00E1027D" w14:paraId="4B7DF181" w14:textId="77777777" w:rsidTr="003624CC">
        <w:trPr>
          <w:trHeight w:val="579"/>
        </w:trPr>
        <w:tc>
          <w:tcPr>
            <w:tcW w:w="780" w:type="dxa"/>
            <w:vMerge/>
            <w:vAlign w:val="center"/>
          </w:tcPr>
          <w:p w14:paraId="4EEBFDFB"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E7B759A"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715B729A"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vMerge/>
            <w:vAlign w:val="center"/>
            <w:hideMark/>
          </w:tcPr>
          <w:p w14:paraId="5C488018"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3700" w:type="dxa"/>
            <w:vMerge/>
            <w:vAlign w:val="center"/>
            <w:hideMark/>
          </w:tcPr>
          <w:p w14:paraId="64670630"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4040" w:type="dxa"/>
            <w:vMerge/>
            <w:vAlign w:val="center"/>
            <w:hideMark/>
          </w:tcPr>
          <w:p w14:paraId="5F6547BC"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r>
      <w:tr w:rsidR="00E1027D" w:rsidRPr="00E1027D" w14:paraId="35BFF10F" w14:textId="77777777" w:rsidTr="003624CC">
        <w:trPr>
          <w:trHeight w:val="794"/>
        </w:trPr>
        <w:tc>
          <w:tcPr>
            <w:tcW w:w="780" w:type="dxa"/>
            <w:vMerge w:val="restart"/>
            <w:shd w:val="clear" w:color="auto" w:fill="auto"/>
            <w:vAlign w:val="center"/>
          </w:tcPr>
          <w:p w14:paraId="39A6C585" w14:textId="51D1FB1C" w:rsidR="003624CC" w:rsidRPr="00E1027D" w:rsidRDefault="00263154"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15</w:t>
            </w:r>
            <w:r w:rsidR="000F58F5" w:rsidRPr="00E1027D">
              <w:rPr>
                <w:rFonts w:asciiTheme="minorEastAsia" w:hAnsiTheme="minorEastAsia" w:cs="宋体"/>
                <w:b/>
                <w:bCs/>
                <w:kern w:val="0"/>
                <w:sz w:val="24"/>
                <w:szCs w:val="24"/>
              </w:rPr>
              <w:t>0</w:t>
            </w:r>
          </w:p>
        </w:tc>
        <w:tc>
          <w:tcPr>
            <w:tcW w:w="1520" w:type="dxa"/>
            <w:vMerge w:val="restart"/>
            <w:shd w:val="clear" w:color="auto" w:fill="auto"/>
            <w:vAlign w:val="center"/>
            <w:hideMark/>
          </w:tcPr>
          <w:p w14:paraId="4DF4491F" w14:textId="77777777" w:rsidR="003624CC" w:rsidRPr="00E1027D" w:rsidRDefault="003624CC" w:rsidP="003624C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《加油站计量监督管理办法》</w:t>
            </w:r>
          </w:p>
        </w:tc>
        <w:tc>
          <w:tcPr>
            <w:tcW w:w="4209" w:type="dxa"/>
            <w:vMerge w:val="restart"/>
            <w:shd w:val="clear" w:color="auto" w:fill="auto"/>
            <w:vAlign w:val="center"/>
            <w:hideMark/>
          </w:tcPr>
          <w:p w14:paraId="2FA600E1"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第十条 加油站经营者违反本办法规定，拒不提供成品油零售账目或者提供不真实账目，使违法所得难以计算的，可根据违法行为的情节轻重处以最高不超过30000元的罚款。</w:t>
            </w:r>
          </w:p>
        </w:tc>
        <w:tc>
          <w:tcPr>
            <w:tcW w:w="737" w:type="dxa"/>
            <w:shd w:val="clear" w:color="auto" w:fill="auto"/>
            <w:vAlign w:val="center"/>
            <w:hideMark/>
          </w:tcPr>
          <w:p w14:paraId="0E7C90AE"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700" w:type="dxa"/>
            <w:shd w:val="clear" w:color="auto" w:fill="auto"/>
            <w:vAlign w:val="center"/>
            <w:hideMark/>
          </w:tcPr>
          <w:p w14:paraId="5BC72DFD"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违法行为涉及货值金额1万元以下的。</w:t>
            </w:r>
          </w:p>
        </w:tc>
        <w:tc>
          <w:tcPr>
            <w:tcW w:w="4040" w:type="dxa"/>
            <w:shd w:val="clear" w:color="auto" w:fill="auto"/>
            <w:vAlign w:val="center"/>
            <w:hideMark/>
          </w:tcPr>
          <w:p w14:paraId="033C276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处以1万元以下罚款。</w:t>
            </w:r>
          </w:p>
        </w:tc>
      </w:tr>
      <w:tr w:rsidR="00E1027D" w:rsidRPr="00E1027D" w14:paraId="44048CD1" w14:textId="77777777" w:rsidTr="003624CC">
        <w:trPr>
          <w:trHeight w:val="794"/>
        </w:trPr>
        <w:tc>
          <w:tcPr>
            <w:tcW w:w="780" w:type="dxa"/>
            <w:vMerge/>
            <w:vAlign w:val="center"/>
          </w:tcPr>
          <w:p w14:paraId="1F8F9C1A"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3645F25"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1CA2F625"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2C9ABE7"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700" w:type="dxa"/>
            <w:shd w:val="clear" w:color="auto" w:fill="auto"/>
            <w:vAlign w:val="center"/>
            <w:hideMark/>
          </w:tcPr>
          <w:p w14:paraId="7DD49B2D"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违法行为涉及货值金额1万元以上2万元以下的。</w:t>
            </w:r>
          </w:p>
        </w:tc>
        <w:tc>
          <w:tcPr>
            <w:tcW w:w="4040" w:type="dxa"/>
            <w:shd w:val="clear" w:color="auto" w:fill="auto"/>
            <w:vAlign w:val="center"/>
            <w:hideMark/>
          </w:tcPr>
          <w:p w14:paraId="6051FA84"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处以1万元以上2万元以下罚款。</w:t>
            </w:r>
          </w:p>
        </w:tc>
      </w:tr>
      <w:tr w:rsidR="00E1027D" w:rsidRPr="00E1027D" w14:paraId="2BA0A59E" w14:textId="77777777" w:rsidTr="003624CC">
        <w:trPr>
          <w:trHeight w:val="794"/>
        </w:trPr>
        <w:tc>
          <w:tcPr>
            <w:tcW w:w="780" w:type="dxa"/>
            <w:vMerge/>
            <w:vAlign w:val="center"/>
          </w:tcPr>
          <w:p w14:paraId="7D9B1938" w14:textId="77777777" w:rsidR="003624CC" w:rsidRPr="00E1027D" w:rsidRDefault="003624CC" w:rsidP="00CD69F0">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2237DBE" w14:textId="77777777" w:rsidR="003624CC" w:rsidRPr="00E1027D" w:rsidRDefault="003624CC" w:rsidP="003624CC">
            <w:pPr>
              <w:widowControl/>
              <w:spacing w:line="400" w:lineRule="exact"/>
              <w:jc w:val="left"/>
              <w:rPr>
                <w:rFonts w:asciiTheme="minorEastAsia" w:hAnsiTheme="minorEastAsia" w:cs="宋体"/>
                <w:b/>
                <w:bCs/>
                <w:kern w:val="0"/>
                <w:sz w:val="24"/>
                <w:szCs w:val="24"/>
              </w:rPr>
            </w:pPr>
          </w:p>
        </w:tc>
        <w:tc>
          <w:tcPr>
            <w:tcW w:w="4209" w:type="dxa"/>
            <w:vMerge/>
            <w:vAlign w:val="center"/>
            <w:hideMark/>
          </w:tcPr>
          <w:p w14:paraId="669BBA5D" w14:textId="77777777" w:rsidR="003624CC" w:rsidRPr="00E1027D" w:rsidRDefault="003624CC" w:rsidP="003624CC">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F49618A" w14:textId="77777777" w:rsidR="003624CC" w:rsidRPr="00E1027D" w:rsidRDefault="003624CC" w:rsidP="003624C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700" w:type="dxa"/>
            <w:shd w:val="clear" w:color="auto" w:fill="auto"/>
            <w:vAlign w:val="center"/>
            <w:hideMark/>
          </w:tcPr>
          <w:p w14:paraId="3D2FF095"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违法行为涉及货值金额2万元以上的。</w:t>
            </w:r>
          </w:p>
        </w:tc>
        <w:tc>
          <w:tcPr>
            <w:tcW w:w="4040" w:type="dxa"/>
            <w:shd w:val="clear" w:color="auto" w:fill="auto"/>
            <w:vAlign w:val="center"/>
            <w:hideMark/>
          </w:tcPr>
          <w:p w14:paraId="732D4AEF" w14:textId="77777777" w:rsidR="003624CC" w:rsidRPr="00E1027D" w:rsidRDefault="003624CC" w:rsidP="003624CC">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处以2万元以上3万元以下罚款。</w:t>
            </w:r>
          </w:p>
        </w:tc>
      </w:tr>
    </w:tbl>
    <w:p w14:paraId="4CFE5C5D" w14:textId="77777777" w:rsidR="00E3699D" w:rsidRPr="00E1027D" w:rsidRDefault="00E3699D" w:rsidP="00837F38">
      <w:pPr>
        <w:widowControl/>
        <w:spacing w:line="400" w:lineRule="exact"/>
        <w:jc w:val="left"/>
      </w:pPr>
      <w:r w:rsidRPr="00E1027D">
        <w:br w:type="page"/>
      </w:r>
    </w:p>
    <w:p w14:paraId="552A3DF1" w14:textId="77777777" w:rsidR="00E3699D" w:rsidRPr="00E1027D" w:rsidRDefault="00E3699D" w:rsidP="00837F38">
      <w:pPr>
        <w:spacing w:line="400" w:lineRule="exact"/>
        <w:jc w:val="center"/>
        <w:rPr>
          <w:rFonts w:ascii="楷体_GB2312" w:eastAsia="楷体_GB2312" w:hAnsi="宋体" w:cs="宋体"/>
          <w:b/>
          <w:bCs/>
          <w:kern w:val="0"/>
          <w:sz w:val="24"/>
          <w:szCs w:val="24"/>
        </w:rPr>
      </w:pPr>
      <w:r w:rsidRPr="00E1027D">
        <w:rPr>
          <w:rFonts w:ascii="楷体_GB2312" w:eastAsia="楷体_GB2312" w:hAnsi="宋体" w:hint="eastAsia"/>
          <w:b/>
          <w:bCs/>
          <w:sz w:val="32"/>
          <w:szCs w:val="32"/>
        </w:rPr>
        <w:lastRenderedPageBreak/>
        <w:t>第六节  适用标准化监管法规、规章裁量标准</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510"/>
        <w:gridCol w:w="4084"/>
        <w:gridCol w:w="693"/>
        <w:gridCol w:w="3842"/>
        <w:gridCol w:w="4001"/>
      </w:tblGrid>
      <w:tr w:rsidR="00E1027D" w:rsidRPr="00E1027D" w14:paraId="58BEEDFE" w14:textId="77777777" w:rsidTr="001F5A9B">
        <w:trPr>
          <w:trHeight w:val="20"/>
        </w:trPr>
        <w:tc>
          <w:tcPr>
            <w:tcW w:w="690" w:type="dxa"/>
            <w:shd w:val="clear" w:color="auto" w:fill="auto"/>
            <w:vAlign w:val="center"/>
            <w:hideMark/>
          </w:tcPr>
          <w:p w14:paraId="50971E7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510" w:type="dxa"/>
            <w:shd w:val="clear" w:color="auto" w:fill="auto"/>
            <w:vAlign w:val="center"/>
            <w:hideMark/>
          </w:tcPr>
          <w:p w14:paraId="5077B15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4084" w:type="dxa"/>
            <w:shd w:val="clear" w:color="auto" w:fill="auto"/>
            <w:vAlign w:val="center"/>
            <w:hideMark/>
          </w:tcPr>
          <w:p w14:paraId="1ADC0E3C"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693" w:type="dxa"/>
            <w:shd w:val="clear" w:color="auto" w:fill="auto"/>
            <w:vAlign w:val="center"/>
            <w:hideMark/>
          </w:tcPr>
          <w:p w14:paraId="071AD849"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3842" w:type="dxa"/>
            <w:shd w:val="clear" w:color="auto" w:fill="auto"/>
            <w:vAlign w:val="center"/>
            <w:hideMark/>
          </w:tcPr>
          <w:p w14:paraId="2BE81CBF"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4001" w:type="dxa"/>
            <w:shd w:val="clear" w:color="auto" w:fill="auto"/>
            <w:vAlign w:val="center"/>
            <w:hideMark/>
          </w:tcPr>
          <w:p w14:paraId="02A39605"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2280A139" w14:textId="77777777" w:rsidTr="001F5A9B">
        <w:trPr>
          <w:trHeight w:val="113"/>
        </w:trPr>
        <w:tc>
          <w:tcPr>
            <w:tcW w:w="690" w:type="dxa"/>
            <w:vMerge w:val="restart"/>
            <w:shd w:val="clear" w:color="auto" w:fill="auto"/>
            <w:vAlign w:val="center"/>
          </w:tcPr>
          <w:p w14:paraId="2FBD219D" w14:textId="3FD9CF44" w:rsidR="00E3699D" w:rsidRPr="00E1027D" w:rsidRDefault="000F58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151</w:t>
            </w:r>
          </w:p>
        </w:tc>
        <w:tc>
          <w:tcPr>
            <w:tcW w:w="1510" w:type="dxa"/>
            <w:vMerge w:val="restart"/>
            <w:shd w:val="clear" w:color="auto" w:fill="auto"/>
            <w:vAlign w:val="center"/>
            <w:hideMark/>
          </w:tcPr>
          <w:p w14:paraId="05BF4394" w14:textId="4D1E1CF7"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共和国标准化法实施条例》</w:t>
            </w:r>
          </w:p>
        </w:tc>
        <w:tc>
          <w:tcPr>
            <w:tcW w:w="4084" w:type="dxa"/>
            <w:vMerge w:val="restart"/>
            <w:shd w:val="clear" w:color="auto" w:fill="auto"/>
            <w:vAlign w:val="center"/>
            <w:hideMark/>
          </w:tcPr>
          <w:p w14:paraId="15903971"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第三十三条第一款 生产不符合强制性标准的产品的，应当责令其停止生产，并没收产品，监督销毁或作必要技术处理；处以该批产品货值金额百分之二十至百分之五十的罚款；对有关责任者处以五千元以下罚款。</w:t>
            </w:r>
          </w:p>
        </w:tc>
        <w:tc>
          <w:tcPr>
            <w:tcW w:w="693" w:type="dxa"/>
            <w:shd w:val="clear" w:color="auto" w:fill="auto"/>
            <w:vAlign w:val="center"/>
            <w:hideMark/>
          </w:tcPr>
          <w:p w14:paraId="58F8722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842" w:type="dxa"/>
            <w:shd w:val="clear" w:color="auto" w:fill="auto"/>
            <w:vAlign w:val="center"/>
            <w:hideMark/>
          </w:tcPr>
          <w:p w14:paraId="4E3F19CE"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一项指标不符合强制性标准的。</w:t>
            </w:r>
          </w:p>
        </w:tc>
        <w:tc>
          <w:tcPr>
            <w:tcW w:w="4001" w:type="dxa"/>
            <w:shd w:val="clear" w:color="auto" w:fill="auto"/>
            <w:vAlign w:val="center"/>
            <w:hideMark/>
          </w:tcPr>
          <w:p w14:paraId="65CDC80E" w14:textId="77777777" w:rsidR="00E3699D" w:rsidRPr="00E1027D" w:rsidRDefault="00E3699D" w:rsidP="007E0240">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责令其停止生产，并没收产品，监督销毁或作必要技术处理；处以该批产品货值金额百分之二十至百分之三十五的罚款；对有关责任者处以三千元以下罚款。</w:t>
            </w:r>
          </w:p>
        </w:tc>
      </w:tr>
      <w:tr w:rsidR="00E1027D" w:rsidRPr="00E1027D" w14:paraId="6AF0C376" w14:textId="77777777" w:rsidTr="001F5A9B">
        <w:trPr>
          <w:trHeight w:val="113"/>
        </w:trPr>
        <w:tc>
          <w:tcPr>
            <w:tcW w:w="690" w:type="dxa"/>
            <w:vMerge/>
            <w:vAlign w:val="center"/>
          </w:tcPr>
          <w:p w14:paraId="3BB5BCE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461CE8C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5E1ABB4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428ED02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7BD5628D"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两项以上指标不符合强制性标准的。</w:t>
            </w:r>
          </w:p>
        </w:tc>
        <w:tc>
          <w:tcPr>
            <w:tcW w:w="4001" w:type="dxa"/>
            <w:shd w:val="clear" w:color="auto" w:fill="auto"/>
            <w:vAlign w:val="center"/>
            <w:hideMark/>
          </w:tcPr>
          <w:p w14:paraId="4432C65D" w14:textId="77777777" w:rsidR="00E3699D" w:rsidRPr="00E1027D" w:rsidRDefault="00E3699D" w:rsidP="007E0240">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责令其停止生产，并没收产品，监督销毁或作必要技术处理；处以该批产品货值金额百分之三十五至百分之五十的罚款；对有关责任者处以三千元至五千元罚款。</w:t>
            </w:r>
          </w:p>
        </w:tc>
      </w:tr>
      <w:tr w:rsidR="00E1027D" w:rsidRPr="00E1027D" w14:paraId="2C065762" w14:textId="77777777" w:rsidTr="001F5A9B">
        <w:trPr>
          <w:trHeight w:val="113"/>
        </w:trPr>
        <w:tc>
          <w:tcPr>
            <w:tcW w:w="690" w:type="dxa"/>
            <w:vMerge w:val="restart"/>
            <w:shd w:val="clear" w:color="auto" w:fill="auto"/>
            <w:vAlign w:val="center"/>
          </w:tcPr>
          <w:p w14:paraId="3187725D" w14:textId="4128B445" w:rsidR="00E3699D" w:rsidRPr="00E1027D" w:rsidRDefault="00CD69F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5</w:t>
            </w:r>
            <w:r w:rsidR="000F58F5" w:rsidRPr="00E1027D">
              <w:rPr>
                <w:rFonts w:asciiTheme="minorEastAsia" w:hAnsiTheme="minorEastAsia" w:cs="宋体"/>
                <w:b/>
                <w:bCs/>
                <w:kern w:val="0"/>
                <w:sz w:val="24"/>
                <w:szCs w:val="24"/>
              </w:rPr>
              <w:t>2</w:t>
            </w:r>
          </w:p>
        </w:tc>
        <w:tc>
          <w:tcPr>
            <w:tcW w:w="1510" w:type="dxa"/>
            <w:vMerge w:val="restart"/>
            <w:shd w:val="clear" w:color="auto" w:fill="auto"/>
            <w:vAlign w:val="center"/>
            <w:hideMark/>
          </w:tcPr>
          <w:p w14:paraId="343B343A" w14:textId="0D35E509"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共和国标准化法实施条例》</w:t>
            </w:r>
          </w:p>
        </w:tc>
        <w:tc>
          <w:tcPr>
            <w:tcW w:w="4084" w:type="dxa"/>
            <w:vMerge w:val="restart"/>
            <w:shd w:val="clear" w:color="auto" w:fill="auto"/>
            <w:vAlign w:val="center"/>
            <w:hideMark/>
          </w:tcPr>
          <w:p w14:paraId="5E4F51C3"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第三十三条第二款 销售不符合强制性标准的商品的，责令其停止销售，并限期追回已售出的商品，监督销毁或作必要技术处理；没收违法所得；处以该批商品货值金额百分之十至百分之二十的罚款；对有关责任者处以五千元以下罚款。</w:t>
            </w:r>
          </w:p>
        </w:tc>
        <w:tc>
          <w:tcPr>
            <w:tcW w:w="693" w:type="dxa"/>
            <w:shd w:val="clear" w:color="auto" w:fill="auto"/>
            <w:vAlign w:val="center"/>
            <w:hideMark/>
          </w:tcPr>
          <w:p w14:paraId="240084A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842" w:type="dxa"/>
            <w:shd w:val="clear" w:color="auto" w:fill="auto"/>
            <w:vAlign w:val="center"/>
            <w:hideMark/>
          </w:tcPr>
          <w:p w14:paraId="42ECBF5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一项指标不符合强制性标准的。</w:t>
            </w:r>
          </w:p>
        </w:tc>
        <w:tc>
          <w:tcPr>
            <w:tcW w:w="4001" w:type="dxa"/>
            <w:shd w:val="clear" w:color="auto" w:fill="auto"/>
            <w:vAlign w:val="center"/>
            <w:hideMark/>
          </w:tcPr>
          <w:p w14:paraId="0F758F47" w14:textId="77777777" w:rsidR="00E3699D" w:rsidRPr="00E1027D" w:rsidRDefault="00E3699D" w:rsidP="007E0240">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责令其停止销售，并限期追回已售出的商品，监督销毁或作必要技术处理；没收违法所得；处以该批商品货值金额百分之十至百分之十五的罚款；对有关责任者处以三千元以下罚款。</w:t>
            </w:r>
          </w:p>
        </w:tc>
      </w:tr>
      <w:tr w:rsidR="00E1027D" w:rsidRPr="00E1027D" w14:paraId="6696C59B" w14:textId="77777777" w:rsidTr="001F5A9B">
        <w:trPr>
          <w:trHeight w:val="113"/>
        </w:trPr>
        <w:tc>
          <w:tcPr>
            <w:tcW w:w="690" w:type="dxa"/>
            <w:vMerge/>
            <w:vAlign w:val="center"/>
          </w:tcPr>
          <w:p w14:paraId="0A53141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303730E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505C6A6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046BED9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3B871F83"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两项以上指标不符合强制性标准的。</w:t>
            </w:r>
          </w:p>
        </w:tc>
        <w:tc>
          <w:tcPr>
            <w:tcW w:w="4001" w:type="dxa"/>
            <w:shd w:val="clear" w:color="auto" w:fill="auto"/>
            <w:vAlign w:val="center"/>
            <w:hideMark/>
          </w:tcPr>
          <w:p w14:paraId="49D0B403" w14:textId="77777777" w:rsidR="00E3699D" w:rsidRPr="00E1027D" w:rsidRDefault="00E3699D" w:rsidP="007E0240">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责令其停止销售，并限期追回已售出的商品，监督销毁或作必要技术处理；没收违法所得；处以该批商品货值金额百分之十五至百分之二十的罚款；对有关责任者处以三千元以上五千元以下罚款。</w:t>
            </w:r>
          </w:p>
        </w:tc>
      </w:tr>
      <w:tr w:rsidR="00E1027D" w:rsidRPr="00E1027D" w14:paraId="46CC91B5" w14:textId="77777777" w:rsidTr="001F5A9B">
        <w:trPr>
          <w:trHeight w:val="1020"/>
        </w:trPr>
        <w:tc>
          <w:tcPr>
            <w:tcW w:w="690" w:type="dxa"/>
            <w:vMerge w:val="restart"/>
            <w:shd w:val="clear" w:color="auto" w:fill="auto"/>
            <w:vAlign w:val="center"/>
          </w:tcPr>
          <w:p w14:paraId="4127C870" w14:textId="638A317D" w:rsidR="00CD69F0" w:rsidRPr="00E1027D" w:rsidRDefault="00CD69F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15</w:t>
            </w:r>
            <w:r w:rsidR="000F58F5" w:rsidRPr="00E1027D">
              <w:rPr>
                <w:rFonts w:asciiTheme="minorEastAsia" w:hAnsiTheme="minorEastAsia" w:cs="宋体"/>
                <w:b/>
                <w:bCs/>
                <w:kern w:val="0"/>
                <w:sz w:val="24"/>
                <w:szCs w:val="24"/>
              </w:rPr>
              <w:t>3</w:t>
            </w:r>
          </w:p>
        </w:tc>
        <w:tc>
          <w:tcPr>
            <w:tcW w:w="1510" w:type="dxa"/>
            <w:vMerge w:val="restart"/>
            <w:shd w:val="clear" w:color="auto" w:fill="auto"/>
            <w:vAlign w:val="center"/>
            <w:hideMark/>
          </w:tcPr>
          <w:p w14:paraId="2E415791" w14:textId="09BB3692" w:rsidR="00CD69F0" w:rsidRPr="00E1027D" w:rsidRDefault="00CD69F0" w:rsidP="00CD69F0">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共和国标准化法实施条例》</w:t>
            </w:r>
          </w:p>
        </w:tc>
        <w:tc>
          <w:tcPr>
            <w:tcW w:w="4084" w:type="dxa"/>
            <w:vMerge w:val="restart"/>
            <w:shd w:val="clear" w:color="auto" w:fill="auto"/>
            <w:vAlign w:val="center"/>
            <w:hideMark/>
          </w:tcPr>
          <w:p w14:paraId="1BC91837"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第三十三条第三款  进口不符合强制性标准的产品的，应当封存并没收该产品，监督销毁或作必要技术处理；处以进口产品货值金额百分之二十至百分之五十的罚款；对有关责任者给予行政处分，并可处以五千元以下罚款。</w:t>
            </w:r>
          </w:p>
        </w:tc>
        <w:tc>
          <w:tcPr>
            <w:tcW w:w="693" w:type="dxa"/>
            <w:shd w:val="clear" w:color="auto" w:fill="auto"/>
            <w:vAlign w:val="center"/>
            <w:hideMark/>
          </w:tcPr>
          <w:p w14:paraId="0CB2B4D9"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842" w:type="dxa"/>
            <w:shd w:val="clear" w:color="auto" w:fill="auto"/>
            <w:vAlign w:val="center"/>
            <w:hideMark/>
          </w:tcPr>
          <w:p w14:paraId="3ED0AB85"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一项指标不符合强制性标准的。</w:t>
            </w:r>
          </w:p>
        </w:tc>
        <w:tc>
          <w:tcPr>
            <w:tcW w:w="4001" w:type="dxa"/>
            <w:shd w:val="clear" w:color="auto" w:fill="auto"/>
            <w:vAlign w:val="center"/>
            <w:hideMark/>
          </w:tcPr>
          <w:p w14:paraId="6650DA1E"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封存并没收该产品，监督销毁或作必要技术处理；处以进口产品货值金额百分之二十至百分之三十五的罚款；对有关责任者给予行政处分，并可处以三千元以下罚款。</w:t>
            </w:r>
          </w:p>
        </w:tc>
      </w:tr>
      <w:tr w:rsidR="00E1027D" w:rsidRPr="00E1027D" w14:paraId="2FB9B3C2" w14:textId="77777777" w:rsidTr="001F5A9B">
        <w:trPr>
          <w:trHeight w:val="1020"/>
        </w:trPr>
        <w:tc>
          <w:tcPr>
            <w:tcW w:w="690" w:type="dxa"/>
            <w:vMerge/>
            <w:vAlign w:val="center"/>
          </w:tcPr>
          <w:p w14:paraId="30FE9A4E"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32727C1A"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6D0FBC25"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0FB1DB52"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35378047"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二项以上指标不符合强制性标准的。</w:t>
            </w:r>
          </w:p>
        </w:tc>
        <w:tc>
          <w:tcPr>
            <w:tcW w:w="4001" w:type="dxa"/>
            <w:shd w:val="clear" w:color="auto" w:fill="auto"/>
            <w:vAlign w:val="center"/>
            <w:hideMark/>
          </w:tcPr>
          <w:p w14:paraId="2D40F312"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封存并没收该产品，监督销毁或作必要技术处理；处以进口产品货值金额百分之三十五至百分之五十的罚款；对有关责任者给予行政处分，并可处以三千元以上五千元以下罚款。</w:t>
            </w:r>
          </w:p>
        </w:tc>
      </w:tr>
      <w:tr w:rsidR="00E1027D" w:rsidRPr="00E1027D" w14:paraId="0E969437" w14:textId="77777777" w:rsidTr="001F5A9B">
        <w:trPr>
          <w:trHeight w:val="1020"/>
        </w:trPr>
        <w:tc>
          <w:tcPr>
            <w:tcW w:w="690" w:type="dxa"/>
            <w:vMerge w:val="restart"/>
            <w:shd w:val="clear" w:color="auto" w:fill="auto"/>
            <w:vAlign w:val="center"/>
          </w:tcPr>
          <w:p w14:paraId="0231F87D" w14:textId="65745F3A" w:rsidR="00CD69F0" w:rsidRPr="00E1027D" w:rsidRDefault="00CD69F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15</w:t>
            </w:r>
            <w:r w:rsidR="000F58F5" w:rsidRPr="00E1027D">
              <w:rPr>
                <w:rFonts w:asciiTheme="minorEastAsia" w:hAnsiTheme="minorEastAsia" w:cs="宋体"/>
                <w:b/>
                <w:bCs/>
                <w:kern w:val="0"/>
                <w:sz w:val="24"/>
                <w:szCs w:val="24"/>
              </w:rPr>
              <w:t>4</w:t>
            </w:r>
          </w:p>
        </w:tc>
        <w:tc>
          <w:tcPr>
            <w:tcW w:w="1510" w:type="dxa"/>
            <w:vMerge w:val="restart"/>
            <w:shd w:val="clear" w:color="auto" w:fill="auto"/>
            <w:vAlign w:val="center"/>
            <w:hideMark/>
          </w:tcPr>
          <w:p w14:paraId="5216932C" w14:textId="77777777" w:rsidR="00CD69F0" w:rsidRPr="00E1027D" w:rsidRDefault="00CD69F0" w:rsidP="00CD69F0">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《商品条码管理办法》</w:t>
            </w:r>
          </w:p>
        </w:tc>
        <w:tc>
          <w:tcPr>
            <w:tcW w:w="4084" w:type="dxa"/>
            <w:vMerge w:val="restart"/>
            <w:shd w:val="clear" w:color="auto" w:fill="auto"/>
            <w:vAlign w:val="center"/>
            <w:hideMark/>
          </w:tcPr>
          <w:p w14:paraId="4718EEEE"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tc>
        <w:tc>
          <w:tcPr>
            <w:tcW w:w="693" w:type="dxa"/>
            <w:shd w:val="clear" w:color="auto" w:fill="auto"/>
            <w:vAlign w:val="center"/>
            <w:hideMark/>
          </w:tcPr>
          <w:p w14:paraId="2292F92E"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842" w:type="dxa"/>
            <w:shd w:val="clear" w:color="auto" w:fill="auto"/>
            <w:vAlign w:val="center"/>
            <w:hideMark/>
          </w:tcPr>
          <w:p w14:paraId="7B6E0F95"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在一种商品上违法使用的。</w:t>
            </w:r>
          </w:p>
        </w:tc>
        <w:tc>
          <w:tcPr>
            <w:tcW w:w="4001" w:type="dxa"/>
            <w:shd w:val="clear" w:color="auto" w:fill="auto"/>
            <w:vAlign w:val="center"/>
            <w:hideMark/>
          </w:tcPr>
          <w:p w14:paraId="4858B7F9"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处以10000元以下罚款。</w:t>
            </w:r>
          </w:p>
        </w:tc>
      </w:tr>
      <w:tr w:rsidR="00E1027D" w:rsidRPr="00E1027D" w14:paraId="01582E2D" w14:textId="77777777" w:rsidTr="001F5A9B">
        <w:trPr>
          <w:trHeight w:val="1020"/>
        </w:trPr>
        <w:tc>
          <w:tcPr>
            <w:tcW w:w="690" w:type="dxa"/>
            <w:vMerge/>
            <w:vAlign w:val="center"/>
          </w:tcPr>
          <w:p w14:paraId="41C0C3C5"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1B23227A"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2DEE67DB"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2E13059D"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842" w:type="dxa"/>
            <w:shd w:val="clear" w:color="auto" w:fill="auto"/>
            <w:vAlign w:val="center"/>
            <w:hideMark/>
          </w:tcPr>
          <w:p w14:paraId="2ACB35B2"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在二种商品上违法使用的。</w:t>
            </w:r>
          </w:p>
        </w:tc>
        <w:tc>
          <w:tcPr>
            <w:tcW w:w="4001" w:type="dxa"/>
            <w:shd w:val="clear" w:color="auto" w:fill="auto"/>
            <w:vAlign w:val="center"/>
            <w:hideMark/>
          </w:tcPr>
          <w:p w14:paraId="50D7C973"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处以10000元以上20000元以下罚款。</w:t>
            </w:r>
          </w:p>
        </w:tc>
      </w:tr>
      <w:tr w:rsidR="00E1027D" w:rsidRPr="00E1027D" w14:paraId="0573B6B1" w14:textId="77777777" w:rsidTr="001F5A9B">
        <w:trPr>
          <w:trHeight w:val="1020"/>
        </w:trPr>
        <w:tc>
          <w:tcPr>
            <w:tcW w:w="690" w:type="dxa"/>
            <w:vMerge/>
            <w:vAlign w:val="center"/>
          </w:tcPr>
          <w:p w14:paraId="2EF02F51"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4F540E64"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66B9011C"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626C6B2F"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7458C602"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在三种以上商品上违法使用的。</w:t>
            </w:r>
          </w:p>
        </w:tc>
        <w:tc>
          <w:tcPr>
            <w:tcW w:w="4001" w:type="dxa"/>
            <w:shd w:val="clear" w:color="auto" w:fill="auto"/>
            <w:vAlign w:val="center"/>
            <w:hideMark/>
          </w:tcPr>
          <w:p w14:paraId="0CB13610"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处以20000元以上30000元以下罚款。</w:t>
            </w:r>
          </w:p>
        </w:tc>
      </w:tr>
      <w:tr w:rsidR="00E1027D" w:rsidRPr="00E1027D" w14:paraId="288664E9" w14:textId="77777777" w:rsidTr="001F5A9B">
        <w:trPr>
          <w:trHeight w:val="1020"/>
        </w:trPr>
        <w:tc>
          <w:tcPr>
            <w:tcW w:w="690" w:type="dxa"/>
            <w:vMerge w:val="restart"/>
            <w:shd w:val="clear" w:color="auto" w:fill="auto"/>
            <w:vAlign w:val="center"/>
          </w:tcPr>
          <w:p w14:paraId="43346497" w14:textId="19F49ED1" w:rsidR="00CD69F0" w:rsidRPr="00E1027D" w:rsidRDefault="00CD69F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15</w:t>
            </w:r>
            <w:r w:rsidR="000F58F5" w:rsidRPr="00E1027D">
              <w:rPr>
                <w:rFonts w:asciiTheme="minorEastAsia" w:hAnsiTheme="minorEastAsia" w:cs="宋体"/>
                <w:b/>
                <w:bCs/>
                <w:kern w:val="0"/>
                <w:sz w:val="24"/>
                <w:szCs w:val="24"/>
              </w:rPr>
              <w:t>5</w:t>
            </w:r>
          </w:p>
        </w:tc>
        <w:tc>
          <w:tcPr>
            <w:tcW w:w="1510" w:type="dxa"/>
            <w:vMerge w:val="restart"/>
            <w:shd w:val="clear" w:color="auto" w:fill="auto"/>
            <w:vAlign w:val="center"/>
            <w:hideMark/>
          </w:tcPr>
          <w:p w14:paraId="4C03C8DA" w14:textId="77777777" w:rsidR="00CD69F0" w:rsidRPr="00E1027D" w:rsidRDefault="00CD69F0" w:rsidP="00CD69F0">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《商品条码管理办法》</w:t>
            </w:r>
          </w:p>
        </w:tc>
        <w:tc>
          <w:tcPr>
            <w:tcW w:w="4084" w:type="dxa"/>
            <w:vMerge w:val="restart"/>
            <w:shd w:val="clear" w:color="auto" w:fill="auto"/>
            <w:vAlign w:val="center"/>
            <w:hideMark/>
          </w:tcPr>
          <w:p w14:paraId="483D1E6C"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第三十六条 经销的商品印有未经核准注册、备案或者伪造的商品条码的，责令其改正，处以10000元以下罚款。</w:t>
            </w:r>
          </w:p>
        </w:tc>
        <w:tc>
          <w:tcPr>
            <w:tcW w:w="693" w:type="dxa"/>
            <w:shd w:val="clear" w:color="auto" w:fill="auto"/>
            <w:vAlign w:val="center"/>
            <w:hideMark/>
          </w:tcPr>
          <w:p w14:paraId="6BC4FD28"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842" w:type="dxa"/>
            <w:shd w:val="clear" w:color="auto" w:fill="auto"/>
            <w:vAlign w:val="center"/>
            <w:hideMark/>
          </w:tcPr>
          <w:p w14:paraId="7F30E542"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经销一种违法商品的。</w:t>
            </w:r>
          </w:p>
        </w:tc>
        <w:tc>
          <w:tcPr>
            <w:tcW w:w="4001" w:type="dxa"/>
            <w:shd w:val="clear" w:color="auto" w:fill="auto"/>
            <w:vAlign w:val="center"/>
            <w:hideMark/>
          </w:tcPr>
          <w:p w14:paraId="11D80D64"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处以5000元以下罚款。</w:t>
            </w:r>
          </w:p>
        </w:tc>
      </w:tr>
      <w:tr w:rsidR="00E1027D" w:rsidRPr="00E1027D" w14:paraId="4ED704AA" w14:textId="77777777" w:rsidTr="001F5A9B">
        <w:trPr>
          <w:trHeight w:val="1020"/>
        </w:trPr>
        <w:tc>
          <w:tcPr>
            <w:tcW w:w="690" w:type="dxa"/>
            <w:vMerge/>
            <w:vAlign w:val="center"/>
          </w:tcPr>
          <w:p w14:paraId="46D9FF3C"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34216A4D"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00F7ED15"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424F01B1"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6C00AC94"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经销二种以上违法商品的。</w:t>
            </w:r>
          </w:p>
        </w:tc>
        <w:tc>
          <w:tcPr>
            <w:tcW w:w="4001" w:type="dxa"/>
            <w:shd w:val="clear" w:color="auto" w:fill="auto"/>
            <w:vAlign w:val="center"/>
            <w:hideMark/>
          </w:tcPr>
          <w:p w14:paraId="70E9A7CB"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处以5000元以上10000元以下罚款。</w:t>
            </w:r>
          </w:p>
        </w:tc>
      </w:tr>
      <w:tr w:rsidR="00E1027D" w:rsidRPr="00E1027D" w14:paraId="09C0738F" w14:textId="77777777" w:rsidTr="001F5A9B">
        <w:trPr>
          <w:trHeight w:val="1020"/>
        </w:trPr>
        <w:tc>
          <w:tcPr>
            <w:tcW w:w="690" w:type="dxa"/>
            <w:vMerge w:val="restart"/>
            <w:shd w:val="clear" w:color="auto" w:fill="auto"/>
            <w:vAlign w:val="center"/>
          </w:tcPr>
          <w:p w14:paraId="29DAD995" w14:textId="60430C6E" w:rsidR="00CD69F0" w:rsidRPr="00E1027D" w:rsidRDefault="00CD69F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15</w:t>
            </w:r>
            <w:r w:rsidR="000F58F5" w:rsidRPr="00E1027D">
              <w:rPr>
                <w:rFonts w:asciiTheme="minorEastAsia" w:hAnsiTheme="minorEastAsia" w:cs="宋体"/>
                <w:b/>
                <w:bCs/>
                <w:kern w:val="0"/>
                <w:sz w:val="24"/>
                <w:szCs w:val="24"/>
              </w:rPr>
              <w:t>6</w:t>
            </w:r>
          </w:p>
        </w:tc>
        <w:tc>
          <w:tcPr>
            <w:tcW w:w="1510" w:type="dxa"/>
            <w:vMerge w:val="restart"/>
            <w:shd w:val="clear" w:color="auto" w:fill="auto"/>
            <w:vAlign w:val="center"/>
            <w:hideMark/>
          </w:tcPr>
          <w:p w14:paraId="4BD9EB37" w14:textId="77777777" w:rsidR="00CD69F0" w:rsidRPr="00E1027D" w:rsidRDefault="00CD69F0"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《吉林省商品条码管理办法》</w:t>
            </w:r>
          </w:p>
        </w:tc>
        <w:tc>
          <w:tcPr>
            <w:tcW w:w="4084" w:type="dxa"/>
            <w:vMerge w:val="restart"/>
            <w:shd w:val="clear" w:color="auto" w:fill="auto"/>
            <w:vAlign w:val="center"/>
            <w:hideMark/>
          </w:tcPr>
          <w:p w14:paraId="02217EC4"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第二十三条　违反本办法第七条第一款规定，生产的预包装产品未申请注册厂商识别代码和使用商品条码的，责令限期改正；逾期未改正的，处５０００元以上１万元以下罚款。</w:t>
            </w:r>
          </w:p>
        </w:tc>
        <w:tc>
          <w:tcPr>
            <w:tcW w:w="693" w:type="dxa"/>
            <w:shd w:val="clear" w:color="auto" w:fill="auto"/>
            <w:vAlign w:val="center"/>
            <w:hideMark/>
          </w:tcPr>
          <w:p w14:paraId="5A08DA40"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842" w:type="dxa"/>
            <w:shd w:val="clear" w:color="auto" w:fill="auto"/>
            <w:vAlign w:val="center"/>
            <w:hideMark/>
          </w:tcPr>
          <w:p w14:paraId="20A9BA2C"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有30%以下未使用的或销售金额在1万元以下的</w:t>
            </w:r>
          </w:p>
        </w:tc>
        <w:tc>
          <w:tcPr>
            <w:tcW w:w="4001" w:type="dxa"/>
            <w:shd w:val="clear" w:color="auto" w:fill="auto"/>
            <w:vAlign w:val="center"/>
            <w:hideMark/>
          </w:tcPr>
          <w:p w14:paraId="2A57EA33"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处5000元以上6000元以下罚款。</w:t>
            </w:r>
          </w:p>
        </w:tc>
      </w:tr>
      <w:tr w:rsidR="00E1027D" w:rsidRPr="00E1027D" w14:paraId="27DF3545" w14:textId="77777777" w:rsidTr="001F5A9B">
        <w:trPr>
          <w:trHeight w:val="1020"/>
        </w:trPr>
        <w:tc>
          <w:tcPr>
            <w:tcW w:w="690" w:type="dxa"/>
            <w:vMerge/>
            <w:vAlign w:val="center"/>
          </w:tcPr>
          <w:p w14:paraId="371DDDF0"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0FD80161"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6CB99AC3"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27731158"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842" w:type="dxa"/>
            <w:shd w:val="clear" w:color="auto" w:fill="auto"/>
            <w:vAlign w:val="center"/>
            <w:hideMark/>
          </w:tcPr>
          <w:p w14:paraId="046D2308"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有30%以上60%以下未使用的或销售金额在1万元以上2万元以下的。</w:t>
            </w:r>
          </w:p>
        </w:tc>
        <w:tc>
          <w:tcPr>
            <w:tcW w:w="4001" w:type="dxa"/>
            <w:shd w:val="clear" w:color="auto" w:fill="auto"/>
            <w:vAlign w:val="center"/>
            <w:hideMark/>
          </w:tcPr>
          <w:p w14:paraId="69E59703"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处6000以上7500元以下罚款。</w:t>
            </w:r>
          </w:p>
        </w:tc>
      </w:tr>
      <w:tr w:rsidR="00E1027D" w:rsidRPr="00E1027D" w14:paraId="00E81EAE" w14:textId="77777777" w:rsidTr="001F5A9B">
        <w:trPr>
          <w:trHeight w:val="1020"/>
        </w:trPr>
        <w:tc>
          <w:tcPr>
            <w:tcW w:w="690" w:type="dxa"/>
            <w:vMerge/>
            <w:vAlign w:val="center"/>
          </w:tcPr>
          <w:p w14:paraId="390B501D"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020D3D48"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50F4B757"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572A69AF"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112550B1"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有60%以上90%以下未使用的或销售金额在2万元以上3万元以下的。</w:t>
            </w:r>
          </w:p>
        </w:tc>
        <w:tc>
          <w:tcPr>
            <w:tcW w:w="4001" w:type="dxa"/>
            <w:shd w:val="clear" w:color="auto" w:fill="auto"/>
            <w:vAlign w:val="center"/>
            <w:hideMark/>
          </w:tcPr>
          <w:p w14:paraId="5F956247"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处7500元以上9000元以下罚款。</w:t>
            </w:r>
          </w:p>
        </w:tc>
      </w:tr>
      <w:tr w:rsidR="00E1027D" w:rsidRPr="00E1027D" w14:paraId="31B425B5" w14:textId="77777777" w:rsidTr="001F5A9B">
        <w:trPr>
          <w:trHeight w:val="1020"/>
        </w:trPr>
        <w:tc>
          <w:tcPr>
            <w:tcW w:w="690" w:type="dxa"/>
            <w:vMerge/>
            <w:vAlign w:val="center"/>
          </w:tcPr>
          <w:p w14:paraId="63EDA75D"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2F3A96CB"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75B7C049"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2558A8DB"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842" w:type="dxa"/>
            <w:shd w:val="clear" w:color="auto" w:fill="auto"/>
            <w:vAlign w:val="center"/>
            <w:hideMark/>
          </w:tcPr>
          <w:p w14:paraId="5552A89B"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有90%以上未使用的或销售金额在3万元以上或三次不改的。</w:t>
            </w:r>
          </w:p>
        </w:tc>
        <w:tc>
          <w:tcPr>
            <w:tcW w:w="4001" w:type="dxa"/>
            <w:shd w:val="clear" w:color="auto" w:fill="auto"/>
            <w:vAlign w:val="center"/>
            <w:hideMark/>
          </w:tcPr>
          <w:p w14:paraId="5F1B3459"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处9000元以上1万元以下罚款。</w:t>
            </w:r>
          </w:p>
        </w:tc>
      </w:tr>
      <w:tr w:rsidR="00E1027D" w:rsidRPr="00E1027D" w14:paraId="3E437906" w14:textId="77777777" w:rsidTr="001F5A9B">
        <w:trPr>
          <w:trHeight w:val="1191"/>
        </w:trPr>
        <w:tc>
          <w:tcPr>
            <w:tcW w:w="690" w:type="dxa"/>
            <w:vMerge w:val="restart"/>
            <w:shd w:val="clear" w:color="auto" w:fill="auto"/>
            <w:vAlign w:val="center"/>
          </w:tcPr>
          <w:p w14:paraId="67174F64" w14:textId="5BBD6B6E" w:rsidR="00CD69F0" w:rsidRPr="00E1027D" w:rsidRDefault="00CD69F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15</w:t>
            </w:r>
            <w:r w:rsidR="000F58F5" w:rsidRPr="00E1027D">
              <w:rPr>
                <w:rFonts w:asciiTheme="minorEastAsia" w:hAnsiTheme="minorEastAsia" w:cs="宋体"/>
                <w:b/>
                <w:bCs/>
                <w:kern w:val="0"/>
                <w:sz w:val="24"/>
                <w:szCs w:val="24"/>
              </w:rPr>
              <w:t>7</w:t>
            </w:r>
          </w:p>
        </w:tc>
        <w:tc>
          <w:tcPr>
            <w:tcW w:w="1510" w:type="dxa"/>
            <w:vMerge w:val="restart"/>
            <w:shd w:val="clear" w:color="auto" w:fill="auto"/>
            <w:vAlign w:val="center"/>
            <w:hideMark/>
          </w:tcPr>
          <w:p w14:paraId="044DA9D7" w14:textId="77777777" w:rsidR="00CD69F0" w:rsidRPr="00E1027D" w:rsidRDefault="00CD69F0"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《吉林省商品条码管理办法》</w:t>
            </w:r>
          </w:p>
        </w:tc>
        <w:tc>
          <w:tcPr>
            <w:tcW w:w="4084" w:type="dxa"/>
            <w:vMerge w:val="restart"/>
            <w:shd w:val="clear" w:color="auto" w:fill="auto"/>
            <w:vAlign w:val="center"/>
            <w:hideMark/>
          </w:tcPr>
          <w:p w14:paraId="32794FE8"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第二十五条　违反本办法第十二条、第十三条、第十六条、第十九至二十一条规定，有下列情形之一的，责令限期改正；逾期未改正的，处１０００元以上３０００元以下罚款。</w:t>
            </w:r>
          </w:p>
        </w:tc>
        <w:tc>
          <w:tcPr>
            <w:tcW w:w="693" w:type="dxa"/>
            <w:shd w:val="clear" w:color="auto" w:fill="auto"/>
            <w:vAlign w:val="center"/>
            <w:hideMark/>
          </w:tcPr>
          <w:p w14:paraId="72FB56F6"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842" w:type="dxa"/>
            <w:shd w:val="clear" w:color="auto" w:fill="auto"/>
            <w:vAlign w:val="center"/>
            <w:hideMark/>
          </w:tcPr>
          <w:p w14:paraId="2F4419D9"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有两种以下违法行为或初次违法的。</w:t>
            </w:r>
          </w:p>
        </w:tc>
        <w:tc>
          <w:tcPr>
            <w:tcW w:w="4001" w:type="dxa"/>
            <w:shd w:val="clear" w:color="auto" w:fill="auto"/>
            <w:vAlign w:val="center"/>
            <w:hideMark/>
          </w:tcPr>
          <w:p w14:paraId="62A064AF"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处1000元以上2000元以下罚款。</w:t>
            </w:r>
          </w:p>
        </w:tc>
      </w:tr>
      <w:tr w:rsidR="00E1027D" w:rsidRPr="00E1027D" w14:paraId="4A57D620" w14:textId="77777777" w:rsidTr="001F5A9B">
        <w:trPr>
          <w:trHeight w:val="1191"/>
        </w:trPr>
        <w:tc>
          <w:tcPr>
            <w:tcW w:w="690" w:type="dxa"/>
            <w:vMerge/>
            <w:vAlign w:val="center"/>
          </w:tcPr>
          <w:p w14:paraId="3D86A0CA"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70D33567"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71B4B051"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3BDD1607"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2BA2D519"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有两种以上违法行为。</w:t>
            </w:r>
          </w:p>
        </w:tc>
        <w:tc>
          <w:tcPr>
            <w:tcW w:w="4001" w:type="dxa"/>
            <w:shd w:val="clear" w:color="auto" w:fill="auto"/>
            <w:vAlign w:val="center"/>
            <w:hideMark/>
          </w:tcPr>
          <w:p w14:paraId="20D5EFA8"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处2000元以上3000元以下罚款。</w:t>
            </w:r>
          </w:p>
        </w:tc>
      </w:tr>
      <w:tr w:rsidR="00E1027D" w:rsidRPr="00E1027D" w14:paraId="364F924D" w14:textId="77777777" w:rsidTr="001F5A9B">
        <w:trPr>
          <w:trHeight w:val="737"/>
        </w:trPr>
        <w:tc>
          <w:tcPr>
            <w:tcW w:w="690" w:type="dxa"/>
            <w:vMerge w:val="restart"/>
            <w:shd w:val="clear" w:color="auto" w:fill="auto"/>
            <w:vAlign w:val="center"/>
          </w:tcPr>
          <w:p w14:paraId="6F48916E" w14:textId="3F4F563B" w:rsidR="00CD69F0" w:rsidRPr="00E1027D" w:rsidRDefault="00CD69F0"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1</w:t>
            </w:r>
            <w:r w:rsidRPr="00E1027D">
              <w:rPr>
                <w:rFonts w:asciiTheme="minorEastAsia" w:hAnsiTheme="minorEastAsia" w:cs="宋体"/>
                <w:b/>
                <w:bCs/>
                <w:kern w:val="0"/>
                <w:sz w:val="24"/>
                <w:szCs w:val="24"/>
              </w:rPr>
              <w:t>5</w:t>
            </w:r>
            <w:r w:rsidR="000F58F5" w:rsidRPr="00E1027D">
              <w:rPr>
                <w:rFonts w:asciiTheme="minorEastAsia" w:hAnsiTheme="minorEastAsia" w:cs="宋体"/>
                <w:b/>
                <w:bCs/>
                <w:kern w:val="0"/>
                <w:sz w:val="24"/>
                <w:szCs w:val="24"/>
              </w:rPr>
              <w:t>8</w:t>
            </w:r>
          </w:p>
        </w:tc>
        <w:tc>
          <w:tcPr>
            <w:tcW w:w="1510" w:type="dxa"/>
            <w:vMerge w:val="restart"/>
            <w:shd w:val="clear" w:color="auto" w:fill="auto"/>
            <w:vAlign w:val="center"/>
            <w:hideMark/>
          </w:tcPr>
          <w:p w14:paraId="4E000AD1" w14:textId="77777777" w:rsidR="00CD69F0" w:rsidRPr="00E1027D" w:rsidRDefault="00CD69F0"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《吉林省商品条码管理办法》</w:t>
            </w:r>
          </w:p>
        </w:tc>
        <w:tc>
          <w:tcPr>
            <w:tcW w:w="4084" w:type="dxa"/>
            <w:vMerge w:val="restart"/>
            <w:shd w:val="clear" w:color="auto" w:fill="auto"/>
            <w:vAlign w:val="center"/>
            <w:hideMark/>
          </w:tcPr>
          <w:p w14:paraId="72ABD674"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第二十六条　违反本办法第十七条规定，接受他人委托加工产品未使用委托方注册的厂商识别代码和商品条码的，责令限期改正，处５０００元以下罚款；逾期未改正的，处５０００元以上１万元以下罚款。</w:t>
            </w:r>
          </w:p>
        </w:tc>
        <w:tc>
          <w:tcPr>
            <w:tcW w:w="693" w:type="dxa"/>
            <w:vMerge w:val="restart"/>
            <w:shd w:val="clear" w:color="auto" w:fill="auto"/>
            <w:vAlign w:val="center"/>
            <w:hideMark/>
          </w:tcPr>
          <w:p w14:paraId="454F1AE0"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842" w:type="dxa"/>
            <w:vMerge w:val="restart"/>
            <w:shd w:val="clear" w:color="auto" w:fill="auto"/>
            <w:vAlign w:val="center"/>
            <w:hideMark/>
          </w:tcPr>
          <w:p w14:paraId="06C6CB3C"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限期内改正的。</w:t>
            </w:r>
          </w:p>
        </w:tc>
        <w:tc>
          <w:tcPr>
            <w:tcW w:w="4001" w:type="dxa"/>
            <w:vMerge w:val="restart"/>
            <w:shd w:val="clear" w:color="auto" w:fill="auto"/>
            <w:vAlign w:val="center"/>
            <w:hideMark/>
          </w:tcPr>
          <w:p w14:paraId="136F77B2"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处5000元以下罚款。</w:t>
            </w:r>
          </w:p>
        </w:tc>
      </w:tr>
      <w:tr w:rsidR="00E1027D" w:rsidRPr="00E1027D" w14:paraId="1C1E4E6F" w14:textId="77777777" w:rsidTr="001F5A9B">
        <w:trPr>
          <w:trHeight w:val="850"/>
        </w:trPr>
        <w:tc>
          <w:tcPr>
            <w:tcW w:w="690" w:type="dxa"/>
            <w:vMerge/>
            <w:vAlign w:val="center"/>
          </w:tcPr>
          <w:p w14:paraId="25AC5503"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5F46210A"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206E6B61"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vMerge/>
            <w:vAlign w:val="center"/>
            <w:hideMark/>
          </w:tcPr>
          <w:p w14:paraId="471A2D8C"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3842" w:type="dxa"/>
            <w:vMerge/>
            <w:vAlign w:val="center"/>
            <w:hideMark/>
          </w:tcPr>
          <w:p w14:paraId="52522E5F"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4001" w:type="dxa"/>
            <w:vMerge/>
            <w:vAlign w:val="center"/>
            <w:hideMark/>
          </w:tcPr>
          <w:p w14:paraId="35C9DC89"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r>
      <w:tr w:rsidR="00E1027D" w:rsidRPr="00E1027D" w14:paraId="779ED772" w14:textId="77777777" w:rsidTr="001F5A9B">
        <w:trPr>
          <w:trHeight w:val="1417"/>
        </w:trPr>
        <w:tc>
          <w:tcPr>
            <w:tcW w:w="690" w:type="dxa"/>
            <w:vMerge/>
            <w:vAlign w:val="center"/>
          </w:tcPr>
          <w:p w14:paraId="51B3C9EC"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79563527"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7B4211E0"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30B4B031"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1ED81E58"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逾期未改正的</w:t>
            </w:r>
          </w:p>
        </w:tc>
        <w:tc>
          <w:tcPr>
            <w:tcW w:w="4001" w:type="dxa"/>
            <w:shd w:val="clear" w:color="auto" w:fill="auto"/>
            <w:vAlign w:val="center"/>
            <w:hideMark/>
          </w:tcPr>
          <w:p w14:paraId="6410E7F0"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处５０００元以上１万元以下罚款。</w:t>
            </w:r>
          </w:p>
        </w:tc>
      </w:tr>
      <w:tr w:rsidR="00E1027D" w:rsidRPr="00E1027D" w14:paraId="18E4FCD7" w14:textId="77777777" w:rsidTr="001F5A9B">
        <w:trPr>
          <w:trHeight w:val="733"/>
        </w:trPr>
        <w:tc>
          <w:tcPr>
            <w:tcW w:w="690" w:type="dxa"/>
            <w:vMerge w:val="restart"/>
            <w:shd w:val="clear" w:color="auto" w:fill="auto"/>
            <w:vAlign w:val="center"/>
          </w:tcPr>
          <w:p w14:paraId="23BC3AE2" w14:textId="38FDCA38" w:rsidR="00CD69F0" w:rsidRPr="00E1027D" w:rsidRDefault="000F58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159</w:t>
            </w:r>
          </w:p>
        </w:tc>
        <w:tc>
          <w:tcPr>
            <w:tcW w:w="1510" w:type="dxa"/>
            <w:vMerge w:val="restart"/>
            <w:shd w:val="clear" w:color="auto" w:fill="auto"/>
            <w:vAlign w:val="center"/>
            <w:hideMark/>
          </w:tcPr>
          <w:p w14:paraId="072BBD5B" w14:textId="77777777" w:rsidR="00CD69F0" w:rsidRPr="00E1027D" w:rsidRDefault="00CD69F0" w:rsidP="00CD69F0">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《吉林省商品条码管理办法》</w:t>
            </w:r>
          </w:p>
        </w:tc>
        <w:tc>
          <w:tcPr>
            <w:tcW w:w="4084" w:type="dxa"/>
            <w:vMerge w:val="restart"/>
            <w:shd w:val="clear" w:color="auto" w:fill="auto"/>
            <w:vAlign w:val="center"/>
            <w:hideMark/>
          </w:tcPr>
          <w:p w14:paraId="340C09F3"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第二十七条　违反本办法第十八条规定，有下列行为之一的，责令限期改正；逾期未改正的，处５０００元以上１万元以下罚款；情节严重的，处１万元以上３万元以下罚款：</w:t>
            </w:r>
          </w:p>
        </w:tc>
        <w:tc>
          <w:tcPr>
            <w:tcW w:w="693" w:type="dxa"/>
            <w:vMerge w:val="restart"/>
            <w:shd w:val="clear" w:color="auto" w:fill="auto"/>
            <w:vAlign w:val="center"/>
            <w:hideMark/>
          </w:tcPr>
          <w:p w14:paraId="4CE68A77"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842" w:type="dxa"/>
            <w:vMerge w:val="restart"/>
            <w:shd w:val="clear" w:color="auto" w:fill="auto"/>
            <w:vAlign w:val="center"/>
            <w:hideMark/>
          </w:tcPr>
          <w:p w14:paraId="435AD33E"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在一种商品上违法使用的。</w:t>
            </w:r>
          </w:p>
        </w:tc>
        <w:tc>
          <w:tcPr>
            <w:tcW w:w="4001" w:type="dxa"/>
            <w:vMerge w:val="restart"/>
            <w:shd w:val="clear" w:color="auto" w:fill="auto"/>
            <w:vAlign w:val="center"/>
            <w:hideMark/>
          </w:tcPr>
          <w:p w14:paraId="0E66CD77"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58C8241F" w14:textId="77777777" w:rsidTr="001F5A9B">
        <w:trPr>
          <w:trHeight w:val="733"/>
        </w:trPr>
        <w:tc>
          <w:tcPr>
            <w:tcW w:w="690" w:type="dxa"/>
            <w:vMerge/>
            <w:vAlign w:val="center"/>
          </w:tcPr>
          <w:p w14:paraId="23C476D5"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430FA218"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49CA4EF5"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vMerge/>
            <w:vAlign w:val="center"/>
            <w:hideMark/>
          </w:tcPr>
          <w:p w14:paraId="7143D77B"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3842" w:type="dxa"/>
            <w:vMerge/>
            <w:vAlign w:val="center"/>
            <w:hideMark/>
          </w:tcPr>
          <w:p w14:paraId="52AE78A7"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4001" w:type="dxa"/>
            <w:vMerge/>
            <w:vAlign w:val="center"/>
            <w:hideMark/>
          </w:tcPr>
          <w:p w14:paraId="0A5778F6"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r>
      <w:tr w:rsidR="00E1027D" w:rsidRPr="00E1027D" w14:paraId="721AA0F7" w14:textId="77777777" w:rsidTr="001F5A9B">
        <w:trPr>
          <w:trHeight w:val="733"/>
        </w:trPr>
        <w:tc>
          <w:tcPr>
            <w:tcW w:w="690" w:type="dxa"/>
            <w:vMerge/>
            <w:vAlign w:val="center"/>
          </w:tcPr>
          <w:p w14:paraId="111EA04B"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5EF8075B"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6C3F0B0B"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49978ECB"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842" w:type="dxa"/>
            <w:shd w:val="clear" w:color="auto" w:fill="auto"/>
            <w:vAlign w:val="center"/>
            <w:hideMark/>
          </w:tcPr>
          <w:p w14:paraId="564DEDDE"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在二种商品上违法使用的。</w:t>
            </w:r>
          </w:p>
        </w:tc>
        <w:tc>
          <w:tcPr>
            <w:tcW w:w="4001" w:type="dxa"/>
            <w:shd w:val="clear" w:color="auto" w:fill="auto"/>
            <w:vAlign w:val="center"/>
            <w:hideMark/>
          </w:tcPr>
          <w:p w14:paraId="06AB3B9D"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AB4BD6F" w14:textId="77777777" w:rsidTr="001F5A9B">
        <w:trPr>
          <w:trHeight w:val="733"/>
        </w:trPr>
        <w:tc>
          <w:tcPr>
            <w:tcW w:w="690" w:type="dxa"/>
            <w:vMerge/>
            <w:vAlign w:val="center"/>
          </w:tcPr>
          <w:p w14:paraId="029E2702" w14:textId="77777777" w:rsidR="00CD69F0" w:rsidRPr="00E1027D" w:rsidRDefault="00CD69F0" w:rsidP="001F5A9B">
            <w:pPr>
              <w:widowControl/>
              <w:spacing w:line="400" w:lineRule="exact"/>
              <w:jc w:val="center"/>
              <w:rPr>
                <w:rFonts w:asciiTheme="minorEastAsia" w:hAnsiTheme="minorEastAsia" w:cs="宋体"/>
                <w:b/>
                <w:bCs/>
                <w:kern w:val="0"/>
                <w:sz w:val="24"/>
                <w:szCs w:val="24"/>
              </w:rPr>
            </w:pPr>
          </w:p>
        </w:tc>
        <w:tc>
          <w:tcPr>
            <w:tcW w:w="1510" w:type="dxa"/>
            <w:vMerge/>
            <w:vAlign w:val="center"/>
            <w:hideMark/>
          </w:tcPr>
          <w:p w14:paraId="084B3433" w14:textId="77777777" w:rsidR="00CD69F0" w:rsidRPr="00E1027D" w:rsidRDefault="00CD69F0" w:rsidP="00CD69F0">
            <w:pPr>
              <w:widowControl/>
              <w:spacing w:line="400" w:lineRule="exact"/>
              <w:jc w:val="left"/>
              <w:rPr>
                <w:rFonts w:asciiTheme="minorEastAsia" w:hAnsiTheme="minorEastAsia" w:cs="宋体"/>
                <w:b/>
                <w:bCs/>
                <w:kern w:val="0"/>
                <w:sz w:val="24"/>
                <w:szCs w:val="24"/>
              </w:rPr>
            </w:pPr>
          </w:p>
        </w:tc>
        <w:tc>
          <w:tcPr>
            <w:tcW w:w="4084" w:type="dxa"/>
            <w:vMerge/>
            <w:vAlign w:val="center"/>
            <w:hideMark/>
          </w:tcPr>
          <w:p w14:paraId="481E2C0C" w14:textId="77777777" w:rsidR="00CD69F0" w:rsidRPr="00E1027D" w:rsidRDefault="00CD69F0" w:rsidP="00CD69F0">
            <w:pPr>
              <w:widowControl/>
              <w:spacing w:line="400" w:lineRule="exact"/>
              <w:jc w:val="left"/>
              <w:rPr>
                <w:rFonts w:asciiTheme="minorEastAsia" w:hAnsiTheme="minorEastAsia" w:cs="宋体"/>
                <w:kern w:val="0"/>
                <w:sz w:val="24"/>
                <w:szCs w:val="24"/>
              </w:rPr>
            </w:pPr>
          </w:p>
        </w:tc>
        <w:tc>
          <w:tcPr>
            <w:tcW w:w="693" w:type="dxa"/>
            <w:shd w:val="clear" w:color="auto" w:fill="auto"/>
            <w:vAlign w:val="center"/>
            <w:hideMark/>
          </w:tcPr>
          <w:p w14:paraId="488C9693" w14:textId="77777777" w:rsidR="00CD69F0" w:rsidRPr="00E1027D" w:rsidRDefault="00CD69F0" w:rsidP="00CD69F0">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842" w:type="dxa"/>
            <w:shd w:val="clear" w:color="auto" w:fill="auto"/>
            <w:vAlign w:val="center"/>
            <w:hideMark/>
          </w:tcPr>
          <w:p w14:paraId="5479683B"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在三种以上商品上违法使用的。</w:t>
            </w:r>
          </w:p>
        </w:tc>
        <w:tc>
          <w:tcPr>
            <w:tcW w:w="4001" w:type="dxa"/>
            <w:shd w:val="clear" w:color="auto" w:fill="auto"/>
            <w:vAlign w:val="center"/>
            <w:hideMark/>
          </w:tcPr>
          <w:p w14:paraId="50A08FAD" w14:textId="77777777" w:rsidR="00CD69F0" w:rsidRPr="00E1027D" w:rsidRDefault="00CD69F0" w:rsidP="00CD69F0">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bl>
    <w:p w14:paraId="42D42025" w14:textId="77777777" w:rsidR="00E3699D" w:rsidRPr="00E1027D" w:rsidRDefault="00E3699D" w:rsidP="00837F38">
      <w:pPr>
        <w:spacing w:line="400" w:lineRule="exact"/>
      </w:pPr>
    </w:p>
    <w:p w14:paraId="5EE1F698" w14:textId="77777777" w:rsidR="00E3699D" w:rsidRPr="00E1027D" w:rsidRDefault="00E3699D" w:rsidP="00837F38">
      <w:pPr>
        <w:widowControl/>
        <w:spacing w:line="400" w:lineRule="exact"/>
        <w:jc w:val="left"/>
      </w:pPr>
      <w:r w:rsidRPr="00E1027D">
        <w:br w:type="page"/>
      </w:r>
    </w:p>
    <w:p w14:paraId="1DBE062E" w14:textId="77777777" w:rsidR="00E3699D" w:rsidRPr="00E1027D" w:rsidRDefault="00E3699D" w:rsidP="00837F38">
      <w:pPr>
        <w:spacing w:line="400" w:lineRule="exact"/>
        <w:jc w:val="center"/>
        <w:rPr>
          <w:rFonts w:ascii="楷体_GB2312" w:eastAsia="楷体_GB2312" w:hAnsi="宋体" w:cs="宋体"/>
          <w:b/>
          <w:bCs/>
          <w:kern w:val="0"/>
          <w:sz w:val="22"/>
        </w:rPr>
      </w:pPr>
      <w:r w:rsidRPr="00E1027D">
        <w:rPr>
          <w:rFonts w:ascii="楷体_GB2312" w:eastAsia="楷体_GB2312" w:hAnsi="宋体" w:hint="eastAsia"/>
          <w:b/>
          <w:bCs/>
          <w:sz w:val="32"/>
          <w:szCs w:val="32"/>
        </w:rPr>
        <w:lastRenderedPageBreak/>
        <w:t>第七节  适用特种设备安全监管法律、法规、规章裁量标准</w:t>
      </w:r>
    </w:p>
    <w:tbl>
      <w:tblPr>
        <w:tblW w:w="14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520"/>
        <w:gridCol w:w="4606"/>
        <w:gridCol w:w="694"/>
        <w:gridCol w:w="3600"/>
        <w:gridCol w:w="3580"/>
      </w:tblGrid>
      <w:tr w:rsidR="00E1027D" w:rsidRPr="00E1027D" w14:paraId="3A9272CC" w14:textId="77777777" w:rsidTr="001F5A9B">
        <w:trPr>
          <w:trHeight w:val="20"/>
        </w:trPr>
        <w:tc>
          <w:tcPr>
            <w:tcW w:w="640" w:type="dxa"/>
            <w:shd w:val="clear" w:color="auto" w:fill="auto"/>
            <w:vAlign w:val="center"/>
            <w:hideMark/>
          </w:tcPr>
          <w:p w14:paraId="1DFFC7D6"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代码</w:t>
            </w:r>
          </w:p>
        </w:tc>
        <w:tc>
          <w:tcPr>
            <w:tcW w:w="1520" w:type="dxa"/>
            <w:shd w:val="clear" w:color="auto" w:fill="auto"/>
            <w:vAlign w:val="center"/>
            <w:hideMark/>
          </w:tcPr>
          <w:p w14:paraId="78A22E43" w14:textId="77777777" w:rsidR="00E3699D" w:rsidRPr="00E1027D" w:rsidRDefault="00E3699D" w:rsidP="00837F38">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法律名称</w:t>
            </w:r>
          </w:p>
        </w:tc>
        <w:tc>
          <w:tcPr>
            <w:tcW w:w="4606" w:type="dxa"/>
            <w:shd w:val="clear" w:color="auto" w:fill="auto"/>
            <w:vAlign w:val="center"/>
            <w:hideMark/>
          </w:tcPr>
          <w:p w14:paraId="00D5B229" w14:textId="77777777" w:rsidR="00E3699D" w:rsidRPr="00E1027D" w:rsidRDefault="00E3699D" w:rsidP="00837F38">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法律依据</w:t>
            </w:r>
          </w:p>
        </w:tc>
        <w:tc>
          <w:tcPr>
            <w:tcW w:w="694" w:type="dxa"/>
            <w:shd w:val="clear" w:color="auto" w:fill="auto"/>
            <w:vAlign w:val="center"/>
            <w:hideMark/>
          </w:tcPr>
          <w:p w14:paraId="21207F13" w14:textId="77777777" w:rsidR="00E3699D" w:rsidRPr="00E1027D" w:rsidRDefault="00E3699D" w:rsidP="00837F38">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违法程度</w:t>
            </w:r>
          </w:p>
        </w:tc>
        <w:tc>
          <w:tcPr>
            <w:tcW w:w="3600" w:type="dxa"/>
            <w:shd w:val="clear" w:color="auto" w:fill="auto"/>
            <w:vAlign w:val="center"/>
            <w:hideMark/>
          </w:tcPr>
          <w:p w14:paraId="76B7CDDF" w14:textId="77777777" w:rsidR="00E3699D" w:rsidRPr="00E1027D" w:rsidRDefault="00E3699D" w:rsidP="00837F38">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判断标准</w:t>
            </w:r>
          </w:p>
        </w:tc>
        <w:tc>
          <w:tcPr>
            <w:tcW w:w="3580" w:type="dxa"/>
            <w:shd w:val="clear" w:color="auto" w:fill="auto"/>
            <w:vAlign w:val="center"/>
            <w:hideMark/>
          </w:tcPr>
          <w:p w14:paraId="0461E4C8" w14:textId="77777777" w:rsidR="00E3699D" w:rsidRPr="00E1027D" w:rsidRDefault="00E3699D" w:rsidP="00837F38">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处罚标准</w:t>
            </w:r>
          </w:p>
        </w:tc>
      </w:tr>
      <w:tr w:rsidR="00E1027D" w:rsidRPr="00E1027D" w14:paraId="2F98F1E2" w14:textId="77777777" w:rsidTr="001F5A9B">
        <w:trPr>
          <w:trHeight w:val="2721"/>
        </w:trPr>
        <w:tc>
          <w:tcPr>
            <w:tcW w:w="640" w:type="dxa"/>
            <w:vMerge w:val="restart"/>
            <w:shd w:val="clear" w:color="auto" w:fill="auto"/>
            <w:vAlign w:val="center"/>
            <w:hideMark/>
          </w:tcPr>
          <w:p w14:paraId="1F4AC10C" w14:textId="2864333B" w:rsidR="00E3699D" w:rsidRPr="00E1027D" w:rsidRDefault="000F58F5"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160</w:t>
            </w:r>
          </w:p>
        </w:tc>
        <w:tc>
          <w:tcPr>
            <w:tcW w:w="1520" w:type="dxa"/>
            <w:vMerge w:val="restart"/>
            <w:shd w:val="clear" w:color="auto" w:fill="auto"/>
            <w:vAlign w:val="center"/>
            <w:hideMark/>
          </w:tcPr>
          <w:p w14:paraId="11DCA109" w14:textId="3E051DCE" w:rsidR="00E3699D" w:rsidRPr="00E1027D" w:rsidRDefault="00E3699D" w:rsidP="00837F38">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581A882C"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c>
          <w:tcPr>
            <w:tcW w:w="694" w:type="dxa"/>
            <w:shd w:val="clear" w:color="auto" w:fill="auto"/>
            <w:vAlign w:val="center"/>
            <w:hideMark/>
          </w:tcPr>
          <w:p w14:paraId="0CE6D8C7"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F170723"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⑴尚未交付使用的；</w:t>
            </w:r>
            <w:r w:rsidRPr="00E1027D">
              <w:rPr>
                <w:rFonts w:asciiTheme="majorEastAsia" w:eastAsiaTheme="majorEastAsia" w:hAnsiTheme="majorEastAsia" w:cs="宋体" w:hint="eastAsia"/>
                <w:kern w:val="0"/>
                <w:sz w:val="24"/>
                <w:szCs w:val="24"/>
              </w:rPr>
              <w:br/>
              <w:t>⑵违法制造的特种设备金额在20万元以下的。</w:t>
            </w:r>
          </w:p>
        </w:tc>
        <w:tc>
          <w:tcPr>
            <w:tcW w:w="3580" w:type="dxa"/>
            <w:shd w:val="clear" w:color="auto" w:fill="auto"/>
            <w:vAlign w:val="center"/>
            <w:hideMark/>
          </w:tcPr>
          <w:p w14:paraId="01799014"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责令停止生产，没收违法制造的特种设备，处10万元以上20万元以下罚款；有违法所得的，没收违法所得。</w:t>
            </w:r>
          </w:p>
        </w:tc>
      </w:tr>
      <w:tr w:rsidR="00E1027D" w:rsidRPr="00E1027D" w14:paraId="754FB7ED" w14:textId="77777777" w:rsidTr="001F5A9B">
        <w:trPr>
          <w:trHeight w:val="2721"/>
        </w:trPr>
        <w:tc>
          <w:tcPr>
            <w:tcW w:w="640" w:type="dxa"/>
            <w:vMerge/>
            <w:vAlign w:val="center"/>
            <w:hideMark/>
          </w:tcPr>
          <w:p w14:paraId="198441CC"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1DCF429"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48F77D7"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EF53202"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7F8C6714"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有以下情形之一的：</w:t>
            </w:r>
            <w:r w:rsidRPr="00E1027D">
              <w:rPr>
                <w:rFonts w:asciiTheme="majorEastAsia" w:eastAsiaTheme="majorEastAsia" w:hAnsiTheme="majorEastAsia" w:cs="宋体" w:hint="eastAsia"/>
                <w:kern w:val="0"/>
                <w:sz w:val="24"/>
                <w:szCs w:val="24"/>
              </w:rPr>
              <w:br/>
              <w:t>⑴已交付使用的；</w:t>
            </w:r>
            <w:r w:rsidRPr="00E1027D">
              <w:rPr>
                <w:rFonts w:asciiTheme="majorEastAsia" w:eastAsiaTheme="majorEastAsia" w:hAnsiTheme="majorEastAsia" w:cs="宋体" w:hint="eastAsia"/>
                <w:kern w:val="0"/>
                <w:sz w:val="24"/>
                <w:szCs w:val="24"/>
              </w:rPr>
              <w:br/>
              <w:t>⑵违法制造的特种设备金额在20万元以上40万元以下的。</w:t>
            </w:r>
          </w:p>
        </w:tc>
        <w:tc>
          <w:tcPr>
            <w:tcW w:w="3580" w:type="dxa"/>
            <w:shd w:val="clear" w:color="auto" w:fill="auto"/>
            <w:vAlign w:val="center"/>
            <w:hideMark/>
          </w:tcPr>
          <w:p w14:paraId="485B6573"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责令停止生产，没收违法制造的特种设备，处20万元以上35万元以下罚款；有违法所得的，没收违法所得；已经实施安装、改造、修理的，责令恢复原状或者责令限期由取得许可的单位重新安装、改造、修理。</w:t>
            </w:r>
          </w:p>
        </w:tc>
      </w:tr>
      <w:tr w:rsidR="00E1027D" w:rsidRPr="00E1027D" w14:paraId="4D925B40" w14:textId="77777777" w:rsidTr="001F5A9B">
        <w:trPr>
          <w:trHeight w:val="2721"/>
        </w:trPr>
        <w:tc>
          <w:tcPr>
            <w:tcW w:w="640" w:type="dxa"/>
            <w:vMerge/>
            <w:vAlign w:val="center"/>
            <w:hideMark/>
          </w:tcPr>
          <w:p w14:paraId="0E50066C"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F131282"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9B9E4B0"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B86F726"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43C44405"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有以下情形之一的：</w:t>
            </w:r>
            <w:r w:rsidRPr="00E1027D">
              <w:rPr>
                <w:rFonts w:asciiTheme="majorEastAsia" w:eastAsiaTheme="majorEastAsia" w:hAnsiTheme="majorEastAsia" w:cs="宋体" w:hint="eastAsia"/>
                <w:kern w:val="0"/>
                <w:sz w:val="24"/>
                <w:szCs w:val="24"/>
              </w:rPr>
              <w:br/>
              <w:t>⑴屡教不改的；</w:t>
            </w:r>
            <w:r w:rsidRPr="00E1027D">
              <w:rPr>
                <w:rFonts w:asciiTheme="majorEastAsia" w:eastAsiaTheme="majorEastAsia" w:hAnsiTheme="majorEastAsia" w:cs="宋体" w:hint="eastAsia"/>
                <w:kern w:val="0"/>
                <w:sz w:val="24"/>
                <w:szCs w:val="24"/>
              </w:rPr>
              <w:br/>
              <w:t>⑵违法制造的特种设备金额40万元以上的。</w:t>
            </w:r>
          </w:p>
        </w:tc>
        <w:tc>
          <w:tcPr>
            <w:tcW w:w="3580" w:type="dxa"/>
            <w:shd w:val="clear" w:color="auto" w:fill="auto"/>
            <w:vAlign w:val="center"/>
            <w:hideMark/>
          </w:tcPr>
          <w:p w14:paraId="5B725E23"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责令停止生产，没收违法制造的特种设备，处35万元以上50万元以下罚款；有违法所得的，没收违法所得；已经实施安装、改造、修理的，责令恢复原状或者责令限期由取得许可的单位重新安装、改造、修理。</w:t>
            </w:r>
          </w:p>
        </w:tc>
      </w:tr>
      <w:tr w:rsidR="00E1027D" w:rsidRPr="00E1027D" w14:paraId="1E3504EE" w14:textId="77777777" w:rsidTr="001F5A9B">
        <w:trPr>
          <w:trHeight w:val="737"/>
        </w:trPr>
        <w:tc>
          <w:tcPr>
            <w:tcW w:w="640" w:type="dxa"/>
            <w:vMerge w:val="restart"/>
            <w:shd w:val="clear" w:color="auto" w:fill="auto"/>
            <w:vAlign w:val="center"/>
            <w:hideMark/>
          </w:tcPr>
          <w:p w14:paraId="02C38DBB" w14:textId="62EB9CA4" w:rsidR="00E3699D" w:rsidRPr="00E1027D" w:rsidRDefault="00CD69F0"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16</w:t>
            </w:r>
            <w:r w:rsidR="000F58F5" w:rsidRPr="00E1027D">
              <w:rPr>
                <w:rFonts w:asciiTheme="majorEastAsia" w:eastAsiaTheme="majorEastAsia" w:hAnsiTheme="majorEastAsia" w:cs="宋体"/>
                <w:b/>
                <w:bCs/>
                <w:kern w:val="0"/>
                <w:sz w:val="24"/>
                <w:szCs w:val="24"/>
              </w:rPr>
              <w:t>1</w:t>
            </w:r>
          </w:p>
        </w:tc>
        <w:tc>
          <w:tcPr>
            <w:tcW w:w="1520" w:type="dxa"/>
            <w:vMerge w:val="restart"/>
            <w:shd w:val="clear" w:color="auto" w:fill="auto"/>
            <w:vAlign w:val="center"/>
            <w:hideMark/>
          </w:tcPr>
          <w:p w14:paraId="2320EC7E" w14:textId="13AB512D" w:rsidR="00E3699D" w:rsidRPr="00E1027D" w:rsidRDefault="00E3699D" w:rsidP="00837F38">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411D6209"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第七十五条  违反本法规定，特种设备的设计文件未经鉴定，擅自用于制造的，责令改正，没收违法制造的特种设备，处五万元以上五十万元以下罚款。</w:t>
            </w:r>
          </w:p>
        </w:tc>
        <w:tc>
          <w:tcPr>
            <w:tcW w:w="694" w:type="dxa"/>
            <w:shd w:val="clear" w:color="auto" w:fill="auto"/>
            <w:vAlign w:val="center"/>
            <w:hideMark/>
          </w:tcPr>
          <w:p w14:paraId="1F46CFF5"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7AA4B7ED"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⑴所制造的特种设备尚未交付使用的；</w:t>
            </w:r>
            <w:r w:rsidRPr="00E1027D">
              <w:rPr>
                <w:rFonts w:asciiTheme="majorEastAsia" w:eastAsiaTheme="majorEastAsia" w:hAnsiTheme="majorEastAsia" w:cs="宋体" w:hint="eastAsia"/>
                <w:kern w:val="0"/>
                <w:sz w:val="24"/>
                <w:szCs w:val="24"/>
              </w:rPr>
              <w:br/>
              <w:t>⑵所制造的特种设</w:t>
            </w:r>
            <w:proofErr w:type="gramStart"/>
            <w:r w:rsidRPr="00E1027D">
              <w:rPr>
                <w:rFonts w:asciiTheme="majorEastAsia" w:eastAsiaTheme="majorEastAsia" w:hAnsiTheme="majorEastAsia" w:cs="宋体" w:hint="eastAsia"/>
                <w:kern w:val="0"/>
                <w:sz w:val="24"/>
                <w:szCs w:val="24"/>
              </w:rPr>
              <w:t>备货值</w:t>
            </w:r>
            <w:proofErr w:type="gramEnd"/>
            <w:r w:rsidRPr="00E1027D">
              <w:rPr>
                <w:rFonts w:asciiTheme="majorEastAsia" w:eastAsiaTheme="majorEastAsia" w:hAnsiTheme="majorEastAsia" w:cs="宋体" w:hint="eastAsia"/>
                <w:kern w:val="0"/>
                <w:sz w:val="24"/>
                <w:szCs w:val="24"/>
              </w:rPr>
              <w:t>金额15万元以下的。</w:t>
            </w:r>
          </w:p>
        </w:tc>
        <w:tc>
          <w:tcPr>
            <w:tcW w:w="3580" w:type="dxa"/>
            <w:shd w:val="clear" w:color="auto" w:fill="auto"/>
            <w:vAlign w:val="center"/>
            <w:hideMark/>
          </w:tcPr>
          <w:p w14:paraId="1C30FBB5"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没收非法制造的产品，处5万元以上15万元以下罚款。</w:t>
            </w:r>
          </w:p>
        </w:tc>
      </w:tr>
      <w:tr w:rsidR="00E1027D" w:rsidRPr="00E1027D" w14:paraId="13C57606" w14:textId="77777777" w:rsidTr="001F5A9B">
        <w:trPr>
          <w:trHeight w:val="737"/>
        </w:trPr>
        <w:tc>
          <w:tcPr>
            <w:tcW w:w="640" w:type="dxa"/>
            <w:vMerge/>
            <w:vAlign w:val="center"/>
            <w:hideMark/>
          </w:tcPr>
          <w:p w14:paraId="730ADE72"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304C044"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850A620"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9020705"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DD44326"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所制造的特种设</w:t>
            </w:r>
            <w:proofErr w:type="gramStart"/>
            <w:r w:rsidRPr="00E1027D">
              <w:rPr>
                <w:rFonts w:asciiTheme="majorEastAsia" w:eastAsiaTheme="majorEastAsia" w:hAnsiTheme="majorEastAsia" w:cs="宋体" w:hint="eastAsia"/>
                <w:kern w:val="0"/>
                <w:sz w:val="24"/>
                <w:szCs w:val="24"/>
              </w:rPr>
              <w:t>备货值</w:t>
            </w:r>
            <w:proofErr w:type="gramEnd"/>
            <w:r w:rsidRPr="00E1027D">
              <w:rPr>
                <w:rFonts w:asciiTheme="majorEastAsia" w:eastAsiaTheme="majorEastAsia" w:hAnsiTheme="majorEastAsia" w:cs="宋体" w:hint="eastAsia"/>
                <w:kern w:val="0"/>
                <w:sz w:val="24"/>
                <w:szCs w:val="24"/>
              </w:rPr>
              <w:t>金额在15万元以上30万元以下的；</w:t>
            </w:r>
          </w:p>
        </w:tc>
        <w:tc>
          <w:tcPr>
            <w:tcW w:w="3580" w:type="dxa"/>
            <w:shd w:val="clear" w:color="auto" w:fill="auto"/>
            <w:vAlign w:val="center"/>
            <w:hideMark/>
          </w:tcPr>
          <w:p w14:paraId="3320FE38"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没收非法制造的产品，处15万元以上30万元以下罚款。</w:t>
            </w:r>
          </w:p>
        </w:tc>
      </w:tr>
      <w:tr w:rsidR="00E1027D" w:rsidRPr="00E1027D" w14:paraId="20DBDBCC" w14:textId="77777777" w:rsidTr="001F5A9B">
        <w:trPr>
          <w:trHeight w:val="737"/>
        </w:trPr>
        <w:tc>
          <w:tcPr>
            <w:tcW w:w="640" w:type="dxa"/>
            <w:vMerge/>
            <w:vAlign w:val="center"/>
            <w:hideMark/>
          </w:tcPr>
          <w:p w14:paraId="194D8931"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E94DB71"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FB35232"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D652154"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BBC7334"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所制造的特种设</w:t>
            </w:r>
            <w:proofErr w:type="gramStart"/>
            <w:r w:rsidRPr="00E1027D">
              <w:rPr>
                <w:rFonts w:asciiTheme="majorEastAsia" w:eastAsiaTheme="majorEastAsia" w:hAnsiTheme="majorEastAsia" w:cs="宋体" w:hint="eastAsia"/>
                <w:kern w:val="0"/>
                <w:sz w:val="24"/>
                <w:szCs w:val="24"/>
              </w:rPr>
              <w:t>备货值</w:t>
            </w:r>
            <w:proofErr w:type="gramEnd"/>
            <w:r w:rsidRPr="00E1027D">
              <w:rPr>
                <w:rFonts w:asciiTheme="majorEastAsia" w:eastAsiaTheme="majorEastAsia" w:hAnsiTheme="majorEastAsia" w:cs="宋体" w:hint="eastAsia"/>
                <w:kern w:val="0"/>
                <w:sz w:val="24"/>
                <w:szCs w:val="24"/>
              </w:rPr>
              <w:t>金额在30万元以上的；</w:t>
            </w:r>
          </w:p>
        </w:tc>
        <w:tc>
          <w:tcPr>
            <w:tcW w:w="3580" w:type="dxa"/>
            <w:shd w:val="clear" w:color="auto" w:fill="auto"/>
            <w:vAlign w:val="center"/>
            <w:hideMark/>
          </w:tcPr>
          <w:p w14:paraId="579C43A4"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没收非法制造的产品，处30万元以上50万元以下罚款。</w:t>
            </w:r>
          </w:p>
        </w:tc>
      </w:tr>
      <w:tr w:rsidR="00E1027D" w:rsidRPr="00E1027D" w14:paraId="312F0F31" w14:textId="77777777" w:rsidTr="001F5A9B">
        <w:trPr>
          <w:trHeight w:val="737"/>
        </w:trPr>
        <w:tc>
          <w:tcPr>
            <w:tcW w:w="640" w:type="dxa"/>
            <w:vMerge w:val="restart"/>
            <w:shd w:val="clear" w:color="auto" w:fill="auto"/>
            <w:vAlign w:val="center"/>
            <w:hideMark/>
          </w:tcPr>
          <w:p w14:paraId="2D8BE632" w14:textId="09B35107" w:rsidR="00E3699D" w:rsidRPr="00E1027D" w:rsidRDefault="00CD69F0"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16</w:t>
            </w:r>
            <w:r w:rsidR="000F58F5" w:rsidRPr="00E1027D">
              <w:rPr>
                <w:rFonts w:asciiTheme="majorEastAsia" w:eastAsiaTheme="majorEastAsia" w:hAnsiTheme="majorEastAsia" w:cs="宋体"/>
                <w:b/>
                <w:bCs/>
                <w:kern w:val="0"/>
                <w:sz w:val="24"/>
                <w:szCs w:val="24"/>
              </w:rPr>
              <w:t>2</w:t>
            </w:r>
          </w:p>
        </w:tc>
        <w:tc>
          <w:tcPr>
            <w:tcW w:w="1520" w:type="dxa"/>
            <w:vMerge w:val="restart"/>
            <w:shd w:val="clear" w:color="auto" w:fill="auto"/>
            <w:vAlign w:val="center"/>
            <w:hideMark/>
          </w:tcPr>
          <w:p w14:paraId="6B0AD1C5" w14:textId="3196BC34" w:rsidR="00E3699D" w:rsidRPr="00E1027D" w:rsidRDefault="00E3699D" w:rsidP="00837F38">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191E68F5"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第七十六条  违反本法规定，未进行型式试验的，责令限期改正；逾期未改正的，处三万元以上三十万元以下罚款。</w:t>
            </w:r>
          </w:p>
        </w:tc>
        <w:tc>
          <w:tcPr>
            <w:tcW w:w="694" w:type="dxa"/>
            <w:shd w:val="clear" w:color="auto" w:fill="auto"/>
            <w:vAlign w:val="center"/>
            <w:hideMark/>
          </w:tcPr>
          <w:p w14:paraId="3EAD322E"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156AEAE0"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41C156E3"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逾期未改正的，处3万元以上10万元以下罚款。</w:t>
            </w:r>
          </w:p>
        </w:tc>
      </w:tr>
      <w:tr w:rsidR="00E1027D" w:rsidRPr="00E1027D" w14:paraId="52605B33" w14:textId="77777777" w:rsidTr="001F5A9B">
        <w:trPr>
          <w:trHeight w:val="737"/>
        </w:trPr>
        <w:tc>
          <w:tcPr>
            <w:tcW w:w="640" w:type="dxa"/>
            <w:vMerge/>
            <w:vAlign w:val="center"/>
            <w:hideMark/>
          </w:tcPr>
          <w:p w14:paraId="7566A4A3"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DC6F93F"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554E5CA"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500529F"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686E683D"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6EA1DB20"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逾期未改正的，处10万元以上20万元以下罚款。</w:t>
            </w:r>
          </w:p>
        </w:tc>
      </w:tr>
      <w:tr w:rsidR="00E1027D" w:rsidRPr="00E1027D" w14:paraId="2D304D49" w14:textId="77777777" w:rsidTr="001F5A9B">
        <w:trPr>
          <w:trHeight w:val="737"/>
        </w:trPr>
        <w:tc>
          <w:tcPr>
            <w:tcW w:w="640" w:type="dxa"/>
            <w:vMerge/>
            <w:vAlign w:val="center"/>
            <w:hideMark/>
          </w:tcPr>
          <w:p w14:paraId="5597A80A"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61672C8"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63E32C2"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B2DF69E"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D5B09CD"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0893E7CD"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逾期未改正的，处20万元以上30万元以下罚款。</w:t>
            </w:r>
          </w:p>
        </w:tc>
      </w:tr>
      <w:tr w:rsidR="00E1027D" w:rsidRPr="00E1027D" w14:paraId="0B562943" w14:textId="77777777" w:rsidTr="001F5A9B">
        <w:trPr>
          <w:trHeight w:val="737"/>
        </w:trPr>
        <w:tc>
          <w:tcPr>
            <w:tcW w:w="640" w:type="dxa"/>
            <w:vMerge w:val="restart"/>
            <w:shd w:val="clear" w:color="auto" w:fill="auto"/>
            <w:vAlign w:val="center"/>
            <w:hideMark/>
          </w:tcPr>
          <w:p w14:paraId="3111AAA2" w14:textId="670D428A" w:rsidR="007E0240" w:rsidRPr="00E1027D" w:rsidRDefault="00CD69F0"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16</w:t>
            </w:r>
            <w:r w:rsidR="000F58F5" w:rsidRPr="00E1027D">
              <w:rPr>
                <w:rFonts w:asciiTheme="majorEastAsia" w:eastAsiaTheme="majorEastAsia" w:hAnsiTheme="majorEastAsia" w:cs="宋体"/>
                <w:b/>
                <w:bCs/>
                <w:kern w:val="0"/>
                <w:sz w:val="24"/>
                <w:szCs w:val="24"/>
              </w:rPr>
              <w:t>3</w:t>
            </w:r>
          </w:p>
        </w:tc>
        <w:tc>
          <w:tcPr>
            <w:tcW w:w="1520" w:type="dxa"/>
            <w:vMerge w:val="restart"/>
            <w:shd w:val="clear" w:color="auto" w:fill="auto"/>
            <w:vAlign w:val="center"/>
            <w:hideMark/>
          </w:tcPr>
          <w:p w14:paraId="0DCBDCC6" w14:textId="7A0FB6AD" w:rsidR="007E0240" w:rsidRPr="00E1027D" w:rsidRDefault="007E0240" w:rsidP="00837F38">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60E15C30" w14:textId="77777777" w:rsidR="007E0240" w:rsidRPr="00E1027D" w:rsidRDefault="007E0240"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tc>
        <w:tc>
          <w:tcPr>
            <w:tcW w:w="694" w:type="dxa"/>
            <w:shd w:val="clear" w:color="auto" w:fill="auto"/>
            <w:vAlign w:val="center"/>
            <w:hideMark/>
          </w:tcPr>
          <w:p w14:paraId="409A897C" w14:textId="77777777" w:rsidR="007E0240" w:rsidRPr="00E1027D" w:rsidRDefault="007E0240"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399310B" w14:textId="77777777" w:rsidR="007E0240" w:rsidRPr="00E1027D" w:rsidRDefault="007E0240"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26FB220E" w14:textId="77777777" w:rsidR="007E0240" w:rsidRPr="00E1027D" w:rsidRDefault="007E0240"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逾期未改正的，责令停止制造、销售，处2万元以上5万元以下罚款；有违法所得的，没收违法所得</w:t>
            </w:r>
          </w:p>
        </w:tc>
      </w:tr>
      <w:tr w:rsidR="00E1027D" w:rsidRPr="00E1027D" w14:paraId="441C1873" w14:textId="77777777" w:rsidTr="001F5A9B">
        <w:trPr>
          <w:trHeight w:val="737"/>
        </w:trPr>
        <w:tc>
          <w:tcPr>
            <w:tcW w:w="640" w:type="dxa"/>
            <w:vMerge/>
            <w:shd w:val="clear" w:color="auto" w:fill="auto"/>
            <w:vAlign w:val="center"/>
            <w:hideMark/>
          </w:tcPr>
          <w:p w14:paraId="0379AF55" w14:textId="77777777" w:rsidR="007E0240" w:rsidRPr="00E1027D" w:rsidRDefault="007E0240"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shd w:val="clear" w:color="auto" w:fill="auto"/>
            <w:vAlign w:val="center"/>
            <w:hideMark/>
          </w:tcPr>
          <w:p w14:paraId="6E4807FF" w14:textId="77777777" w:rsidR="007E0240" w:rsidRPr="00E1027D" w:rsidRDefault="007E0240"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shd w:val="clear" w:color="auto" w:fill="auto"/>
            <w:vAlign w:val="center"/>
            <w:hideMark/>
          </w:tcPr>
          <w:p w14:paraId="5C67C3B6" w14:textId="77777777" w:rsidR="007E0240" w:rsidRPr="00E1027D" w:rsidRDefault="007E0240"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3CC038C" w14:textId="77777777" w:rsidR="007E0240" w:rsidRPr="00E1027D" w:rsidRDefault="007E0240"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4B0D0F4" w14:textId="77777777" w:rsidR="007E0240" w:rsidRPr="00E1027D" w:rsidRDefault="007E0240"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5E4CD1DE" w14:textId="77777777" w:rsidR="007E0240" w:rsidRPr="00E1027D" w:rsidRDefault="007E0240"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逾期未改正的，责令停止制造、销售，处5万元以上10万元以下罚款；有违法所得的，没收违法所得。</w:t>
            </w:r>
          </w:p>
        </w:tc>
      </w:tr>
      <w:tr w:rsidR="00E1027D" w:rsidRPr="00E1027D" w14:paraId="14E08D82" w14:textId="77777777" w:rsidTr="001F5A9B">
        <w:trPr>
          <w:trHeight w:val="737"/>
        </w:trPr>
        <w:tc>
          <w:tcPr>
            <w:tcW w:w="640" w:type="dxa"/>
            <w:shd w:val="clear" w:color="auto" w:fill="auto"/>
            <w:vAlign w:val="center"/>
            <w:hideMark/>
          </w:tcPr>
          <w:p w14:paraId="04E2D5B6" w14:textId="671EBEFB" w:rsidR="007E0240" w:rsidRPr="00E1027D" w:rsidRDefault="00CD69F0"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16</w:t>
            </w:r>
            <w:r w:rsidR="000F58F5" w:rsidRPr="00E1027D">
              <w:rPr>
                <w:rFonts w:asciiTheme="majorEastAsia" w:eastAsiaTheme="majorEastAsia" w:hAnsiTheme="majorEastAsia" w:cs="宋体"/>
                <w:b/>
                <w:bCs/>
                <w:kern w:val="0"/>
                <w:sz w:val="24"/>
                <w:szCs w:val="24"/>
              </w:rPr>
              <w:t>3</w:t>
            </w:r>
          </w:p>
        </w:tc>
        <w:tc>
          <w:tcPr>
            <w:tcW w:w="1520" w:type="dxa"/>
            <w:shd w:val="clear" w:color="auto" w:fill="auto"/>
            <w:vAlign w:val="center"/>
            <w:hideMark/>
          </w:tcPr>
          <w:p w14:paraId="0D2D6A1B" w14:textId="7998FD84" w:rsidR="007E0240" w:rsidRPr="00E1027D" w:rsidRDefault="007E0240" w:rsidP="007E0240">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shd w:val="clear" w:color="auto" w:fill="auto"/>
            <w:vAlign w:val="center"/>
            <w:hideMark/>
          </w:tcPr>
          <w:p w14:paraId="224C501F" w14:textId="77777777" w:rsidR="007E0240" w:rsidRPr="00E1027D" w:rsidRDefault="007E0240" w:rsidP="007E0240">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tc>
        <w:tc>
          <w:tcPr>
            <w:tcW w:w="694" w:type="dxa"/>
            <w:shd w:val="clear" w:color="auto" w:fill="auto"/>
            <w:vAlign w:val="center"/>
            <w:hideMark/>
          </w:tcPr>
          <w:p w14:paraId="64AA8595" w14:textId="77777777" w:rsidR="007E0240" w:rsidRPr="00E1027D" w:rsidRDefault="007E0240" w:rsidP="007E0240">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CD39A8A" w14:textId="77777777" w:rsidR="007E0240" w:rsidRPr="00E1027D" w:rsidRDefault="007E0240" w:rsidP="007E0240">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5CDC922C" w14:textId="77777777" w:rsidR="007E0240" w:rsidRPr="00E1027D" w:rsidRDefault="007E0240" w:rsidP="007E0240">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逾期未改正的，责令停止制造、销售，处10万元以上20万元以下罚款；有违法所得的，没收违法所得。</w:t>
            </w:r>
          </w:p>
        </w:tc>
      </w:tr>
      <w:tr w:rsidR="00E1027D" w:rsidRPr="00E1027D" w14:paraId="3D83DC91" w14:textId="77777777" w:rsidTr="001F5A9B">
        <w:trPr>
          <w:trHeight w:val="1020"/>
        </w:trPr>
        <w:tc>
          <w:tcPr>
            <w:tcW w:w="640" w:type="dxa"/>
            <w:vMerge w:val="restart"/>
            <w:shd w:val="clear" w:color="auto" w:fill="auto"/>
            <w:vAlign w:val="center"/>
          </w:tcPr>
          <w:p w14:paraId="05A180CF" w14:textId="6986C909" w:rsidR="00E3699D"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Pr="00E1027D">
              <w:rPr>
                <w:rFonts w:asciiTheme="majorEastAsia" w:eastAsiaTheme="majorEastAsia" w:hAnsiTheme="majorEastAsia" w:cs="宋体"/>
                <w:b/>
                <w:bCs/>
                <w:kern w:val="0"/>
                <w:sz w:val="24"/>
                <w:szCs w:val="24"/>
              </w:rPr>
              <w:t>6</w:t>
            </w:r>
            <w:r w:rsidR="000F58F5" w:rsidRPr="00E1027D">
              <w:rPr>
                <w:rFonts w:asciiTheme="majorEastAsia" w:eastAsiaTheme="majorEastAsia" w:hAnsiTheme="majorEastAsia" w:cs="宋体"/>
                <w:b/>
                <w:bCs/>
                <w:kern w:val="0"/>
                <w:sz w:val="24"/>
                <w:szCs w:val="24"/>
              </w:rPr>
              <w:t>4</w:t>
            </w:r>
          </w:p>
        </w:tc>
        <w:tc>
          <w:tcPr>
            <w:tcW w:w="1520" w:type="dxa"/>
            <w:vMerge w:val="restart"/>
            <w:shd w:val="clear" w:color="auto" w:fill="auto"/>
            <w:vAlign w:val="center"/>
            <w:hideMark/>
          </w:tcPr>
          <w:p w14:paraId="1FD72ABE" w14:textId="03E36E13" w:rsidR="00E3699D" w:rsidRPr="00E1027D" w:rsidRDefault="00E3699D" w:rsidP="00837F38">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1C8F6E94"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第七十八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694" w:type="dxa"/>
            <w:shd w:val="clear" w:color="auto" w:fill="auto"/>
            <w:vAlign w:val="center"/>
            <w:hideMark/>
          </w:tcPr>
          <w:p w14:paraId="4591D60B"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6CD3945"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未告知或未移交的。</w:t>
            </w:r>
          </w:p>
        </w:tc>
        <w:tc>
          <w:tcPr>
            <w:tcW w:w="3580" w:type="dxa"/>
            <w:shd w:val="clear" w:color="auto" w:fill="auto"/>
            <w:vAlign w:val="center"/>
            <w:hideMark/>
          </w:tcPr>
          <w:p w14:paraId="0A1AB44E"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逾期未改正的，处1万元以上3万元以下罚款。</w:t>
            </w:r>
          </w:p>
        </w:tc>
      </w:tr>
      <w:tr w:rsidR="00E1027D" w:rsidRPr="00E1027D" w14:paraId="0061BD0B" w14:textId="77777777" w:rsidTr="001F5A9B">
        <w:trPr>
          <w:trHeight w:val="1020"/>
        </w:trPr>
        <w:tc>
          <w:tcPr>
            <w:tcW w:w="640" w:type="dxa"/>
            <w:vMerge/>
            <w:vAlign w:val="center"/>
          </w:tcPr>
          <w:p w14:paraId="06B1846A"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33192E6"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FDD6AD3"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C5828B8"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0D1F15A8"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未告知并未移交的。</w:t>
            </w:r>
          </w:p>
        </w:tc>
        <w:tc>
          <w:tcPr>
            <w:tcW w:w="3580" w:type="dxa"/>
            <w:shd w:val="clear" w:color="auto" w:fill="auto"/>
            <w:vAlign w:val="center"/>
            <w:hideMark/>
          </w:tcPr>
          <w:p w14:paraId="7C8E766A"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逾期未改正的，处3万元以上7万元以下罚款。</w:t>
            </w:r>
          </w:p>
        </w:tc>
      </w:tr>
      <w:tr w:rsidR="00E1027D" w:rsidRPr="00E1027D" w14:paraId="1E381443" w14:textId="77777777" w:rsidTr="001F5A9B">
        <w:trPr>
          <w:trHeight w:val="1020"/>
        </w:trPr>
        <w:tc>
          <w:tcPr>
            <w:tcW w:w="640" w:type="dxa"/>
            <w:vMerge/>
            <w:vAlign w:val="center"/>
          </w:tcPr>
          <w:p w14:paraId="409DFE47"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830B4E0"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F97B763"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A632BC8"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99350D4"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43909F32"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逾期未改正的，处7万元以上10万元以下罚款。</w:t>
            </w:r>
          </w:p>
        </w:tc>
      </w:tr>
      <w:tr w:rsidR="00E1027D" w:rsidRPr="00E1027D" w14:paraId="6ADCFF69" w14:textId="77777777" w:rsidTr="001F5A9B">
        <w:trPr>
          <w:trHeight w:val="1020"/>
        </w:trPr>
        <w:tc>
          <w:tcPr>
            <w:tcW w:w="640" w:type="dxa"/>
            <w:vMerge w:val="restart"/>
            <w:shd w:val="clear" w:color="auto" w:fill="auto"/>
            <w:vAlign w:val="center"/>
          </w:tcPr>
          <w:p w14:paraId="686E12AC" w14:textId="1C70DDD9" w:rsidR="00E3699D"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Pr="00E1027D">
              <w:rPr>
                <w:rFonts w:asciiTheme="majorEastAsia" w:eastAsiaTheme="majorEastAsia" w:hAnsiTheme="majorEastAsia" w:cs="宋体"/>
                <w:b/>
                <w:bCs/>
                <w:kern w:val="0"/>
                <w:sz w:val="24"/>
                <w:szCs w:val="24"/>
              </w:rPr>
              <w:t>6</w:t>
            </w:r>
            <w:r w:rsidR="000F58F5" w:rsidRPr="00E1027D">
              <w:rPr>
                <w:rFonts w:asciiTheme="majorEastAsia" w:eastAsiaTheme="majorEastAsia" w:hAnsiTheme="majorEastAsia" w:cs="宋体"/>
                <w:b/>
                <w:bCs/>
                <w:kern w:val="0"/>
                <w:sz w:val="24"/>
                <w:szCs w:val="24"/>
              </w:rPr>
              <w:t>5</w:t>
            </w:r>
          </w:p>
        </w:tc>
        <w:tc>
          <w:tcPr>
            <w:tcW w:w="1520" w:type="dxa"/>
            <w:vMerge w:val="restart"/>
            <w:shd w:val="clear" w:color="auto" w:fill="auto"/>
            <w:vAlign w:val="center"/>
            <w:hideMark/>
          </w:tcPr>
          <w:p w14:paraId="61CF437F" w14:textId="48BD78FA" w:rsidR="00E3699D" w:rsidRPr="00E1027D" w:rsidRDefault="00E3699D" w:rsidP="00837F38">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675D585E"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694" w:type="dxa"/>
            <w:shd w:val="clear" w:color="auto" w:fill="auto"/>
            <w:vAlign w:val="center"/>
            <w:hideMark/>
          </w:tcPr>
          <w:p w14:paraId="03140A4F"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32DC2B5A"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4377ED72"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逾期未改正的，处5万元以上10万元以下罚款；有违法所得的，没收违法所得。</w:t>
            </w:r>
          </w:p>
        </w:tc>
      </w:tr>
      <w:tr w:rsidR="00E1027D" w:rsidRPr="00E1027D" w14:paraId="322D7E93" w14:textId="77777777" w:rsidTr="001F5A9B">
        <w:trPr>
          <w:trHeight w:val="1020"/>
        </w:trPr>
        <w:tc>
          <w:tcPr>
            <w:tcW w:w="640" w:type="dxa"/>
            <w:vMerge/>
            <w:vAlign w:val="center"/>
          </w:tcPr>
          <w:p w14:paraId="3B3F468C"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58235D1"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F5734F1"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F96ED38"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C177E4B"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0C54F451"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逾期未改正的，处10万元以上15万元以下罚款；有违法所得的，没收违法所得。</w:t>
            </w:r>
          </w:p>
        </w:tc>
      </w:tr>
      <w:tr w:rsidR="00E1027D" w:rsidRPr="00E1027D" w14:paraId="5118A496" w14:textId="77777777" w:rsidTr="001F5A9B">
        <w:trPr>
          <w:trHeight w:val="1020"/>
        </w:trPr>
        <w:tc>
          <w:tcPr>
            <w:tcW w:w="640" w:type="dxa"/>
            <w:vMerge/>
            <w:vAlign w:val="center"/>
          </w:tcPr>
          <w:p w14:paraId="165D9B41" w14:textId="77777777" w:rsidR="00E3699D" w:rsidRPr="00E1027D" w:rsidRDefault="00E3699D"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019DBE4" w14:textId="77777777" w:rsidR="00E3699D" w:rsidRPr="00E1027D" w:rsidRDefault="00E3699D" w:rsidP="00837F38">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B15740D" w14:textId="77777777" w:rsidR="00E3699D" w:rsidRPr="00E1027D" w:rsidRDefault="00E3699D" w:rsidP="00837F38">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111CF5F" w14:textId="77777777" w:rsidR="00E3699D" w:rsidRPr="00E1027D" w:rsidRDefault="00E3699D" w:rsidP="00837F38">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434D2F47"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031B8060" w14:textId="77777777" w:rsidR="00E3699D" w:rsidRPr="00E1027D" w:rsidRDefault="00E3699D" w:rsidP="00837F38">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逾期未改正的，处15万元以上20万元以下罚款；有违法所得的，没收违法所得；情节严重的，吊销生产许可证。</w:t>
            </w:r>
          </w:p>
        </w:tc>
      </w:tr>
      <w:tr w:rsidR="00E1027D" w:rsidRPr="00E1027D" w14:paraId="39EB2CA9" w14:textId="77777777" w:rsidTr="001F5A9B">
        <w:trPr>
          <w:trHeight w:val="1587"/>
        </w:trPr>
        <w:tc>
          <w:tcPr>
            <w:tcW w:w="640" w:type="dxa"/>
            <w:vMerge w:val="restart"/>
            <w:shd w:val="clear" w:color="auto" w:fill="auto"/>
            <w:vAlign w:val="center"/>
          </w:tcPr>
          <w:p w14:paraId="396EF3CC" w14:textId="3ACD8EAF"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16</w:t>
            </w:r>
            <w:r w:rsidR="000F58F5" w:rsidRPr="00E1027D">
              <w:rPr>
                <w:rFonts w:asciiTheme="majorEastAsia" w:eastAsiaTheme="majorEastAsia" w:hAnsiTheme="majorEastAsia" w:cs="宋体"/>
                <w:b/>
                <w:bCs/>
                <w:kern w:val="0"/>
                <w:sz w:val="24"/>
                <w:szCs w:val="24"/>
              </w:rPr>
              <w:t>6</w:t>
            </w:r>
          </w:p>
        </w:tc>
        <w:tc>
          <w:tcPr>
            <w:tcW w:w="1520" w:type="dxa"/>
            <w:vMerge w:val="restart"/>
            <w:shd w:val="clear" w:color="auto" w:fill="auto"/>
            <w:vAlign w:val="center"/>
            <w:hideMark/>
          </w:tcPr>
          <w:p w14:paraId="708BB9C4" w14:textId="796C3B4A"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3B627A2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第八十条  违反本法规定，电梯制造单位有下列情形之一的，责令限期改正；逾期未改正的，处一万元以上十万元以下罚款：</w:t>
            </w:r>
            <w:r w:rsidRPr="00E1027D">
              <w:rPr>
                <w:rFonts w:asciiTheme="majorEastAsia" w:eastAsiaTheme="majorEastAsia" w:hAnsiTheme="majorEastAsia" w:cs="宋体" w:hint="eastAsia"/>
                <w:kern w:val="0"/>
                <w:sz w:val="24"/>
                <w:szCs w:val="24"/>
              </w:rPr>
              <w:br/>
              <w:t>（一）未按照安全技术规范的要求对电梯进行校验、调试的；</w:t>
            </w:r>
            <w:r w:rsidRPr="00E1027D">
              <w:rPr>
                <w:rFonts w:asciiTheme="majorEastAsia" w:eastAsiaTheme="majorEastAsia" w:hAnsiTheme="majorEastAsia" w:cs="宋体" w:hint="eastAsia"/>
                <w:kern w:val="0"/>
                <w:sz w:val="24"/>
                <w:szCs w:val="24"/>
              </w:rPr>
              <w:br/>
              <w:t>（二）对电梯的安全运行情况进行跟踪调查和了解时，发现存在严重事故隐患，未及时告知电梯使用单位并向负责特种设备安全监督管理的部门报告的。</w:t>
            </w:r>
          </w:p>
        </w:tc>
        <w:tc>
          <w:tcPr>
            <w:tcW w:w="694" w:type="dxa"/>
            <w:shd w:val="clear" w:color="auto" w:fill="auto"/>
            <w:vAlign w:val="center"/>
            <w:hideMark/>
          </w:tcPr>
          <w:p w14:paraId="4BF618C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3B21F4A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20B4248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逾期未改正的，处1万元以上3万元以下罚款。</w:t>
            </w:r>
          </w:p>
        </w:tc>
      </w:tr>
      <w:tr w:rsidR="00E1027D" w:rsidRPr="00E1027D" w14:paraId="0D0E2A59" w14:textId="77777777" w:rsidTr="001F5A9B">
        <w:trPr>
          <w:trHeight w:val="1587"/>
        </w:trPr>
        <w:tc>
          <w:tcPr>
            <w:tcW w:w="640" w:type="dxa"/>
            <w:vMerge/>
            <w:vAlign w:val="center"/>
          </w:tcPr>
          <w:p w14:paraId="0E1D1767"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D17934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C78C70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077598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DB1E2D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4C58FDD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逾期未改正的，处3万元以上7万元以下罚款。</w:t>
            </w:r>
          </w:p>
        </w:tc>
      </w:tr>
      <w:tr w:rsidR="00E1027D" w:rsidRPr="00E1027D" w14:paraId="02C3BEB6" w14:textId="77777777" w:rsidTr="001F5A9B">
        <w:trPr>
          <w:trHeight w:val="1587"/>
        </w:trPr>
        <w:tc>
          <w:tcPr>
            <w:tcW w:w="640" w:type="dxa"/>
            <w:vMerge/>
            <w:vAlign w:val="center"/>
          </w:tcPr>
          <w:p w14:paraId="737B4FA0"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CAAAF4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B12FDE7"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2A348D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D2ECD6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578ACC1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逾期未改正的，处7万元以上10万元以下罚款。</w:t>
            </w:r>
          </w:p>
        </w:tc>
      </w:tr>
      <w:tr w:rsidR="00E1027D" w:rsidRPr="00E1027D" w14:paraId="01947DBC" w14:textId="77777777" w:rsidTr="001F5A9B">
        <w:trPr>
          <w:trHeight w:val="1587"/>
        </w:trPr>
        <w:tc>
          <w:tcPr>
            <w:tcW w:w="640" w:type="dxa"/>
            <w:vMerge w:val="restart"/>
            <w:shd w:val="clear" w:color="auto" w:fill="auto"/>
            <w:vAlign w:val="center"/>
          </w:tcPr>
          <w:p w14:paraId="2A77FC5F" w14:textId="22C2EB8C"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16</w:t>
            </w:r>
            <w:r w:rsidR="000F58F5" w:rsidRPr="00E1027D">
              <w:rPr>
                <w:rFonts w:asciiTheme="majorEastAsia" w:eastAsiaTheme="majorEastAsia" w:hAnsiTheme="majorEastAsia" w:cs="宋体"/>
                <w:b/>
                <w:bCs/>
                <w:kern w:val="0"/>
                <w:sz w:val="24"/>
                <w:szCs w:val="24"/>
              </w:rPr>
              <w:t>7</w:t>
            </w:r>
          </w:p>
        </w:tc>
        <w:tc>
          <w:tcPr>
            <w:tcW w:w="1520" w:type="dxa"/>
            <w:vMerge w:val="restart"/>
            <w:shd w:val="clear" w:color="auto" w:fill="auto"/>
            <w:vAlign w:val="center"/>
            <w:hideMark/>
          </w:tcPr>
          <w:p w14:paraId="5819A174" w14:textId="47A458AC"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6A53C0E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第八十一条第一款，违反本法规定，特种设备生产单位有下列行为之一的，责令限期改正；逾期未改正的，责令停止生产，处五万元以上五十万元以下罚款；情节严重的，吊销生产许可证：</w:t>
            </w:r>
            <w:r w:rsidRPr="00E1027D">
              <w:rPr>
                <w:rFonts w:asciiTheme="majorEastAsia" w:eastAsiaTheme="majorEastAsia" w:hAnsiTheme="majorEastAsia" w:cs="宋体" w:hint="eastAsia"/>
                <w:kern w:val="0"/>
                <w:sz w:val="24"/>
                <w:szCs w:val="24"/>
              </w:rPr>
              <w:br/>
              <w:t>（一）不再具备生产条件、生产许可证已经过期或者超出许可范围生产的；</w:t>
            </w:r>
            <w:r w:rsidRPr="00E1027D">
              <w:rPr>
                <w:rFonts w:asciiTheme="majorEastAsia" w:eastAsiaTheme="majorEastAsia" w:hAnsiTheme="majorEastAsia" w:cs="宋体" w:hint="eastAsia"/>
                <w:kern w:val="0"/>
                <w:sz w:val="24"/>
                <w:szCs w:val="24"/>
              </w:rPr>
              <w:br/>
              <w:t>（二）明知特种设备存在同一性缺陷，未立即停止生产并召回的。</w:t>
            </w:r>
          </w:p>
        </w:tc>
        <w:tc>
          <w:tcPr>
            <w:tcW w:w="694" w:type="dxa"/>
            <w:shd w:val="clear" w:color="auto" w:fill="auto"/>
            <w:vAlign w:val="center"/>
            <w:hideMark/>
          </w:tcPr>
          <w:p w14:paraId="2A1CF92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348EF15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6ACE25F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逾期未改正的，责令停止生产，处5万元以上15万元以下罚款；有违法所得的，没收违法所得。</w:t>
            </w:r>
          </w:p>
        </w:tc>
      </w:tr>
      <w:tr w:rsidR="00E1027D" w:rsidRPr="00E1027D" w14:paraId="5E3923DE" w14:textId="77777777" w:rsidTr="001F5A9B">
        <w:trPr>
          <w:trHeight w:val="1587"/>
        </w:trPr>
        <w:tc>
          <w:tcPr>
            <w:tcW w:w="640" w:type="dxa"/>
            <w:vMerge/>
            <w:vAlign w:val="center"/>
          </w:tcPr>
          <w:p w14:paraId="38A83D8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94D790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C27DE3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084254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28967A4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2FDD775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逾期未改正的，责令停止生产，处15万元以上30万元以下罚款；有违法所得的，没收违法所得。</w:t>
            </w:r>
          </w:p>
        </w:tc>
      </w:tr>
      <w:tr w:rsidR="00E1027D" w:rsidRPr="00E1027D" w14:paraId="61939B77" w14:textId="77777777" w:rsidTr="001F5A9B">
        <w:trPr>
          <w:trHeight w:val="1587"/>
        </w:trPr>
        <w:tc>
          <w:tcPr>
            <w:tcW w:w="640" w:type="dxa"/>
            <w:vMerge/>
            <w:vAlign w:val="center"/>
          </w:tcPr>
          <w:p w14:paraId="5121E9DE"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D15CAE8"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815F747"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DBC4632"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2ADDB91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17137C4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逾期未改正的，责令停止生产，处30万元以上50万元以下罚款；有违法所得的，没收违法所得并吊销生产许可证。</w:t>
            </w:r>
          </w:p>
        </w:tc>
      </w:tr>
      <w:tr w:rsidR="00E1027D" w:rsidRPr="00E1027D" w14:paraId="74B710C2" w14:textId="77777777" w:rsidTr="001F5A9B">
        <w:trPr>
          <w:trHeight w:val="1587"/>
        </w:trPr>
        <w:tc>
          <w:tcPr>
            <w:tcW w:w="640" w:type="dxa"/>
            <w:vMerge w:val="restart"/>
            <w:shd w:val="clear" w:color="auto" w:fill="auto"/>
            <w:vAlign w:val="center"/>
          </w:tcPr>
          <w:p w14:paraId="76BFFEBE" w14:textId="7F17DDE0"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16</w:t>
            </w:r>
            <w:r w:rsidR="000F58F5" w:rsidRPr="00E1027D">
              <w:rPr>
                <w:rFonts w:asciiTheme="majorEastAsia" w:eastAsiaTheme="majorEastAsia" w:hAnsiTheme="majorEastAsia" w:cs="宋体"/>
                <w:b/>
                <w:bCs/>
                <w:kern w:val="0"/>
                <w:sz w:val="24"/>
                <w:szCs w:val="24"/>
              </w:rPr>
              <w:t>8</w:t>
            </w:r>
          </w:p>
        </w:tc>
        <w:tc>
          <w:tcPr>
            <w:tcW w:w="1520" w:type="dxa"/>
            <w:vMerge w:val="restart"/>
            <w:shd w:val="clear" w:color="auto" w:fill="auto"/>
            <w:vAlign w:val="center"/>
            <w:hideMark/>
          </w:tcPr>
          <w:p w14:paraId="3E9CA90C" w14:textId="70611FA4"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1B0E0C1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第八十一条第二款  违反本法规定，特种设备生产单位生产、销售、交付国家明令淘汰的特种设备的，责令停止生产、销售，没收违法生产、销售、交付的特种设备，处三万元以上三十万元以下罚款；有违法所得的，没收违法所得。</w:t>
            </w:r>
          </w:p>
        </w:tc>
        <w:tc>
          <w:tcPr>
            <w:tcW w:w="694" w:type="dxa"/>
            <w:shd w:val="clear" w:color="auto" w:fill="auto"/>
            <w:vAlign w:val="center"/>
            <w:hideMark/>
          </w:tcPr>
          <w:p w14:paraId="04F2F3A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7779F59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尚未销售的。</w:t>
            </w:r>
          </w:p>
        </w:tc>
        <w:tc>
          <w:tcPr>
            <w:tcW w:w="3580" w:type="dxa"/>
            <w:shd w:val="clear" w:color="auto" w:fill="auto"/>
            <w:vAlign w:val="center"/>
            <w:hideMark/>
          </w:tcPr>
          <w:p w14:paraId="1CD00E0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责令停止生产，处3万元以上10万元以下罚款；有违法所得的，没收违法所得。</w:t>
            </w:r>
          </w:p>
        </w:tc>
      </w:tr>
      <w:tr w:rsidR="00E1027D" w:rsidRPr="00E1027D" w14:paraId="1FE200C0" w14:textId="77777777" w:rsidTr="001F5A9B">
        <w:trPr>
          <w:trHeight w:val="1587"/>
        </w:trPr>
        <w:tc>
          <w:tcPr>
            <w:tcW w:w="640" w:type="dxa"/>
            <w:vMerge/>
            <w:vAlign w:val="center"/>
          </w:tcPr>
          <w:p w14:paraId="2E0AEA1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3C3923A"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0CDB06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DF5710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2BFD0A6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已销售但未交付使用的。</w:t>
            </w:r>
          </w:p>
        </w:tc>
        <w:tc>
          <w:tcPr>
            <w:tcW w:w="3580" w:type="dxa"/>
            <w:shd w:val="clear" w:color="auto" w:fill="auto"/>
            <w:vAlign w:val="center"/>
            <w:hideMark/>
          </w:tcPr>
          <w:p w14:paraId="2585FA5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责令停止生产、销售和交付使用，处10万元以上20万元以下罚款；有违法所得的，没收违法所得。</w:t>
            </w:r>
          </w:p>
        </w:tc>
      </w:tr>
      <w:tr w:rsidR="00E1027D" w:rsidRPr="00E1027D" w14:paraId="45FC197A" w14:textId="77777777" w:rsidTr="001F5A9B">
        <w:trPr>
          <w:trHeight w:val="1587"/>
        </w:trPr>
        <w:tc>
          <w:tcPr>
            <w:tcW w:w="640" w:type="dxa"/>
            <w:vMerge/>
            <w:vAlign w:val="center"/>
          </w:tcPr>
          <w:p w14:paraId="3C43861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57CE18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2E3B29C"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447CC9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2181508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已交付使用或屡教不改的。</w:t>
            </w:r>
          </w:p>
        </w:tc>
        <w:tc>
          <w:tcPr>
            <w:tcW w:w="3580" w:type="dxa"/>
            <w:shd w:val="clear" w:color="auto" w:fill="auto"/>
            <w:vAlign w:val="center"/>
            <w:hideMark/>
          </w:tcPr>
          <w:p w14:paraId="78FABB9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责令停止生产、销售和交付使用，处20万元以上30万元以下罚款；有违法所得的，没收违法所得。</w:t>
            </w:r>
          </w:p>
        </w:tc>
      </w:tr>
      <w:tr w:rsidR="00E1027D" w:rsidRPr="00E1027D" w14:paraId="60E934C3" w14:textId="77777777" w:rsidTr="001F5A9B">
        <w:trPr>
          <w:trHeight w:val="1587"/>
        </w:trPr>
        <w:tc>
          <w:tcPr>
            <w:tcW w:w="640" w:type="dxa"/>
            <w:vMerge w:val="restart"/>
            <w:shd w:val="clear" w:color="auto" w:fill="auto"/>
            <w:vAlign w:val="center"/>
          </w:tcPr>
          <w:p w14:paraId="736A3402" w14:textId="66CD47E9"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000F58F5" w:rsidRPr="00E1027D">
              <w:rPr>
                <w:rFonts w:asciiTheme="majorEastAsia" w:eastAsiaTheme="majorEastAsia" w:hAnsiTheme="majorEastAsia" w:cs="宋体"/>
                <w:b/>
                <w:bCs/>
                <w:kern w:val="0"/>
                <w:sz w:val="24"/>
                <w:szCs w:val="24"/>
              </w:rPr>
              <w:t>69</w:t>
            </w:r>
          </w:p>
        </w:tc>
        <w:tc>
          <w:tcPr>
            <w:tcW w:w="1520" w:type="dxa"/>
            <w:vMerge w:val="restart"/>
            <w:shd w:val="clear" w:color="auto" w:fill="auto"/>
            <w:vAlign w:val="center"/>
            <w:hideMark/>
          </w:tcPr>
          <w:p w14:paraId="4C5A36FF" w14:textId="1BC1F419"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3BFCC1A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第八十一条第三款  特种设备生产单位涂改、倒卖、出租、出借生产许可证的，责令停止生产，处五万元以上五十万元以下罚款；情节严重的，吊销生产许可证。</w:t>
            </w:r>
          </w:p>
        </w:tc>
        <w:tc>
          <w:tcPr>
            <w:tcW w:w="694" w:type="dxa"/>
            <w:shd w:val="clear" w:color="auto" w:fill="auto"/>
            <w:vAlign w:val="center"/>
            <w:hideMark/>
          </w:tcPr>
          <w:p w14:paraId="6A9E2EE2"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517980A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3D4A27E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责令停止生产，处5万元以上15万元以下罚款。</w:t>
            </w:r>
          </w:p>
        </w:tc>
      </w:tr>
      <w:tr w:rsidR="00E1027D" w:rsidRPr="00E1027D" w14:paraId="7211A192" w14:textId="77777777" w:rsidTr="001F5A9B">
        <w:trPr>
          <w:trHeight w:val="1587"/>
        </w:trPr>
        <w:tc>
          <w:tcPr>
            <w:tcW w:w="640" w:type="dxa"/>
            <w:vMerge/>
            <w:vAlign w:val="center"/>
          </w:tcPr>
          <w:p w14:paraId="6D99FBF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76559B3"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62F0FCE"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67E1B4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4EE8D9D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55F9FAA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责令停止生产，处15万元以上30万元以下罚款。</w:t>
            </w:r>
          </w:p>
        </w:tc>
      </w:tr>
      <w:tr w:rsidR="00E1027D" w:rsidRPr="00E1027D" w14:paraId="7AA34772" w14:textId="77777777" w:rsidTr="001F5A9B">
        <w:trPr>
          <w:trHeight w:val="1587"/>
        </w:trPr>
        <w:tc>
          <w:tcPr>
            <w:tcW w:w="640" w:type="dxa"/>
            <w:vMerge/>
            <w:vAlign w:val="center"/>
          </w:tcPr>
          <w:p w14:paraId="29705421"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55833A7"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3C27A5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6DB377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62EA9E8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5DCF740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责令停止生产，处30万元以上50万元以下罚款；情节严重的，吊销生产许可证。</w:t>
            </w:r>
          </w:p>
        </w:tc>
      </w:tr>
      <w:tr w:rsidR="00E1027D" w:rsidRPr="00E1027D" w14:paraId="5BD20CAE" w14:textId="77777777" w:rsidTr="001F5A9B">
        <w:trPr>
          <w:trHeight w:val="1587"/>
        </w:trPr>
        <w:tc>
          <w:tcPr>
            <w:tcW w:w="640" w:type="dxa"/>
            <w:vMerge w:val="restart"/>
            <w:shd w:val="clear" w:color="auto" w:fill="auto"/>
            <w:vAlign w:val="center"/>
          </w:tcPr>
          <w:p w14:paraId="64F8D9DF" w14:textId="5196694B"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17</w:t>
            </w:r>
            <w:r w:rsidR="000F58F5" w:rsidRPr="00E1027D">
              <w:rPr>
                <w:rFonts w:asciiTheme="majorEastAsia" w:eastAsiaTheme="majorEastAsia" w:hAnsiTheme="majorEastAsia" w:cs="宋体"/>
                <w:b/>
                <w:bCs/>
                <w:kern w:val="0"/>
                <w:sz w:val="24"/>
                <w:szCs w:val="24"/>
              </w:rPr>
              <w:t>0</w:t>
            </w:r>
          </w:p>
        </w:tc>
        <w:tc>
          <w:tcPr>
            <w:tcW w:w="1520" w:type="dxa"/>
            <w:vMerge w:val="restart"/>
            <w:shd w:val="clear" w:color="auto" w:fill="auto"/>
            <w:vAlign w:val="center"/>
            <w:hideMark/>
          </w:tcPr>
          <w:p w14:paraId="39CB2AC9" w14:textId="6DD82B0D"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423534A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第八十二条第一款  违反本法规定，特种设备经营单位有下列行为之一的，责令停止经营，没收违法经营的特种设备，处三万元以上三十万元以下罚款；有违法所得的，没收违法所得：</w:t>
            </w:r>
            <w:r w:rsidRPr="00E1027D">
              <w:rPr>
                <w:rFonts w:asciiTheme="majorEastAsia" w:eastAsiaTheme="majorEastAsia" w:hAnsiTheme="majorEastAsia" w:cs="宋体" w:hint="eastAsia"/>
                <w:kern w:val="0"/>
                <w:sz w:val="24"/>
                <w:szCs w:val="24"/>
              </w:rPr>
              <w:br/>
              <w:t>（一）销售、出租未取得许可生产，未经检验或者检验不合格的特种设备的；</w:t>
            </w:r>
            <w:r w:rsidRPr="00E1027D">
              <w:rPr>
                <w:rFonts w:asciiTheme="majorEastAsia" w:eastAsiaTheme="majorEastAsia" w:hAnsiTheme="majorEastAsia" w:cs="宋体" w:hint="eastAsia"/>
                <w:kern w:val="0"/>
                <w:sz w:val="24"/>
                <w:szCs w:val="24"/>
              </w:rPr>
              <w:br/>
              <w:t>（二）销售、出租国家明令淘汰、已经报废的特种设备，或者未按照安全技术规范的要求进行维护保养的特种设备的。</w:t>
            </w:r>
          </w:p>
        </w:tc>
        <w:tc>
          <w:tcPr>
            <w:tcW w:w="694" w:type="dxa"/>
            <w:shd w:val="clear" w:color="auto" w:fill="auto"/>
            <w:vAlign w:val="center"/>
            <w:hideMark/>
          </w:tcPr>
          <w:p w14:paraId="0E314655"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1363DAB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尚未销售的。</w:t>
            </w:r>
          </w:p>
        </w:tc>
        <w:tc>
          <w:tcPr>
            <w:tcW w:w="3580" w:type="dxa"/>
            <w:shd w:val="clear" w:color="auto" w:fill="auto"/>
            <w:vAlign w:val="center"/>
            <w:hideMark/>
          </w:tcPr>
          <w:p w14:paraId="78C9411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责令停止经营，没收违法经营的特种设备，处3万元以上10万元以下罚款；有违法所得的，没收违法所得。</w:t>
            </w:r>
          </w:p>
        </w:tc>
      </w:tr>
      <w:tr w:rsidR="00E1027D" w:rsidRPr="00E1027D" w14:paraId="29FECBD1" w14:textId="77777777" w:rsidTr="001F5A9B">
        <w:trPr>
          <w:trHeight w:val="1587"/>
        </w:trPr>
        <w:tc>
          <w:tcPr>
            <w:tcW w:w="640" w:type="dxa"/>
            <w:vMerge/>
            <w:vAlign w:val="center"/>
          </w:tcPr>
          <w:p w14:paraId="243D5172"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F6A3AE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962D4D7"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F8BE79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253F66A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已经销售但未交付使用的。</w:t>
            </w:r>
          </w:p>
        </w:tc>
        <w:tc>
          <w:tcPr>
            <w:tcW w:w="3580" w:type="dxa"/>
            <w:shd w:val="clear" w:color="auto" w:fill="auto"/>
            <w:vAlign w:val="center"/>
            <w:hideMark/>
          </w:tcPr>
          <w:p w14:paraId="0C51679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责令停止经营，没收违法经营的特种设备，处10万元以上20万元以下罚款；有违法所得的，没收违法所得。</w:t>
            </w:r>
          </w:p>
        </w:tc>
      </w:tr>
      <w:tr w:rsidR="00E1027D" w:rsidRPr="00E1027D" w14:paraId="1274CA4C" w14:textId="77777777" w:rsidTr="001F5A9B">
        <w:trPr>
          <w:trHeight w:val="1587"/>
        </w:trPr>
        <w:tc>
          <w:tcPr>
            <w:tcW w:w="640" w:type="dxa"/>
            <w:vMerge/>
            <w:vAlign w:val="center"/>
          </w:tcPr>
          <w:p w14:paraId="2EDDD5D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F6236F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5E32D45"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74C88D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E2B1CC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已交付使用或屡教不改的。</w:t>
            </w:r>
          </w:p>
        </w:tc>
        <w:tc>
          <w:tcPr>
            <w:tcW w:w="3580" w:type="dxa"/>
            <w:shd w:val="clear" w:color="auto" w:fill="auto"/>
            <w:vAlign w:val="center"/>
            <w:hideMark/>
          </w:tcPr>
          <w:p w14:paraId="26FB519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责令停止经营，没收违法经营的特种设备，处20万元以上30万元以下罚款；有违法所得的，没收违法所得。</w:t>
            </w:r>
          </w:p>
        </w:tc>
      </w:tr>
      <w:tr w:rsidR="00E1027D" w:rsidRPr="00E1027D" w14:paraId="4A2C9C1D" w14:textId="77777777" w:rsidTr="001F5A9B">
        <w:trPr>
          <w:trHeight w:val="1587"/>
        </w:trPr>
        <w:tc>
          <w:tcPr>
            <w:tcW w:w="640" w:type="dxa"/>
            <w:vMerge w:val="restart"/>
            <w:shd w:val="clear" w:color="auto" w:fill="auto"/>
            <w:vAlign w:val="center"/>
            <w:hideMark/>
          </w:tcPr>
          <w:p w14:paraId="258175F1" w14:textId="79D792A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17</w:t>
            </w:r>
            <w:r w:rsidR="000F58F5" w:rsidRPr="00E1027D">
              <w:rPr>
                <w:rFonts w:asciiTheme="majorEastAsia" w:eastAsiaTheme="majorEastAsia" w:hAnsiTheme="majorEastAsia" w:cs="宋体"/>
                <w:b/>
                <w:bCs/>
                <w:kern w:val="0"/>
                <w:sz w:val="24"/>
                <w:szCs w:val="24"/>
              </w:rPr>
              <w:t>1</w:t>
            </w:r>
          </w:p>
        </w:tc>
        <w:tc>
          <w:tcPr>
            <w:tcW w:w="1520" w:type="dxa"/>
            <w:vMerge w:val="restart"/>
            <w:shd w:val="clear" w:color="auto" w:fill="auto"/>
            <w:vAlign w:val="center"/>
            <w:hideMark/>
          </w:tcPr>
          <w:p w14:paraId="72965818" w14:textId="12F1C3A0"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0CBE7DB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第八十二条第二款  违反本法规定，特种设备销售单位未建立检查验收和销售记录制度，或者进口特种设备未履行提前告知义务的，责令改正，处一万元以上十万元以下罚款。</w:t>
            </w:r>
          </w:p>
        </w:tc>
        <w:tc>
          <w:tcPr>
            <w:tcW w:w="694" w:type="dxa"/>
            <w:shd w:val="clear" w:color="auto" w:fill="auto"/>
            <w:vAlign w:val="center"/>
            <w:hideMark/>
          </w:tcPr>
          <w:p w14:paraId="02EAA098"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7E1F8E0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1B98A63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处1万元以上3万元以下罚款。</w:t>
            </w:r>
          </w:p>
        </w:tc>
      </w:tr>
      <w:tr w:rsidR="00E1027D" w:rsidRPr="00E1027D" w14:paraId="2C3EF0A4" w14:textId="77777777" w:rsidTr="001F5A9B">
        <w:trPr>
          <w:trHeight w:val="1587"/>
        </w:trPr>
        <w:tc>
          <w:tcPr>
            <w:tcW w:w="640" w:type="dxa"/>
            <w:vMerge/>
            <w:vAlign w:val="center"/>
            <w:hideMark/>
          </w:tcPr>
          <w:p w14:paraId="2C6DD71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CE20718"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636E6DA"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3432FC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38DE04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44E1F9F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处3万元以上7万元以下罚款。</w:t>
            </w:r>
          </w:p>
        </w:tc>
      </w:tr>
      <w:tr w:rsidR="00E1027D" w:rsidRPr="00E1027D" w14:paraId="779526E2" w14:textId="77777777" w:rsidTr="001F5A9B">
        <w:trPr>
          <w:trHeight w:val="1587"/>
        </w:trPr>
        <w:tc>
          <w:tcPr>
            <w:tcW w:w="640" w:type="dxa"/>
            <w:vMerge/>
            <w:vAlign w:val="center"/>
            <w:hideMark/>
          </w:tcPr>
          <w:p w14:paraId="05A285BE"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6F18C6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BA46F7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E53E69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63C3077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4C01AEA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处7万元以上10万元以下罚款。</w:t>
            </w:r>
          </w:p>
        </w:tc>
      </w:tr>
      <w:tr w:rsidR="00E1027D" w:rsidRPr="00E1027D" w14:paraId="5F5FF3FC" w14:textId="77777777" w:rsidTr="001F5A9B">
        <w:trPr>
          <w:trHeight w:val="3175"/>
        </w:trPr>
        <w:tc>
          <w:tcPr>
            <w:tcW w:w="640" w:type="dxa"/>
            <w:vMerge w:val="restart"/>
            <w:shd w:val="clear" w:color="auto" w:fill="auto"/>
            <w:vAlign w:val="center"/>
            <w:hideMark/>
          </w:tcPr>
          <w:p w14:paraId="3001A87C" w14:textId="49EB5C32"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17</w:t>
            </w:r>
            <w:r w:rsidR="000F58F5" w:rsidRPr="00E1027D">
              <w:rPr>
                <w:rFonts w:asciiTheme="majorEastAsia" w:eastAsiaTheme="majorEastAsia" w:hAnsiTheme="majorEastAsia" w:cs="宋体"/>
                <w:b/>
                <w:bCs/>
                <w:kern w:val="0"/>
                <w:sz w:val="24"/>
                <w:szCs w:val="24"/>
              </w:rPr>
              <w:t>2</w:t>
            </w:r>
          </w:p>
        </w:tc>
        <w:tc>
          <w:tcPr>
            <w:tcW w:w="1520" w:type="dxa"/>
            <w:vMerge w:val="restart"/>
            <w:shd w:val="clear" w:color="auto" w:fill="auto"/>
            <w:vAlign w:val="center"/>
            <w:hideMark/>
          </w:tcPr>
          <w:p w14:paraId="4AA9649A" w14:textId="41DCC5E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5F8553B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第八十三条  违反本法规定，特种设备使用单位有下列行为之一的，责令限期改正；逾期未改正的，责令停止使用有关特种设备，处一万元以上十万元以下罚款：</w:t>
            </w:r>
            <w:r w:rsidRPr="00E1027D">
              <w:rPr>
                <w:rFonts w:asciiTheme="majorEastAsia" w:eastAsiaTheme="majorEastAsia" w:hAnsiTheme="majorEastAsia" w:cs="宋体" w:hint="eastAsia"/>
                <w:kern w:val="0"/>
                <w:sz w:val="24"/>
                <w:szCs w:val="24"/>
              </w:rPr>
              <w:br/>
              <w:t>（一）使用特种设备未按照规定办理使用登记的；</w:t>
            </w:r>
            <w:r w:rsidRPr="00E1027D">
              <w:rPr>
                <w:rFonts w:asciiTheme="majorEastAsia" w:eastAsiaTheme="majorEastAsia" w:hAnsiTheme="majorEastAsia" w:cs="宋体" w:hint="eastAsia"/>
                <w:kern w:val="0"/>
                <w:sz w:val="24"/>
                <w:szCs w:val="24"/>
              </w:rPr>
              <w:br/>
              <w:t>（二）未建立特种设备安全技术档案或者安全技术档案不符合规定要求，或者未依法设置使用登记标志、定期检验标志的；</w:t>
            </w:r>
            <w:r w:rsidRPr="00E1027D">
              <w:rPr>
                <w:rFonts w:asciiTheme="majorEastAsia" w:eastAsiaTheme="majorEastAsia" w:hAnsiTheme="majorEastAsia" w:cs="宋体" w:hint="eastAsia"/>
                <w:kern w:val="0"/>
                <w:sz w:val="24"/>
                <w:szCs w:val="24"/>
              </w:rPr>
              <w:br/>
              <w:t>（三）未对其使用的特种设备进行经常性维护保养和定期自行检查，或者未对其使用的特种设备的安全附件、安全保护装置进行定期校验、检修，并</w:t>
            </w:r>
            <w:proofErr w:type="gramStart"/>
            <w:r w:rsidRPr="00E1027D">
              <w:rPr>
                <w:rFonts w:asciiTheme="majorEastAsia" w:eastAsiaTheme="majorEastAsia" w:hAnsiTheme="majorEastAsia" w:cs="宋体" w:hint="eastAsia"/>
                <w:kern w:val="0"/>
                <w:sz w:val="24"/>
                <w:szCs w:val="24"/>
              </w:rPr>
              <w:t>作出</w:t>
            </w:r>
            <w:proofErr w:type="gramEnd"/>
            <w:r w:rsidRPr="00E1027D">
              <w:rPr>
                <w:rFonts w:asciiTheme="majorEastAsia" w:eastAsiaTheme="majorEastAsia" w:hAnsiTheme="majorEastAsia" w:cs="宋体" w:hint="eastAsia"/>
                <w:kern w:val="0"/>
                <w:sz w:val="24"/>
                <w:szCs w:val="24"/>
              </w:rPr>
              <w:t>记录的；</w:t>
            </w:r>
            <w:r w:rsidRPr="00E1027D">
              <w:rPr>
                <w:rFonts w:asciiTheme="majorEastAsia" w:eastAsiaTheme="majorEastAsia" w:hAnsiTheme="majorEastAsia" w:cs="宋体" w:hint="eastAsia"/>
                <w:kern w:val="0"/>
                <w:sz w:val="24"/>
                <w:szCs w:val="24"/>
              </w:rPr>
              <w:br/>
              <w:t>（四）未按照安全技术规范的要求及时申报并接受检验的；</w:t>
            </w:r>
            <w:r w:rsidRPr="00E1027D">
              <w:rPr>
                <w:rFonts w:asciiTheme="majorEastAsia" w:eastAsiaTheme="majorEastAsia" w:hAnsiTheme="majorEastAsia" w:cs="宋体" w:hint="eastAsia"/>
                <w:kern w:val="0"/>
                <w:sz w:val="24"/>
                <w:szCs w:val="24"/>
              </w:rPr>
              <w:br/>
              <w:t>（五）未按照安全技术规范的要求进行锅炉水（</w:t>
            </w:r>
            <w:proofErr w:type="gramStart"/>
            <w:r w:rsidRPr="00E1027D">
              <w:rPr>
                <w:rFonts w:asciiTheme="majorEastAsia" w:eastAsiaTheme="majorEastAsia" w:hAnsiTheme="majorEastAsia" w:cs="宋体" w:hint="eastAsia"/>
                <w:kern w:val="0"/>
                <w:sz w:val="24"/>
                <w:szCs w:val="24"/>
              </w:rPr>
              <w:t>介</w:t>
            </w:r>
            <w:proofErr w:type="gramEnd"/>
            <w:r w:rsidRPr="00E1027D">
              <w:rPr>
                <w:rFonts w:asciiTheme="majorEastAsia" w:eastAsiaTheme="majorEastAsia" w:hAnsiTheme="majorEastAsia" w:cs="宋体" w:hint="eastAsia"/>
                <w:kern w:val="0"/>
                <w:sz w:val="24"/>
                <w:szCs w:val="24"/>
              </w:rPr>
              <w:t>）质处理的；</w:t>
            </w:r>
            <w:r w:rsidRPr="00E1027D">
              <w:rPr>
                <w:rFonts w:asciiTheme="majorEastAsia" w:eastAsiaTheme="majorEastAsia" w:hAnsiTheme="majorEastAsia" w:cs="宋体" w:hint="eastAsia"/>
                <w:kern w:val="0"/>
                <w:sz w:val="24"/>
                <w:szCs w:val="24"/>
              </w:rPr>
              <w:br/>
              <w:t>（六）未制定特种设备事故应急专项预案的。</w:t>
            </w:r>
          </w:p>
        </w:tc>
        <w:tc>
          <w:tcPr>
            <w:tcW w:w="694" w:type="dxa"/>
            <w:shd w:val="clear" w:color="auto" w:fill="auto"/>
            <w:vAlign w:val="center"/>
            <w:hideMark/>
          </w:tcPr>
          <w:p w14:paraId="18E88EC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CBA748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违反二项及以下的。</w:t>
            </w:r>
          </w:p>
        </w:tc>
        <w:tc>
          <w:tcPr>
            <w:tcW w:w="3580" w:type="dxa"/>
            <w:shd w:val="clear" w:color="auto" w:fill="auto"/>
            <w:vAlign w:val="center"/>
            <w:hideMark/>
          </w:tcPr>
          <w:p w14:paraId="08166CF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责令停止使用有关特种设备，处1万元以上3万元以下罚款。</w:t>
            </w:r>
          </w:p>
        </w:tc>
      </w:tr>
      <w:tr w:rsidR="00E1027D" w:rsidRPr="00E1027D" w14:paraId="40AC2F03" w14:textId="77777777" w:rsidTr="001F5A9B">
        <w:trPr>
          <w:trHeight w:val="3175"/>
        </w:trPr>
        <w:tc>
          <w:tcPr>
            <w:tcW w:w="640" w:type="dxa"/>
            <w:vMerge/>
            <w:vAlign w:val="center"/>
            <w:hideMark/>
          </w:tcPr>
          <w:p w14:paraId="7F1FEEB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71629CB"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84E0A83"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4F6458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6D5B19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违反二项以上四项以下的。</w:t>
            </w:r>
          </w:p>
        </w:tc>
        <w:tc>
          <w:tcPr>
            <w:tcW w:w="3580" w:type="dxa"/>
            <w:shd w:val="clear" w:color="auto" w:fill="auto"/>
            <w:vAlign w:val="center"/>
            <w:hideMark/>
          </w:tcPr>
          <w:p w14:paraId="5F0AE97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责令停止使用有关特种设备，处3万元以上7万元以下罚款。</w:t>
            </w:r>
          </w:p>
        </w:tc>
      </w:tr>
      <w:tr w:rsidR="00E1027D" w:rsidRPr="00E1027D" w14:paraId="32DB6231" w14:textId="77777777" w:rsidTr="001F5A9B">
        <w:trPr>
          <w:trHeight w:val="3175"/>
        </w:trPr>
        <w:tc>
          <w:tcPr>
            <w:tcW w:w="640" w:type="dxa"/>
            <w:vMerge/>
            <w:vAlign w:val="center"/>
            <w:hideMark/>
          </w:tcPr>
          <w:p w14:paraId="28944E53"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C8D7D8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B15607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E216B9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2329AE4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违反四项以上的。</w:t>
            </w:r>
          </w:p>
        </w:tc>
        <w:tc>
          <w:tcPr>
            <w:tcW w:w="3580" w:type="dxa"/>
            <w:shd w:val="clear" w:color="auto" w:fill="auto"/>
            <w:vAlign w:val="center"/>
            <w:hideMark/>
          </w:tcPr>
          <w:p w14:paraId="1110215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责令停止使用有关特种设备，处7万元以上10万元以下罚款。</w:t>
            </w:r>
          </w:p>
        </w:tc>
      </w:tr>
      <w:tr w:rsidR="00E1027D" w:rsidRPr="00E1027D" w14:paraId="5061A546" w14:textId="77777777" w:rsidTr="001F5A9B">
        <w:trPr>
          <w:trHeight w:val="1587"/>
        </w:trPr>
        <w:tc>
          <w:tcPr>
            <w:tcW w:w="640" w:type="dxa"/>
            <w:vMerge w:val="restart"/>
            <w:shd w:val="clear" w:color="auto" w:fill="auto"/>
            <w:vAlign w:val="center"/>
          </w:tcPr>
          <w:p w14:paraId="2552C100" w14:textId="69F2AC9B"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w:t>
            </w:r>
            <w:r w:rsidRPr="00E1027D">
              <w:rPr>
                <w:rFonts w:asciiTheme="majorEastAsia" w:eastAsiaTheme="majorEastAsia" w:hAnsiTheme="majorEastAsia" w:cs="宋体"/>
                <w:b/>
                <w:bCs/>
                <w:kern w:val="0"/>
                <w:sz w:val="24"/>
                <w:szCs w:val="24"/>
              </w:rPr>
              <w:t>7</w:t>
            </w:r>
            <w:r w:rsidR="000F58F5" w:rsidRPr="00E1027D">
              <w:rPr>
                <w:rFonts w:asciiTheme="majorEastAsia" w:eastAsiaTheme="majorEastAsia" w:hAnsiTheme="majorEastAsia" w:cs="宋体"/>
                <w:b/>
                <w:bCs/>
                <w:kern w:val="0"/>
                <w:sz w:val="24"/>
                <w:szCs w:val="24"/>
              </w:rPr>
              <w:t>3</w:t>
            </w:r>
          </w:p>
        </w:tc>
        <w:tc>
          <w:tcPr>
            <w:tcW w:w="1520" w:type="dxa"/>
            <w:vMerge w:val="restart"/>
            <w:shd w:val="clear" w:color="auto" w:fill="auto"/>
            <w:vAlign w:val="center"/>
            <w:hideMark/>
          </w:tcPr>
          <w:p w14:paraId="72C2F69D" w14:textId="36F65F59"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3C7BC82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第八十四条  违反本法规定，特种设备使用单位有下列行为之一的，责令停止使用有关特种设备，处三万元以上三十万元以下罚款：</w:t>
            </w:r>
            <w:r w:rsidRPr="00E1027D">
              <w:rPr>
                <w:rFonts w:asciiTheme="majorEastAsia" w:eastAsiaTheme="majorEastAsia" w:hAnsiTheme="majorEastAsia" w:cs="宋体" w:hint="eastAsia"/>
                <w:kern w:val="0"/>
                <w:sz w:val="24"/>
                <w:szCs w:val="24"/>
              </w:rPr>
              <w:br/>
              <w:t>（一）使用未取得许可生产，未经检验或者检验不合格的特种设备，或者国家明令淘汰、已经报废的特种设备的；</w:t>
            </w:r>
            <w:r w:rsidRPr="00E1027D">
              <w:rPr>
                <w:rFonts w:asciiTheme="majorEastAsia" w:eastAsiaTheme="majorEastAsia" w:hAnsiTheme="majorEastAsia" w:cs="宋体" w:hint="eastAsia"/>
                <w:kern w:val="0"/>
                <w:sz w:val="24"/>
                <w:szCs w:val="24"/>
              </w:rPr>
              <w:br/>
              <w:t>（二）特种设备出现故障或者发生异常情况，未对其进行全面检查、消除事故隐患，继续使用的；</w:t>
            </w:r>
            <w:r w:rsidRPr="00E1027D">
              <w:rPr>
                <w:rFonts w:asciiTheme="majorEastAsia" w:eastAsiaTheme="majorEastAsia" w:hAnsiTheme="majorEastAsia" w:cs="宋体" w:hint="eastAsia"/>
                <w:kern w:val="0"/>
                <w:sz w:val="24"/>
                <w:szCs w:val="24"/>
              </w:rPr>
              <w:br/>
              <w:t>（三）特种设备存在严重事故隐患，无改造、修理价值，或者达到安全技术规范规定的其他报废条件，未依法履行报废义务，并办理使用登记证书注销手续的。</w:t>
            </w:r>
          </w:p>
        </w:tc>
        <w:tc>
          <w:tcPr>
            <w:tcW w:w="694" w:type="dxa"/>
            <w:shd w:val="clear" w:color="auto" w:fill="auto"/>
            <w:vAlign w:val="center"/>
            <w:hideMark/>
          </w:tcPr>
          <w:p w14:paraId="73BAD915"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226F50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违反一项的。</w:t>
            </w:r>
          </w:p>
        </w:tc>
        <w:tc>
          <w:tcPr>
            <w:tcW w:w="3580" w:type="dxa"/>
            <w:shd w:val="clear" w:color="auto" w:fill="auto"/>
            <w:vAlign w:val="center"/>
            <w:hideMark/>
          </w:tcPr>
          <w:p w14:paraId="0B94392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责令停止使用有关特种设备，处3万元以上10万元以下罚款。</w:t>
            </w:r>
          </w:p>
        </w:tc>
      </w:tr>
      <w:tr w:rsidR="00E1027D" w:rsidRPr="00E1027D" w14:paraId="7B9991AA" w14:textId="77777777" w:rsidTr="001F5A9B">
        <w:trPr>
          <w:trHeight w:val="1587"/>
        </w:trPr>
        <w:tc>
          <w:tcPr>
            <w:tcW w:w="640" w:type="dxa"/>
            <w:vMerge/>
            <w:vAlign w:val="center"/>
          </w:tcPr>
          <w:p w14:paraId="4D0E3DEE"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66AA29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3EC272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5A650F8"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87CF91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违反二项的。</w:t>
            </w:r>
          </w:p>
        </w:tc>
        <w:tc>
          <w:tcPr>
            <w:tcW w:w="3580" w:type="dxa"/>
            <w:shd w:val="clear" w:color="auto" w:fill="auto"/>
            <w:vAlign w:val="center"/>
            <w:hideMark/>
          </w:tcPr>
          <w:p w14:paraId="4D6D77C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责令停止使用有关特种设备，处10万元以上20万元以下罚款。</w:t>
            </w:r>
          </w:p>
        </w:tc>
      </w:tr>
      <w:tr w:rsidR="00E1027D" w:rsidRPr="00E1027D" w14:paraId="17F88BFF" w14:textId="77777777" w:rsidTr="001F5A9B">
        <w:trPr>
          <w:trHeight w:val="1587"/>
        </w:trPr>
        <w:tc>
          <w:tcPr>
            <w:tcW w:w="640" w:type="dxa"/>
            <w:vMerge/>
            <w:vAlign w:val="center"/>
          </w:tcPr>
          <w:p w14:paraId="4D762EA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9E98FDE"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0411C8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CEF471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2865EF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违反三项的。</w:t>
            </w:r>
          </w:p>
        </w:tc>
        <w:tc>
          <w:tcPr>
            <w:tcW w:w="3580" w:type="dxa"/>
            <w:shd w:val="clear" w:color="auto" w:fill="auto"/>
            <w:vAlign w:val="center"/>
            <w:hideMark/>
          </w:tcPr>
          <w:p w14:paraId="77F548D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责令停止使用有关特种设备，处20万元以上30万元以下罚款。</w:t>
            </w:r>
          </w:p>
        </w:tc>
      </w:tr>
      <w:tr w:rsidR="00E1027D" w:rsidRPr="00E1027D" w14:paraId="4B3272A1" w14:textId="77777777" w:rsidTr="001F5A9B">
        <w:trPr>
          <w:trHeight w:val="1247"/>
        </w:trPr>
        <w:tc>
          <w:tcPr>
            <w:tcW w:w="640" w:type="dxa"/>
            <w:vMerge w:val="restart"/>
            <w:shd w:val="clear" w:color="auto" w:fill="auto"/>
            <w:vAlign w:val="center"/>
          </w:tcPr>
          <w:p w14:paraId="351F740E" w14:textId="03C0F8E5"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Pr="00E1027D">
              <w:rPr>
                <w:rFonts w:asciiTheme="majorEastAsia" w:eastAsiaTheme="majorEastAsia" w:hAnsiTheme="majorEastAsia" w:cs="宋体"/>
                <w:b/>
                <w:bCs/>
                <w:kern w:val="0"/>
                <w:sz w:val="24"/>
                <w:szCs w:val="24"/>
              </w:rPr>
              <w:t>7</w:t>
            </w:r>
            <w:r w:rsidR="000F58F5" w:rsidRPr="00E1027D">
              <w:rPr>
                <w:rFonts w:asciiTheme="majorEastAsia" w:eastAsiaTheme="majorEastAsia" w:hAnsiTheme="majorEastAsia" w:cs="宋体"/>
                <w:b/>
                <w:bCs/>
                <w:kern w:val="0"/>
                <w:sz w:val="24"/>
                <w:szCs w:val="24"/>
              </w:rPr>
              <w:t>4</w:t>
            </w:r>
          </w:p>
        </w:tc>
        <w:tc>
          <w:tcPr>
            <w:tcW w:w="1520" w:type="dxa"/>
            <w:vMerge w:val="restart"/>
            <w:shd w:val="clear" w:color="auto" w:fill="auto"/>
            <w:vAlign w:val="center"/>
            <w:hideMark/>
          </w:tcPr>
          <w:p w14:paraId="12B3FC54" w14:textId="3F92FB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1DE3E1A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第八十五条第一款  违反本法规定，移动式压力容器、气瓶充装单位有下列行为之一的，责令改正，处二万元以上二十万元以下罚款；情节严重的，吊销充装许可证：</w:t>
            </w:r>
            <w:r w:rsidRPr="00E1027D">
              <w:rPr>
                <w:rFonts w:asciiTheme="majorEastAsia" w:eastAsiaTheme="majorEastAsia" w:hAnsiTheme="majorEastAsia" w:cs="宋体" w:hint="eastAsia"/>
                <w:kern w:val="0"/>
                <w:sz w:val="24"/>
                <w:szCs w:val="24"/>
              </w:rPr>
              <w:br/>
              <w:t>（一）未按照规定实施充装前后的检查、记录制度的；</w:t>
            </w:r>
            <w:r w:rsidRPr="00E1027D">
              <w:rPr>
                <w:rFonts w:asciiTheme="majorEastAsia" w:eastAsiaTheme="majorEastAsia" w:hAnsiTheme="majorEastAsia" w:cs="宋体" w:hint="eastAsia"/>
                <w:kern w:val="0"/>
                <w:sz w:val="24"/>
                <w:szCs w:val="24"/>
              </w:rPr>
              <w:br/>
              <w:t>（二）对不符合安全技术规范要求的移动式压力容器和气瓶进行充装的。</w:t>
            </w:r>
          </w:p>
        </w:tc>
        <w:tc>
          <w:tcPr>
            <w:tcW w:w="694" w:type="dxa"/>
            <w:shd w:val="clear" w:color="auto" w:fill="auto"/>
            <w:vAlign w:val="center"/>
            <w:hideMark/>
          </w:tcPr>
          <w:p w14:paraId="4A55AEC5"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541E9E3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违反第一项的。</w:t>
            </w:r>
          </w:p>
        </w:tc>
        <w:tc>
          <w:tcPr>
            <w:tcW w:w="3580" w:type="dxa"/>
            <w:shd w:val="clear" w:color="auto" w:fill="auto"/>
            <w:vAlign w:val="center"/>
            <w:hideMark/>
          </w:tcPr>
          <w:p w14:paraId="35A9B93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处2万元以上5万元以下罚款。</w:t>
            </w:r>
          </w:p>
        </w:tc>
      </w:tr>
      <w:tr w:rsidR="00E1027D" w:rsidRPr="00E1027D" w14:paraId="1291084D" w14:textId="77777777" w:rsidTr="001F5A9B">
        <w:trPr>
          <w:trHeight w:val="1247"/>
        </w:trPr>
        <w:tc>
          <w:tcPr>
            <w:tcW w:w="640" w:type="dxa"/>
            <w:vMerge/>
            <w:vAlign w:val="center"/>
          </w:tcPr>
          <w:p w14:paraId="69645E8E"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A8C6625"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7377D4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6CCB1A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25C73BD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违反第二项的。</w:t>
            </w:r>
          </w:p>
        </w:tc>
        <w:tc>
          <w:tcPr>
            <w:tcW w:w="3580" w:type="dxa"/>
            <w:shd w:val="clear" w:color="auto" w:fill="auto"/>
            <w:vAlign w:val="center"/>
            <w:hideMark/>
          </w:tcPr>
          <w:p w14:paraId="6750671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处5万元以上10万元以下罚款。</w:t>
            </w:r>
          </w:p>
        </w:tc>
      </w:tr>
      <w:tr w:rsidR="00E1027D" w:rsidRPr="00E1027D" w14:paraId="78BE9F8C" w14:textId="77777777" w:rsidTr="001F5A9B">
        <w:trPr>
          <w:trHeight w:val="1247"/>
        </w:trPr>
        <w:tc>
          <w:tcPr>
            <w:tcW w:w="640" w:type="dxa"/>
            <w:vMerge/>
            <w:vAlign w:val="center"/>
          </w:tcPr>
          <w:p w14:paraId="60F824F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AB03F3A"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6765FD3"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646EDA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2A171A5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同时违反上述两项的。</w:t>
            </w:r>
          </w:p>
        </w:tc>
        <w:tc>
          <w:tcPr>
            <w:tcW w:w="3580" w:type="dxa"/>
            <w:shd w:val="clear" w:color="auto" w:fill="auto"/>
            <w:vAlign w:val="center"/>
            <w:hideMark/>
          </w:tcPr>
          <w:p w14:paraId="535B830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处10万元以上20万元以下罚款；情节严重的，吊销充装许可证。</w:t>
            </w:r>
          </w:p>
        </w:tc>
      </w:tr>
      <w:tr w:rsidR="00E1027D" w:rsidRPr="00E1027D" w14:paraId="31FA3F32" w14:textId="77777777" w:rsidTr="001F5A9B">
        <w:trPr>
          <w:trHeight w:val="3175"/>
        </w:trPr>
        <w:tc>
          <w:tcPr>
            <w:tcW w:w="640" w:type="dxa"/>
            <w:vMerge w:val="restart"/>
            <w:shd w:val="clear" w:color="auto" w:fill="auto"/>
            <w:vAlign w:val="center"/>
          </w:tcPr>
          <w:p w14:paraId="43FBAF4D" w14:textId="694DA831"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17</w:t>
            </w:r>
            <w:r w:rsidR="000F58F5" w:rsidRPr="00E1027D">
              <w:rPr>
                <w:rFonts w:asciiTheme="majorEastAsia" w:eastAsiaTheme="majorEastAsia" w:hAnsiTheme="majorEastAsia" w:cs="宋体"/>
                <w:b/>
                <w:bCs/>
                <w:kern w:val="0"/>
                <w:sz w:val="24"/>
                <w:szCs w:val="24"/>
              </w:rPr>
              <w:t>5</w:t>
            </w:r>
          </w:p>
        </w:tc>
        <w:tc>
          <w:tcPr>
            <w:tcW w:w="1520" w:type="dxa"/>
            <w:vMerge w:val="restart"/>
            <w:shd w:val="clear" w:color="auto" w:fill="auto"/>
            <w:vAlign w:val="center"/>
            <w:hideMark/>
          </w:tcPr>
          <w:p w14:paraId="2980F71D" w14:textId="33476858"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5394DAB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第八十五条第二款  违反本法规定，未经许可，擅自从事移动式压力容器或者气瓶充装活动的，予以取缔，没收违法充装的气瓶，处十万元以上五十万元以下罚款；有违法所得的，没收违法所得。</w:t>
            </w:r>
            <w:r w:rsidRPr="00E1027D">
              <w:rPr>
                <w:rFonts w:asciiTheme="majorEastAsia" w:eastAsiaTheme="majorEastAsia" w:hAnsiTheme="majorEastAsia" w:cs="宋体" w:hint="eastAsia"/>
                <w:kern w:val="0"/>
                <w:sz w:val="24"/>
                <w:szCs w:val="24"/>
              </w:rPr>
              <w:br/>
              <w:t>《特种设备安全监察条例》第八十条第一款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tc>
        <w:tc>
          <w:tcPr>
            <w:tcW w:w="694" w:type="dxa"/>
            <w:shd w:val="clear" w:color="auto" w:fill="FFFFFF" w:themeFill="background1"/>
            <w:vAlign w:val="center"/>
            <w:hideMark/>
          </w:tcPr>
          <w:p w14:paraId="10978DC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FFFFFF" w:themeFill="background1"/>
            <w:vAlign w:val="center"/>
            <w:hideMark/>
          </w:tcPr>
          <w:p w14:paraId="2125CE7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充装气瓶100只以下的。</w:t>
            </w:r>
          </w:p>
        </w:tc>
        <w:tc>
          <w:tcPr>
            <w:tcW w:w="3580" w:type="dxa"/>
            <w:shd w:val="clear" w:color="auto" w:fill="auto"/>
            <w:vAlign w:val="center"/>
            <w:hideMark/>
          </w:tcPr>
          <w:p w14:paraId="426EDBF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予以取缔，没收违法充装的气瓶，处10万元以上25万元以下罚款；有违法所得的，没收违法所得。</w:t>
            </w:r>
          </w:p>
        </w:tc>
      </w:tr>
      <w:tr w:rsidR="00E1027D" w:rsidRPr="00E1027D" w14:paraId="4F533A6E" w14:textId="77777777" w:rsidTr="001F5A9B">
        <w:trPr>
          <w:trHeight w:val="3175"/>
        </w:trPr>
        <w:tc>
          <w:tcPr>
            <w:tcW w:w="640" w:type="dxa"/>
            <w:vMerge/>
            <w:vAlign w:val="center"/>
          </w:tcPr>
          <w:p w14:paraId="6857232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1ED5028"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829146E"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FFFFFF" w:themeFill="background1"/>
            <w:vAlign w:val="center"/>
            <w:hideMark/>
          </w:tcPr>
          <w:p w14:paraId="1B018A38"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FFFFFF" w:themeFill="background1"/>
            <w:vAlign w:val="center"/>
            <w:hideMark/>
          </w:tcPr>
          <w:p w14:paraId="25203A0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充装气瓶100只以上300只以下的。</w:t>
            </w:r>
          </w:p>
        </w:tc>
        <w:tc>
          <w:tcPr>
            <w:tcW w:w="3580" w:type="dxa"/>
            <w:shd w:val="clear" w:color="auto" w:fill="auto"/>
            <w:vAlign w:val="center"/>
            <w:hideMark/>
          </w:tcPr>
          <w:p w14:paraId="605F9E9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予以取缔，没收违法充装的气瓶，处25万元以上40万元以下罚款；有违法所得的，没收违法所得。</w:t>
            </w:r>
          </w:p>
        </w:tc>
      </w:tr>
      <w:tr w:rsidR="00E1027D" w:rsidRPr="00E1027D" w14:paraId="7848A5A3" w14:textId="77777777" w:rsidTr="001F5A9B">
        <w:trPr>
          <w:trHeight w:val="3175"/>
        </w:trPr>
        <w:tc>
          <w:tcPr>
            <w:tcW w:w="640" w:type="dxa"/>
            <w:vMerge/>
            <w:vAlign w:val="center"/>
          </w:tcPr>
          <w:p w14:paraId="46F55D4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E09874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E967D23"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FFFFFF" w:themeFill="background1"/>
            <w:vAlign w:val="center"/>
            <w:hideMark/>
          </w:tcPr>
          <w:p w14:paraId="4E4B8E3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FFFFFF" w:themeFill="background1"/>
            <w:vAlign w:val="center"/>
            <w:hideMark/>
          </w:tcPr>
          <w:p w14:paraId="439BC06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充装气瓶300只以上或者充装移动式压力容器的。</w:t>
            </w:r>
          </w:p>
        </w:tc>
        <w:tc>
          <w:tcPr>
            <w:tcW w:w="3580" w:type="dxa"/>
            <w:shd w:val="clear" w:color="auto" w:fill="auto"/>
            <w:vAlign w:val="center"/>
            <w:hideMark/>
          </w:tcPr>
          <w:p w14:paraId="493102E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予以取缔，没收违法充装的气瓶，处40万元以上50万元以下罚款；有违法所得的，没收违法所得。</w:t>
            </w:r>
          </w:p>
        </w:tc>
      </w:tr>
      <w:tr w:rsidR="00E1027D" w:rsidRPr="00E1027D" w14:paraId="74CAFA1D" w14:textId="77777777" w:rsidTr="001F5A9B">
        <w:trPr>
          <w:trHeight w:val="1020"/>
        </w:trPr>
        <w:tc>
          <w:tcPr>
            <w:tcW w:w="640" w:type="dxa"/>
            <w:vMerge w:val="restart"/>
            <w:shd w:val="clear" w:color="auto" w:fill="auto"/>
            <w:vAlign w:val="center"/>
          </w:tcPr>
          <w:p w14:paraId="160762FE" w14:textId="51C9B4CD"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17</w:t>
            </w:r>
            <w:r w:rsidR="000F58F5" w:rsidRPr="00E1027D">
              <w:rPr>
                <w:rFonts w:asciiTheme="majorEastAsia" w:eastAsiaTheme="majorEastAsia" w:hAnsiTheme="majorEastAsia" w:cs="宋体"/>
                <w:b/>
                <w:bCs/>
                <w:kern w:val="0"/>
                <w:sz w:val="24"/>
                <w:szCs w:val="24"/>
              </w:rPr>
              <w:t>6</w:t>
            </w:r>
          </w:p>
        </w:tc>
        <w:tc>
          <w:tcPr>
            <w:tcW w:w="1520" w:type="dxa"/>
            <w:vMerge w:val="restart"/>
            <w:shd w:val="clear" w:color="auto" w:fill="auto"/>
            <w:vAlign w:val="center"/>
            <w:hideMark/>
          </w:tcPr>
          <w:p w14:paraId="346D58A8" w14:textId="63E9A2B5"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61EEE937"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第八十六条  违反本法规定，特种设备生产、经营、使用单位有下列情形之一的，责令限期改正；逾期未改正的，-责令停止使用有关特种设备或者停产停业整顿，处一万元以上五万元以下罚款：</w:t>
            </w:r>
            <w:r w:rsidRPr="00E1027D">
              <w:rPr>
                <w:rFonts w:asciiTheme="majorEastAsia" w:eastAsiaTheme="majorEastAsia" w:hAnsiTheme="majorEastAsia" w:cs="宋体" w:hint="eastAsia"/>
                <w:kern w:val="0"/>
                <w:sz w:val="24"/>
                <w:szCs w:val="24"/>
              </w:rPr>
              <w:br/>
              <w:t>（一）未配备具有相应资格的特种设备安全管理人员、检测人员和作业人员的；</w:t>
            </w:r>
            <w:r w:rsidRPr="00E1027D">
              <w:rPr>
                <w:rFonts w:asciiTheme="majorEastAsia" w:eastAsiaTheme="majorEastAsia" w:hAnsiTheme="majorEastAsia" w:cs="宋体" w:hint="eastAsia"/>
                <w:kern w:val="0"/>
                <w:sz w:val="24"/>
                <w:szCs w:val="24"/>
              </w:rPr>
              <w:br/>
              <w:t>（二）使用未取得相应资格的人员从事特种设备安全管理、检测和作业的；</w:t>
            </w:r>
            <w:r w:rsidRPr="00E1027D">
              <w:rPr>
                <w:rFonts w:asciiTheme="majorEastAsia" w:eastAsiaTheme="majorEastAsia" w:hAnsiTheme="majorEastAsia" w:cs="宋体" w:hint="eastAsia"/>
                <w:kern w:val="0"/>
                <w:sz w:val="24"/>
                <w:szCs w:val="24"/>
              </w:rPr>
              <w:br/>
              <w:t>（三）未对特种设备安全管理人员、检测人员和作业人员进行安全教育和技能培训的。</w:t>
            </w:r>
          </w:p>
        </w:tc>
        <w:tc>
          <w:tcPr>
            <w:tcW w:w="694" w:type="dxa"/>
            <w:shd w:val="clear" w:color="auto" w:fill="auto"/>
            <w:vAlign w:val="center"/>
            <w:hideMark/>
          </w:tcPr>
          <w:p w14:paraId="2575C81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3288C29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⑴违反上述规定一项的；</w:t>
            </w:r>
            <w:r w:rsidRPr="00E1027D">
              <w:rPr>
                <w:rFonts w:asciiTheme="majorEastAsia" w:eastAsiaTheme="majorEastAsia" w:hAnsiTheme="majorEastAsia" w:cs="宋体" w:hint="eastAsia"/>
                <w:kern w:val="0"/>
                <w:sz w:val="24"/>
                <w:szCs w:val="24"/>
              </w:rPr>
              <w:br/>
              <w:t>⑵二人及以下未取得相应特种作业人员证书，上岗作业的。</w:t>
            </w:r>
          </w:p>
        </w:tc>
        <w:tc>
          <w:tcPr>
            <w:tcW w:w="3580" w:type="dxa"/>
            <w:shd w:val="clear" w:color="auto" w:fill="auto"/>
            <w:vAlign w:val="center"/>
            <w:hideMark/>
          </w:tcPr>
          <w:p w14:paraId="439CE35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逾期未改正的，责令停止使用或者停产停业整顿，处1万元以上2万元以下罚款。</w:t>
            </w:r>
          </w:p>
        </w:tc>
      </w:tr>
      <w:tr w:rsidR="00E1027D" w:rsidRPr="00E1027D" w14:paraId="77557CCB" w14:textId="77777777" w:rsidTr="001F5A9B">
        <w:trPr>
          <w:trHeight w:val="20"/>
        </w:trPr>
        <w:tc>
          <w:tcPr>
            <w:tcW w:w="640" w:type="dxa"/>
            <w:vMerge/>
            <w:vAlign w:val="center"/>
          </w:tcPr>
          <w:p w14:paraId="29EA257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6AD2F7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D028FCC" w14:textId="77777777" w:rsidR="000E6943" w:rsidRPr="00E1027D" w:rsidRDefault="000E6943" w:rsidP="000E6943">
            <w:pPr>
              <w:widowControl/>
              <w:spacing w:line="36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65334F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3124AA5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有下列情形的之一的：</w:t>
            </w:r>
            <w:r w:rsidRPr="00E1027D">
              <w:rPr>
                <w:rFonts w:asciiTheme="majorEastAsia" w:eastAsiaTheme="majorEastAsia" w:hAnsiTheme="majorEastAsia" w:cs="宋体" w:hint="eastAsia"/>
                <w:kern w:val="0"/>
                <w:sz w:val="24"/>
                <w:szCs w:val="24"/>
              </w:rPr>
              <w:br/>
              <w:t>⑴同时违反上述规定两项的；</w:t>
            </w:r>
            <w:r w:rsidRPr="00E1027D">
              <w:rPr>
                <w:rFonts w:asciiTheme="majorEastAsia" w:eastAsiaTheme="majorEastAsia" w:hAnsiTheme="majorEastAsia" w:cs="宋体" w:hint="eastAsia"/>
                <w:kern w:val="0"/>
                <w:sz w:val="24"/>
                <w:szCs w:val="24"/>
              </w:rPr>
              <w:br/>
              <w:t>⑵三人以上未取得相应特种作业人员证书，上岗作业的。</w:t>
            </w:r>
          </w:p>
        </w:tc>
        <w:tc>
          <w:tcPr>
            <w:tcW w:w="3580" w:type="dxa"/>
            <w:shd w:val="clear" w:color="auto" w:fill="auto"/>
            <w:vAlign w:val="center"/>
            <w:hideMark/>
          </w:tcPr>
          <w:p w14:paraId="66A8DDE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逾期未改正的，责令停止使用或者停产停业整顿，处2万元以上4万元以下罚款。</w:t>
            </w:r>
          </w:p>
        </w:tc>
      </w:tr>
      <w:tr w:rsidR="00E1027D" w:rsidRPr="00E1027D" w14:paraId="5397DEDD" w14:textId="77777777" w:rsidTr="001F5A9B">
        <w:trPr>
          <w:trHeight w:val="20"/>
        </w:trPr>
        <w:tc>
          <w:tcPr>
            <w:tcW w:w="640" w:type="dxa"/>
            <w:vMerge/>
            <w:vAlign w:val="center"/>
          </w:tcPr>
          <w:p w14:paraId="25A17973"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EBCF47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1FA4759" w14:textId="77777777" w:rsidR="000E6943" w:rsidRPr="00E1027D" w:rsidRDefault="000E6943" w:rsidP="000E6943">
            <w:pPr>
              <w:widowControl/>
              <w:spacing w:line="36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990194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82724B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同时违反上述规定三项的。</w:t>
            </w:r>
          </w:p>
        </w:tc>
        <w:tc>
          <w:tcPr>
            <w:tcW w:w="3580" w:type="dxa"/>
            <w:shd w:val="clear" w:color="auto" w:fill="auto"/>
            <w:vAlign w:val="center"/>
            <w:hideMark/>
          </w:tcPr>
          <w:p w14:paraId="30B9665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逾期未改正的，责令停止使用或者停产停业整顿，处4万元以上5万元以下罚款。</w:t>
            </w:r>
          </w:p>
        </w:tc>
      </w:tr>
      <w:tr w:rsidR="00E1027D" w:rsidRPr="00E1027D" w14:paraId="5CB9A4D4" w14:textId="77777777" w:rsidTr="001F5A9B">
        <w:trPr>
          <w:trHeight w:val="20"/>
        </w:trPr>
        <w:tc>
          <w:tcPr>
            <w:tcW w:w="640" w:type="dxa"/>
            <w:vMerge w:val="restart"/>
            <w:shd w:val="clear" w:color="auto" w:fill="auto"/>
            <w:vAlign w:val="center"/>
          </w:tcPr>
          <w:p w14:paraId="044D942A" w14:textId="6098B8B0"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17</w:t>
            </w:r>
            <w:r w:rsidR="000F58F5" w:rsidRPr="00E1027D">
              <w:rPr>
                <w:rFonts w:asciiTheme="majorEastAsia" w:eastAsiaTheme="majorEastAsia" w:hAnsiTheme="majorEastAsia" w:cs="宋体"/>
                <w:b/>
                <w:bCs/>
                <w:kern w:val="0"/>
                <w:sz w:val="24"/>
                <w:szCs w:val="24"/>
              </w:rPr>
              <w:t>7</w:t>
            </w:r>
          </w:p>
        </w:tc>
        <w:tc>
          <w:tcPr>
            <w:tcW w:w="1520" w:type="dxa"/>
            <w:vMerge w:val="restart"/>
            <w:shd w:val="clear" w:color="auto" w:fill="auto"/>
            <w:vAlign w:val="center"/>
            <w:hideMark/>
          </w:tcPr>
          <w:p w14:paraId="2F39B480" w14:textId="34C8DE78"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53CE508A"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第八十七条  违反本法规定，电梯、客运索道、大型游乐设施的运营使用单位有下列情形之一的，责令限期改正；逾期未改正的，责令停止使用有关特种设备或者停产停业整顿，处二万元以上十万元以下罚款：</w:t>
            </w:r>
            <w:r w:rsidRPr="00E1027D">
              <w:rPr>
                <w:rFonts w:asciiTheme="majorEastAsia" w:eastAsiaTheme="majorEastAsia" w:hAnsiTheme="majorEastAsia" w:cs="宋体" w:hint="eastAsia"/>
                <w:kern w:val="0"/>
                <w:sz w:val="24"/>
                <w:szCs w:val="24"/>
              </w:rPr>
              <w:br/>
              <w:t>（一）未设置特种设备安全管理机构或者配备专职的特种设备安全管理人员的；</w:t>
            </w:r>
            <w:r w:rsidRPr="00E1027D">
              <w:rPr>
                <w:rFonts w:asciiTheme="majorEastAsia" w:eastAsiaTheme="majorEastAsia" w:hAnsiTheme="majorEastAsia" w:cs="宋体" w:hint="eastAsia"/>
                <w:kern w:val="0"/>
                <w:sz w:val="24"/>
                <w:szCs w:val="24"/>
              </w:rPr>
              <w:br/>
              <w:t>（二）客运索道、大型游乐设施每日投入使用前，未进行试运行和例行安全检查，未对安全附件和安全保护装置进行检查确认的；</w:t>
            </w:r>
            <w:r w:rsidRPr="00E1027D">
              <w:rPr>
                <w:rFonts w:asciiTheme="majorEastAsia" w:eastAsiaTheme="majorEastAsia" w:hAnsiTheme="majorEastAsia" w:cs="宋体" w:hint="eastAsia"/>
                <w:kern w:val="0"/>
                <w:sz w:val="24"/>
                <w:szCs w:val="24"/>
              </w:rPr>
              <w:br/>
              <w:t>（三）未将电梯、客运索道、大型游乐设施的安全使用说明、安全注意事项和警示标志置于易于为乘客注意的显著位置的。</w:t>
            </w:r>
          </w:p>
        </w:tc>
        <w:tc>
          <w:tcPr>
            <w:tcW w:w="694" w:type="dxa"/>
            <w:shd w:val="clear" w:color="auto" w:fill="auto"/>
            <w:vAlign w:val="center"/>
            <w:hideMark/>
          </w:tcPr>
          <w:p w14:paraId="2CF4A742"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40C162B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违反上述一项的。</w:t>
            </w:r>
          </w:p>
        </w:tc>
        <w:tc>
          <w:tcPr>
            <w:tcW w:w="3580" w:type="dxa"/>
            <w:shd w:val="clear" w:color="auto" w:fill="auto"/>
            <w:vAlign w:val="center"/>
            <w:hideMark/>
          </w:tcPr>
          <w:p w14:paraId="55F6161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逾期未改正的，责令停止使用或者停产停业整顿，处2万元以上5万元以下罚款。</w:t>
            </w:r>
          </w:p>
        </w:tc>
      </w:tr>
      <w:tr w:rsidR="00E1027D" w:rsidRPr="00E1027D" w14:paraId="70F9E85E" w14:textId="77777777" w:rsidTr="001F5A9B">
        <w:trPr>
          <w:trHeight w:val="20"/>
        </w:trPr>
        <w:tc>
          <w:tcPr>
            <w:tcW w:w="640" w:type="dxa"/>
            <w:vMerge/>
            <w:vAlign w:val="center"/>
          </w:tcPr>
          <w:p w14:paraId="58F52F42"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122D37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0164F12"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2E44825"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7AB08EC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同时违反上述二项的。</w:t>
            </w:r>
          </w:p>
        </w:tc>
        <w:tc>
          <w:tcPr>
            <w:tcW w:w="3580" w:type="dxa"/>
            <w:shd w:val="clear" w:color="auto" w:fill="auto"/>
            <w:vAlign w:val="center"/>
            <w:hideMark/>
          </w:tcPr>
          <w:p w14:paraId="6262523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逾期未改正的，责令停止使用或者停产停业整顿，处5万元以上8万元以下罚款。</w:t>
            </w:r>
          </w:p>
        </w:tc>
      </w:tr>
      <w:tr w:rsidR="00E1027D" w:rsidRPr="00E1027D" w14:paraId="6E65E9FF" w14:textId="77777777" w:rsidTr="001F5A9B">
        <w:trPr>
          <w:trHeight w:val="20"/>
        </w:trPr>
        <w:tc>
          <w:tcPr>
            <w:tcW w:w="640" w:type="dxa"/>
            <w:vMerge/>
            <w:vAlign w:val="center"/>
          </w:tcPr>
          <w:p w14:paraId="3E5441CE"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16D45CA"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81B3AF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7B0D9E2"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6A3A4F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同时违反上述三项的。</w:t>
            </w:r>
          </w:p>
        </w:tc>
        <w:tc>
          <w:tcPr>
            <w:tcW w:w="3580" w:type="dxa"/>
            <w:shd w:val="clear" w:color="auto" w:fill="auto"/>
            <w:vAlign w:val="center"/>
            <w:hideMark/>
          </w:tcPr>
          <w:p w14:paraId="4EFD81B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逾期未改正的，责令停止使用或者停产停业整顿，处8万元以上10万元以下罚款。</w:t>
            </w:r>
          </w:p>
        </w:tc>
      </w:tr>
      <w:tr w:rsidR="00E1027D" w:rsidRPr="00E1027D" w14:paraId="32C5E5DE" w14:textId="77777777" w:rsidTr="001F5A9B">
        <w:trPr>
          <w:trHeight w:val="1587"/>
        </w:trPr>
        <w:tc>
          <w:tcPr>
            <w:tcW w:w="640" w:type="dxa"/>
            <w:vMerge w:val="restart"/>
            <w:shd w:val="clear" w:color="auto" w:fill="auto"/>
            <w:vAlign w:val="center"/>
          </w:tcPr>
          <w:p w14:paraId="56CED565" w14:textId="2C921A98"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17</w:t>
            </w:r>
            <w:r w:rsidR="000F58F5" w:rsidRPr="00E1027D">
              <w:rPr>
                <w:rFonts w:asciiTheme="majorEastAsia" w:eastAsiaTheme="majorEastAsia" w:hAnsiTheme="majorEastAsia" w:cs="宋体"/>
                <w:b/>
                <w:bCs/>
                <w:kern w:val="0"/>
                <w:sz w:val="24"/>
                <w:szCs w:val="24"/>
              </w:rPr>
              <w:t>8</w:t>
            </w:r>
          </w:p>
        </w:tc>
        <w:tc>
          <w:tcPr>
            <w:tcW w:w="1520" w:type="dxa"/>
            <w:vMerge w:val="restart"/>
            <w:shd w:val="clear" w:color="auto" w:fill="auto"/>
            <w:vAlign w:val="center"/>
            <w:hideMark/>
          </w:tcPr>
          <w:p w14:paraId="57DD63F9" w14:textId="676E8FCC"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635130F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第八十八条  违反本法规定，未经许可，擅自从事电梯维护保养的，责令停止违法行为，处一万元以上十万元以下罚款；有违法所得的，没收违法所得。</w:t>
            </w:r>
            <w:r w:rsidRPr="00E1027D">
              <w:rPr>
                <w:rFonts w:asciiTheme="majorEastAsia" w:eastAsiaTheme="majorEastAsia" w:hAnsiTheme="majorEastAsia" w:cs="宋体" w:hint="eastAsia"/>
                <w:kern w:val="0"/>
                <w:sz w:val="24"/>
                <w:szCs w:val="24"/>
              </w:rPr>
              <w:br/>
              <w:t>电梯的维护保养单位未按照本法规定以及安全技术规范的要求，进行电梯维护保养的，依照前款规定处罚。</w:t>
            </w:r>
          </w:p>
        </w:tc>
        <w:tc>
          <w:tcPr>
            <w:tcW w:w="694" w:type="dxa"/>
            <w:shd w:val="clear" w:color="auto" w:fill="auto"/>
            <w:vAlign w:val="center"/>
            <w:hideMark/>
          </w:tcPr>
          <w:p w14:paraId="3CCFF74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114D40B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10部以下的。</w:t>
            </w:r>
          </w:p>
        </w:tc>
        <w:tc>
          <w:tcPr>
            <w:tcW w:w="3580" w:type="dxa"/>
            <w:shd w:val="clear" w:color="auto" w:fill="auto"/>
            <w:vAlign w:val="center"/>
            <w:hideMark/>
          </w:tcPr>
          <w:p w14:paraId="5BB7BC7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责令停止违法行为，处1 万元以上3万元以下罚款；有违法所得的，没收违法所得。</w:t>
            </w:r>
          </w:p>
        </w:tc>
      </w:tr>
      <w:tr w:rsidR="00E1027D" w:rsidRPr="00E1027D" w14:paraId="1A95D962" w14:textId="77777777" w:rsidTr="001F5A9B">
        <w:trPr>
          <w:trHeight w:val="1587"/>
        </w:trPr>
        <w:tc>
          <w:tcPr>
            <w:tcW w:w="640" w:type="dxa"/>
            <w:vMerge/>
            <w:vAlign w:val="center"/>
          </w:tcPr>
          <w:p w14:paraId="6D1037C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239E8F3"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2AA89B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37230B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4EC379E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10部以上20部以下的。</w:t>
            </w:r>
          </w:p>
        </w:tc>
        <w:tc>
          <w:tcPr>
            <w:tcW w:w="3580" w:type="dxa"/>
            <w:shd w:val="clear" w:color="auto" w:fill="auto"/>
            <w:vAlign w:val="center"/>
            <w:hideMark/>
          </w:tcPr>
          <w:p w14:paraId="3C2961B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责令停止违法行为，处3万元以上7万元以下罚款；有违法所得的，没收违法所得</w:t>
            </w:r>
          </w:p>
        </w:tc>
      </w:tr>
      <w:tr w:rsidR="00E1027D" w:rsidRPr="00E1027D" w14:paraId="3EC581BA" w14:textId="77777777" w:rsidTr="001F5A9B">
        <w:trPr>
          <w:trHeight w:val="1587"/>
        </w:trPr>
        <w:tc>
          <w:tcPr>
            <w:tcW w:w="640" w:type="dxa"/>
            <w:vMerge/>
            <w:vAlign w:val="center"/>
          </w:tcPr>
          <w:p w14:paraId="01C157C7"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151123B"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E35505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E5790D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305C584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20部以上的。</w:t>
            </w:r>
          </w:p>
        </w:tc>
        <w:tc>
          <w:tcPr>
            <w:tcW w:w="3580" w:type="dxa"/>
            <w:shd w:val="clear" w:color="auto" w:fill="auto"/>
            <w:vAlign w:val="center"/>
            <w:hideMark/>
          </w:tcPr>
          <w:p w14:paraId="61B3836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责令停止违法行为，处7万元以上10万元以下罚款；有违法所得的，没收违法所得</w:t>
            </w:r>
          </w:p>
        </w:tc>
      </w:tr>
      <w:tr w:rsidR="00E1027D" w:rsidRPr="00E1027D" w14:paraId="513F9A1B" w14:textId="77777777" w:rsidTr="001F5A9B">
        <w:trPr>
          <w:trHeight w:val="1587"/>
        </w:trPr>
        <w:tc>
          <w:tcPr>
            <w:tcW w:w="640" w:type="dxa"/>
            <w:vMerge w:val="restart"/>
            <w:shd w:val="clear" w:color="auto" w:fill="auto"/>
            <w:vAlign w:val="center"/>
          </w:tcPr>
          <w:p w14:paraId="3A0E9EF4" w14:textId="24E4A4FF"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000F58F5" w:rsidRPr="00E1027D">
              <w:rPr>
                <w:rFonts w:asciiTheme="majorEastAsia" w:eastAsiaTheme="majorEastAsia" w:hAnsiTheme="majorEastAsia" w:cs="宋体"/>
                <w:b/>
                <w:bCs/>
                <w:kern w:val="0"/>
                <w:sz w:val="24"/>
                <w:szCs w:val="24"/>
              </w:rPr>
              <w:t>79</w:t>
            </w:r>
          </w:p>
        </w:tc>
        <w:tc>
          <w:tcPr>
            <w:tcW w:w="1520" w:type="dxa"/>
            <w:vMerge w:val="restart"/>
            <w:shd w:val="clear" w:color="auto" w:fill="auto"/>
            <w:vAlign w:val="center"/>
            <w:hideMark/>
          </w:tcPr>
          <w:p w14:paraId="5DF4BD12" w14:textId="75CF58B1"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110651D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第八十九条  发生特种设备事故，有下列情形之一的，对单位处五万元以上二十万元以下罚款；对主要负责人处一万元以上五万元以下罚款；主要负责人属于国家工作人员的，并依法给予处分：</w:t>
            </w:r>
            <w:r w:rsidRPr="00E1027D">
              <w:rPr>
                <w:rFonts w:asciiTheme="majorEastAsia" w:eastAsiaTheme="majorEastAsia" w:hAnsiTheme="majorEastAsia" w:cs="宋体" w:hint="eastAsia"/>
                <w:kern w:val="0"/>
                <w:sz w:val="24"/>
                <w:szCs w:val="24"/>
              </w:rPr>
              <w:br/>
              <w:t>（一）发生特种设备事故时，</w:t>
            </w:r>
            <w:proofErr w:type="gramStart"/>
            <w:r w:rsidRPr="00E1027D">
              <w:rPr>
                <w:rFonts w:asciiTheme="majorEastAsia" w:eastAsiaTheme="majorEastAsia" w:hAnsiTheme="majorEastAsia" w:cs="宋体" w:hint="eastAsia"/>
                <w:kern w:val="0"/>
                <w:sz w:val="24"/>
                <w:szCs w:val="24"/>
              </w:rPr>
              <w:t>不</w:t>
            </w:r>
            <w:proofErr w:type="gramEnd"/>
            <w:r w:rsidRPr="00E1027D">
              <w:rPr>
                <w:rFonts w:asciiTheme="majorEastAsia" w:eastAsiaTheme="majorEastAsia" w:hAnsiTheme="majorEastAsia" w:cs="宋体" w:hint="eastAsia"/>
                <w:kern w:val="0"/>
                <w:sz w:val="24"/>
                <w:szCs w:val="24"/>
              </w:rPr>
              <w:t>立即组织抢救或者在事故调查处理期间擅离职守或者逃匿的；</w:t>
            </w:r>
            <w:r w:rsidRPr="00E1027D">
              <w:rPr>
                <w:rFonts w:asciiTheme="majorEastAsia" w:eastAsiaTheme="majorEastAsia" w:hAnsiTheme="majorEastAsia" w:cs="宋体" w:hint="eastAsia"/>
                <w:kern w:val="0"/>
                <w:sz w:val="24"/>
                <w:szCs w:val="24"/>
              </w:rPr>
              <w:br/>
              <w:t>（二）对特种设备事故迟报、谎报或者瞒报的。</w:t>
            </w:r>
          </w:p>
        </w:tc>
        <w:tc>
          <w:tcPr>
            <w:tcW w:w="694" w:type="dxa"/>
            <w:shd w:val="clear" w:color="auto" w:fill="auto"/>
            <w:vAlign w:val="center"/>
            <w:hideMark/>
          </w:tcPr>
          <w:p w14:paraId="3A7EEAC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3201417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发生一般事故的。</w:t>
            </w:r>
          </w:p>
        </w:tc>
        <w:tc>
          <w:tcPr>
            <w:tcW w:w="3580" w:type="dxa"/>
            <w:shd w:val="clear" w:color="auto" w:fill="auto"/>
            <w:vAlign w:val="center"/>
            <w:hideMark/>
          </w:tcPr>
          <w:p w14:paraId="753A1B8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对单位，处5 万元以上10 万元以下罚款；对主要负责人，处1万元以上2万元以下罚款。</w:t>
            </w:r>
          </w:p>
        </w:tc>
      </w:tr>
      <w:tr w:rsidR="00E1027D" w:rsidRPr="00E1027D" w14:paraId="1F6B2217" w14:textId="77777777" w:rsidTr="001F5A9B">
        <w:trPr>
          <w:trHeight w:val="1587"/>
        </w:trPr>
        <w:tc>
          <w:tcPr>
            <w:tcW w:w="640" w:type="dxa"/>
            <w:vMerge/>
            <w:vAlign w:val="center"/>
          </w:tcPr>
          <w:p w14:paraId="1007EC55"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B02294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CF6960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AE699C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BA7591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发生较大事故的。</w:t>
            </w:r>
          </w:p>
        </w:tc>
        <w:tc>
          <w:tcPr>
            <w:tcW w:w="3580" w:type="dxa"/>
            <w:shd w:val="clear" w:color="auto" w:fill="auto"/>
            <w:vAlign w:val="center"/>
            <w:hideMark/>
          </w:tcPr>
          <w:p w14:paraId="3E10A3D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对单位，处10万元以上15 万元以下罚款；对主要负责人，处2万元以上4万元以下罚款。</w:t>
            </w:r>
          </w:p>
        </w:tc>
      </w:tr>
      <w:tr w:rsidR="00E1027D" w:rsidRPr="00E1027D" w14:paraId="368B89FC" w14:textId="77777777" w:rsidTr="001F5A9B">
        <w:trPr>
          <w:trHeight w:val="1587"/>
        </w:trPr>
        <w:tc>
          <w:tcPr>
            <w:tcW w:w="640" w:type="dxa"/>
            <w:vMerge/>
            <w:vAlign w:val="center"/>
          </w:tcPr>
          <w:p w14:paraId="6C0786C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7CB3405"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997A405"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97C259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AB9E5A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发生重大事故或特别重大事故的。</w:t>
            </w:r>
          </w:p>
        </w:tc>
        <w:tc>
          <w:tcPr>
            <w:tcW w:w="3580" w:type="dxa"/>
            <w:shd w:val="clear" w:color="auto" w:fill="auto"/>
            <w:vAlign w:val="center"/>
            <w:hideMark/>
          </w:tcPr>
          <w:p w14:paraId="18ACC19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对单位，处15万元以上20 万元以下罚款；对主要负责人，处4万元以上5万元以下罚款。</w:t>
            </w:r>
          </w:p>
        </w:tc>
      </w:tr>
      <w:tr w:rsidR="00E1027D" w:rsidRPr="00E1027D" w14:paraId="19FEF03B" w14:textId="77777777" w:rsidTr="001F5A9B">
        <w:trPr>
          <w:trHeight w:val="3175"/>
        </w:trPr>
        <w:tc>
          <w:tcPr>
            <w:tcW w:w="640" w:type="dxa"/>
            <w:vMerge w:val="restart"/>
            <w:shd w:val="clear" w:color="auto" w:fill="auto"/>
            <w:vAlign w:val="center"/>
          </w:tcPr>
          <w:p w14:paraId="22395101" w14:textId="2FF5816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18</w:t>
            </w:r>
            <w:r w:rsidR="000F58F5" w:rsidRPr="00E1027D">
              <w:rPr>
                <w:rFonts w:asciiTheme="majorEastAsia" w:eastAsiaTheme="majorEastAsia" w:hAnsiTheme="majorEastAsia" w:cs="宋体"/>
                <w:b/>
                <w:bCs/>
                <w:kern w:val="0"/>
                <w:sz w:val="24"/>
                <w:szCs w:val="24"/>
              </w:rPr>
              <w:t>0</w:t>
            </w:r>
          </w:p>
        </w:tc>
        <w:tc>
          <w:tcPr>
            <w:tcW w:w="1520" w:type="dxa"/>
            <w:vMerge w:val="restart"/>
            <w:shd w:val="clear" w:color="auto" w:fill="auto"/>
            <w:vAlign w:val="center"/>
            <w:hideMark/>
          </w:tcPr>
          <w:p w14:paraId="0BE55FA5" w14:textId="1088DF08"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7992ECF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第九十三条第一款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sidRPr="00E1027D">
              <w:rPr>
                <w:rFonts w:asciiTheme="majorEastAsia" w:eastAsiaTheme="majorEastAsia" w:hAnsiTheme="majorEastAsia" w:cs="宋体" w:hint="eastAsia"/>
                <w:kern w:val="0"/>
                <w:sz w:val="24"/>
                <w:szCs w:val="24"/>
              </w:rPr>
              <w:br/>
              <w:t>（一）未经核准或者超出核准范围、使用未取得相应资格的人员从事检验、检测的；</w:t>
            </w:r>
            <w:r w:rsidRPr="00E1027D">
              <w:rPr>
                <w:rFonts w:asciiTheme="majorEastAsia" w:eastAsiaTheme="majorEastAsia" w:hAnsiTheme="majorEastAsia" w:cs="宋体" w:hint="eastAsia"/>
                <w:kern w:val="0"/>
                <w:sz w:val="24"/>
                <w:szCs w:val="24"/>
              </w:rPr>
              <w:br/>
              <w:t>（二）未按照安全技术规范的要求进行检验、检测的；</w:t>
            </w:r>
            <w:r w:rsidRPr="00E1027D">
              <w:rPr>
                <w:rFonts w:asciiTheme="majorEastAsia" w:eastAsiaTheme="majorEastAsia" w:hAnsiTheme="majorEastAsia" w:cs="宋体" w:hint="eastAsia"/>
                <w:kern w:val="0"/>
                <w:sz w:val="24"/>
                <w:szCs w:val="24"/>
              </w:rPr>
              <w:br/>
              <w:t>（三）出具虚假的检验、检测结果和鉴定结论或者检验、检测结果和鉴定结论严重失实的；</w:t>
            </w:r>
            <w:r w:rsidRPr="00E1027D">
              <w:rPr>
                <w:rFonts w:asciiTheme="majorEastAsia" w:eastAsiaTheme="majorEastAsia" w:hAnsiTheme="majorEastAsia" w:cs="宋体" w:hint="eastAsia"/>
                <w:kern w:val="0"/>
                <w:sz w:val="24"/>
                <w:szCs w:val="24"/>
              </w:rPr>
              <w:br/>
              <w:t>（四）发现特种设备存在严重事故隐患，未及时告知相关单位，并立即向负责特种设备安全监督管理的部门报告的；</w:t>
            </w:r>
            <w:r w:rsidRPr="00E1027D">
              <w:rPr>
                <w:rFonts w:asciiTheme="majorEastAsia" w:eastAsiaTheme="majorEastAsia" w:hAnsiTheme="majorEastAsia" w:cs="宋体" w:hint="eastAsia"/>
                <w:kern w:val="0"/>
                <w:sz w:val="24"/>
                <w:szCs w:val="24"/>
              </w:rPr>
              <w:br/>
              <w:t>（五）泄露检验、检测过程中知悉的商业秘密的；</w:t>
            </w:r>
            <w:r w:rsidRPr="00E1027D">
              <w:rPr>
                <w:rFonts w:asciiTheme="majorEastAsia" w:eastAsiaTheme="majorEastAsia" w:hAnsiTheme="majorEastAsia" w:cs="宋体" w:hint="eastAsia"/>
                <w:kern w:val="0"/>
                <w:sz w:val="24"/>
                <w:szCs w:val="24"/>
              </w:rPr>
              <w:br/>
              <w:t>（六）从事有关特种设备的生产、经营活动的；</w:t>
            </w:r>
            <w:r w:rsidRPr="00E1027D">
              <w:rPr>
                <w:rFonts w:asciiTheme="majorEastAsia" w:eastAsiaTheme="majorEastAsia" w:hAnsiTheme="majorEastAsia" w:cs="宋体" w:hint="eastAsia"/>
                <w:kern w:val="0"/>
                <w:sz w:val="24"/>
                <w:szCs w:val="24"/>
              </w:rPr>
              <w:br/>
              <w:t>（七）推荐或者监制、监销特种设备的；</w:t>
            </w:r>
            <w:r w:rsidRPr="00E1027D">
              <w:rPr>
                <w:rFonts w:asciiTheme="majorEastAsia" w:eastAsiaTheme="majorEastAsia" w:hAnsiTheme="majorEastAsia" w:cs="宋体" w:hint="eastAsia"/>
                <w:kern w:val="0"/>
                <w:sz w:val="24"/>
                <w:szCs w:val="24"/>
              </w:rPr>
              <w:br/>
              <w:t>（八）利用检验工作故意刁难相关单位的。</w:t>
            </w:r>
          </w:p>
        </w:tc>
        <w:tc>
          <w:tcPr>
            <w:tcW w:w="694" w:type="dxa"/>
            <w:shd w:val="clear" w:color="auto" w:fill="auto"/>
            <w:vAlign w:val="center"/>
            <w:hideMark/>
          </w:tcPr>
          <w:p w14:paraId="1499D07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BE048E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同时违反上述两项及以下的。</w:t>
            </w:r>
          </w:p>
        </w:tc>
        <w:tc>
          <w:tcPr>
            <w:tcW w:w="3580" w:type="dxa"/>
            <w:shd w:val="clear" w:color="auto" w:fill="auto"/>
            <w:vAlign w:val="center"/>
            <w:hideMark/>
          </w:tcPr>
          <w:p w14:paraId="165A1C5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对检验检测机构没收违法所得，处5万元以上10万元以下罚款；对直接负责的主管人员和其他直接责任人员处5000元以上1万元以下罚款。</w:t>
            </w:r>
          </w:p>
        </w:tc>
      </w:tr>
      <w:tr w:rsidR="00E1027D" w:rsidRPr="00E1027D" w14:paraId="7D3E1110" w14:textId="77777777" w:rsidTr="001F5A9B">
        <w:trPr>
          <w:trHeight w:val="3175"/>
        </w:trPr>
        <w:tc>
          <w:tcPr>
            <w:tcW w:w="640" w:type="dxa"/>
            <w:vMerge/>
            <w:vAlign w:val="center"/>
          </w:tcPr>
          <w:p w14:paraId="6452D61B"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8ECBF5F"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D76792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511A3C2"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60C408D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同时违反上述两项以上四项以下的。</w:t>
            </w:r>
          </w:p>
        </w:tc>
        <w:tc>
          <w:tcPr>
            <w:tcW w:w="3580" w:type="dxa"/>
            <w:shd w:val="clear" w:color="auto" w:fill="auto"/>
            <w:vAlign w:val="center"/>
            <w:hideMark/>
          </w:tcPr>
          <w:p w14:paraId="5B94F9C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对检验检测机构没收违法所得，处10万元以上15万元以下罚款；对直接负责的主管人员和其他直接责任人员处1万元以上3万元以下罚款。</w:t>
            </w:r>
          </w:p>
        </w:tc>
      </w:tr>
      <w:tr w:rsidR="00E1027D" w:rsidRPr="00E1027D" w14:paraId="4367FA63" w14:textId="77777777" w:rsidTr="001F5A9B">
        <w:trPr>
          <w:trHeight w:val="3175"/>
        </w:trPr>
        <w:tc>
          <w:tcPr>
            <w:tcW w:w="640" w:type="dxa"/>
            <w:vMerge/>
            <w:vAlign w:val="center"/>
          </w:tcPr>
          <w:p w14:paraId="51219C9B"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181C1A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9EEC0E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76ABE8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51BF06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同时违反上述四项以上的。</w:t>
            </w:r>
          </w:p>
        </w:tc>
        <w:tc>
          <w:tcPr>
            <w:tcW w:w="3580" w:type="dxa"/>
            <w:shd w:val="clear" w:color="auto" w:fill="auto"/>
            <w:vAlign w:val="center"/>
            <w:hideMark/>
          </w:tcPr>
          <w:p w14:paraId="4BE24B1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对检验检测机构没收违法所得，处15万元以上20万元以下罚款；；对直接负责的主管人员和其他直接责任人员处3万元以上5万元以下罚款；情节严重的，吊销机构资质和有关人员的资格。</w:t>
            </w:r>
          </w:p>
        </w:tc>
      </w:tr>
      <w:tr w:rsidR="00E1027D" w:rsidRPr="00E1027D" w14:paraId="0F473023" w14:textId="77777777" w:rsidTr="001F5A9B">
        <w:trPr>
          <w:trHeight w:val="1020"/>
        </w:trPr>
        <w:tc>
          <w:tcPr>
            <w:tcW w:w="640" w:type="dxa"/>
            <w:vMerge w:val="restart"/>
            <w:shd w:val="clear" w:color="auto" w:fill="auto"/>
            <w:vAlign w:val="center"/>
          </w:tcPr>
          <w:p w14:paraId="06FD8EEC" w14:textId="3D88C392"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18</w:t>
            </w:r>
            <w:r w:rsidR="000F58F5" w:rsidRPr="00E1027D">
              <w:rPr>
                <w:rFonts w:asciiTheme="majorEastAsia" w:eastAsiaTheme="majorEastAsia" w:hAnsiTheme="majorEastAsia" w:cs="宋体"/>
                <w:b/>
                <w:bCs/>
                <w:kern w:val="0"/>
                <w:sz w:val="24"/>
                <w:szCs w:val="24"/>
              </w:rPr>
              <w:t>1</w:t>
            </w:r>
          </w:p>
        </w:tc>
        <w:tc>
          <w:tcPr>
            <w:tcW w:w="1520" w:type="dxa"/>
            <w:vMerge w:val="restart"/>
            <w:shd w:val="clear" w:color="auto" w:fill="auto"/>
            <w:vAlign w:val="center"/>
            <w:hideMark/>
          </w:tcPr>
          <w:p w14:paraId="486096E0" w14:textId="6A68AF1F"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3C88F07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第九十三条第二款  违反本法规定，特种设备检验、检测机构的检验、检测人员同时在两个以上检验、检测机构中执业的，处五千元以上五万元以下罚款；情节严重的，吊销其资格。</w:t>
            </w:r>
          </w:p>
        </w:tc>
        <w:tc>
          <w:tcPr>
            <w:tcW w:w="694" w:type="dxa"/>
            <w:shd w:val="clear" w:color="auto" w:fill="auto"/>
            <w:vAlign w:val="center"/>
            <w:hideMark/>
          </w:tcPr>
          <w:p w14:paraId="6C7E881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4D38637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同时在两个检验、检测机构中执业。</w:t>
            </w:r>
          </w:p>
        </w:tc>
        <w:tc>
          <w:tcPr>
            <w:tcW w:w="3580" w:type="dxa"/>
            <w:shd w:val="clear" w:color="auto" w:fill="auto"/>
            <w:vAlign w:val="center"/>
            <w:hideMark/>
          </w:tcPr>
          <w:p w14:paraId="074C257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处5000元以上1万元以下罚款。</w:t>
            </w:r>
          </w:p>
        </w:tc>
      </w:tr>
      <w:tr w:rsidR="00E1027D" w:rsidRPr="00E1027D" w14:paraId="3E7EC2C4" w14:textId="77777777" w:rsidTr="001F5A9B">
        <w:trPr>
          <w:trHeight w:val="1020"/>
        </w:trPr>
        <w:tc>
          <w:tcPr>
            <w:tcW w:w="640" w:type="dxa"/>
            <w:vMerge/>
            <w:vAlign w:val="center"/>
          </w:tcPr>
          <w:p w14:paraId="390E6EA1"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9B6EE0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9D57C32"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E0A704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4182B6E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同时在两个以上四个以下检验、检测机构中执业的。</w:t>
            </w:r>
          </w:p>
        </w:tc>
        <w:tc>
          <w:tcPr>
            <w:tcW w:w="3580" w:type="dxa"/>
            <w:shd w:val="clear" w:color="auto" w:fill="auto"/>
            <w:vAlign w:val="center"/>
            <w:hideMark/>
          </w:tcPr>
          <w:p w14:paraId="4EAF849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处1万元以上3万元以下罚款并吊销其资格。</w:t>
            </w:r>
          </w:p>
        </w:tc>
      </w:tr>
      <w:tr w:rsidR="00E1027D" w:rsidRPr="00E1027D" w14:paraId="542C13BA" w14:textId="77777777" w:rsidTr="001F5A9B">
        <w:trPr>
          <w:trHeight w:val="1020"/>
        </w:trPr>
        <w:tc>
          <w:tcPr>
            <w:tcW w:w="640" w:type="dxa"/>
            <w:vMerge/>
            <w:vAlign w:val="center"/>
          </w:tcPr>
          <w:p w14:paraId="2002A33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03CF9F5"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E4DF89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046380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0E064D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同时在四个以上检验、检测机构中执业或屡教不改的。</w:t>
            </w:r>
          </w:p>
        </w:tc>
        <w:tc>
          <w:tcPr>
            <w:tcW w:w="3580" w:type="dxa"/>
            <w:shd w:val="clear" w:color="auto" w:fill="auto"/>
            <w:vAlign w:val="center"/>
            <w:hideMark/>
          </w:tcPr>
          <w:p w14:paraId="4B88A4E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处3万元以上5万元以下罚款并吊销其资格；情节严重的，吊销机构资质和有关人员的资格。</w:t>
            </w:r>
          </w:p>
        </w:tc>
      </w:tr>
      <w:tr w:rsidR="00E1027D" w:rsidRPr="00E1027D" w14:paraId="75D1BA69" w14:textId="77777777" w:rsidTr="001F5A9B">
        <w:trPr>
          <w:trHeight w:val="1020"/>
        </w:trPr>
        <w:tc>
          <w:tcPr>
            <w:tcW w:w="640" w:type="dxa"/>
            <w:vMerge w:val="restart"/>
            <w:shd w:val="clear" w:color="auto" w:fill="auto"/>
            <w:vAlign w:val="center"/>
          </w:tcPr>
          <w:p w14:paraId="39FDBB89" w14:textId="60565DB9"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18</w:t>
            </w:r>
            <w:r w:rsidR="000F58F5" w:rsidRPr="00E1027D">
              <w:rPr>
                <w:rFonts w:asciiTheme="majorEastAsia" w:eastAsiaTheme="majorEastAsia" w:hAnsiTheme="majorEastAsia" w:cs="宋体"/>
                <w:b/>
                <w:bCs/>
                <w:kern w:val="0"/>
                <w:sz w:val="24"/>
                <w:szCs w:val="24"/>
              </w:rPr>
              <w:t>2</w:t>
            </w:r>
          </w:p>
        </w:tc>
        <w:tc>
          <w:tcPr>
            <w:tcW w:w="1520" w:type="dxa"/>
            <w:vMerge w:val="restart"/>
            <w:shd w:val="clear" w:color="auto" w:fill="auto"/>
            <w:vAlign w:val="center"/>
            <w:hideMark/>
          </w:tcPr>
          <w:p w14:paraId="56103F00" w14:textId="740B4EAD"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484DC0B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第九十五条第一款  违反本法规定，特种设备生产、经营、使用单位或者检验、检测机构拒不接受负责特种设备安全监督管理的部门依法实施的监督检查的，责令限期改正；逾期未改正的，责令停产停业整顿，处二万元以上二十万元以下罚款。</w:t>
            </w:r>
          </w:p>
        </w:tc>
        <w:tc>
          <w:tcPr>
            <w:tcW w:w="694" w:type="dxa"/>
            <w:shd w:val="clear" w:color="auto" w:fill="auto"/>
            <w:vAlign w:val="center"/>
            <w:hideMark/>
          </w:tcPr>
          <w:p w14:paraId="69E7CF0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7CFF0EF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初次违法的。</w:t>
            </w:r>
          </w:p>
        </w:tc>
        <w:tc>
          <w:tcPr>
            <w:tcW w:w="3580" w:type="dxa"/>
            <w:shd w:val="clear" w:color="auto" w:fill="auto"/>
            <w:vAlign w:val="center"/>
            <w:hideMark/>
          </w:tcPr>
          <w:p w14:paraId="5FEF2E5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逾期未改的，责令停产停业整顿，处2万元以上10万元以下罚款。</w:t>
            </w:r>
          </w:p>
        </w:tc>
      </w:tr>
      <w:tr w:rsidR="00E1027D" w:rsidRPr="00E1027D" w14:paraId="4139ADBC" w14:textId="77777777" w:rsidTr="001F5A9B">
        <w:trPr>
          <w:trHeight w:val="1020"/>
        </w:trPr>
        <w:tc>
          <w:tcPr>
            <w:tcW w:w="640" w:type="dxa"/>
            <w:vMerge/>
            <w:vAlign w:val="center"/>
          </w:tcPr>
          <w:p w14:paraId="09E94330"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4C3316C"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F4BE3C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D6E70E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0EE5AC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再次违法的。</w:t>
            </w:r>
          </w:p>
        </w:tc>
        <w:tc>
          <w:tcPr>
            <w:tcW w:w="3580" w:type="dxa"/>
            <w:shd w:val="clear" w:color="auto" w:fill="auto"/>
            <w:vAlign w:val="center"/>
            <w:hideMark/>
          </w:tcPr>
          <w:p w14:paraId="231D971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逾期未改的，责令停产停业整顿，处10万元以上15万元以下罚款。</w:t>
            </w:r>
          </w:p>
        </w:tc>
      </w:tr>
      <w:tr w:rsidR="00E1027D" w:rsidRPr="00E1027D" w14:paraId="79DDEE19" w14:textId="77777777" w:rsidTr="001F5A9B">
        <w:trPr>
          <w:trHeight w:val="1020"/>
        </w:trPr>
        <w:tc>
          <w:tcPr>
            <w:tcW w:w="640" w:type="dxa"/>
            <w:vMerge/>
            <w:vAlign w:val="center"/>
          </w:tcPr>
          <w:p w14:paraId="5CCAEC7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FDEBC5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EED36E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D5FB37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B742ED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屡教不改的。</w:t>
            </w:r>
          </w:p>
        </w:tc>
        <w:tc>
          <w:tcPr>
            <w:tcW w:w="3580" w:type="dxa"/>
            <w:shd w:val="clear" w:color="auto" w:fill="auto"/>
            <w:vAlign w:val="center"/>
            <w:hideMark/>
          </w:tcPr>
          <w:p w14:paraId="13352BC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逾期未改的，责令停产停业整顿，处15万元以上20万元以下罚款。</w:t>
            </w:r>
          </w:p>
        </w:tc>
      </w:tr>
      <w:tr w:rsidR="00E1027D" w:rsidRPr="00E1027D" w14:paraId="28DB43DA" w14:textId="77777777" w:rsidTr="001F5A9B">
        <w:trPr>
          <w:trHeight w:val="1020"/>
        </w:trPr>
        <w:tc>
          <w:tcPr>
            <w:tcW w:w="640" w:type="dxa"/>
            <w:vMerge w:val="restart"/>
            <w:shd w:val="clear" w:color="auto" w:fill="auto"/>
            <w:vAlign w:val="center"/>
          </w:tcPr>
          <w:p w14:paraId="52042FBD" w14:textId="4BCA9F5A"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18</w:t>
            </w:r>
            <w:r w:rsidR="000F58F5" w:rsidRPr="00E1027D">
              <w:rPr>
                <w:rFonts w:asciiTheme="majorEastAsia" w:eastAsiaTheme="majorEastAsia" w:hAnsiTheme="majorEastAsia" w:cs="宋体"/>
                <w:b/>
                <w:bCs/>
                <w:kern w:val="0"/>
                <w:sz w:val="24"/>
                <w:szCs w:val="24"/>
              </w:rPr>
              <w:t>3</w:t>
            </w:r>
          </w:p>
        </w:tc>
        <w:tc>
          <w:tcPr>
            <w:tcW w:w="1520" w:type="dxa"/>
            <w:vMerge w:val="restart"/>
            <w:shd w:val="clear" w:color="auto" w:fill="auto"/>
            <w:vAlign w:val="center"/>
            <w:hideMark/>
          </w:tcPr>
          <w:p w14:paraId="05A84CD7" w14:textId="67611542"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w:t>
            </w:r>
            <w:r w:rsidR="00F357B0">
              <w:rPr>
                <w:rFonts w:asciiTheme="majorEastAsia" w:eastAsiaTheme="majorEastAsia" w:hAnsiTheme="majorEastAsia" w:cs="宋体" w:hint="eastAsia"/>
                <w:b/>
                <w:bCs/>
                <w:kern w:val="0"/>
                <w:sz w:val="24"/>
                <w:szCs w:val="24"/>
              </w:rPr>
              <w:t>中华人民</w:t>
            </w:r>
            <w:r w:rsidRPr="00E1027D">
              <w:rPr>
                <w:rFonts w:asciiTheme="majorEastAsia" w:eastAsiaTheme="majorEastAsia" w:hAnsiTheme="majorEastAsia" w:cs="宋体" w:hint="eastAsia"/>
                <w:b/>
                <w:bCs/>
                <w:kern w:val="0"/>
                <w:sz w:val="24"/>
                <w:szCs w:val="24"/>
              </w:rPr>
              <w:t>共和国特种设备安全法》</w:t>
            </w:r>
          </w:p>
        </w:tc>
        <w:tc>
          <w:tcPr>
            <w:tcW w:w="4606" w:type="dxa"/>
            <w:vMerge w:val="restart"/>
            <w:shd w:val="clear" w:color="auto" w:fill="auto"/>
            <w:vAlign w:val="center"/>
            <w:hideMark/>
          </w:tcPr>
          <w:p w14:paraId="24988C2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第九十五条第二款  特种设备生产、经营、使用单位擅自动用、调换、转移、损毁被查封、扣押的特种设备或者其主要部件的，责令改正，处五万元以上二十万元以下罚款；情节严重的，吊销生产许可证，注销特种设备使用登记证书。</w:t>
            </w:r>
          </w:p>
        </w:tc>
        <w:tc>
          <w:tcPr>
            <w:tcW w:w="694" w:type="dxa"/>
            <w:shd w:val="clear" w:color="auto" w:fill="auto"/>
            <w:vAlign w:val="center"/>
            <w:hideMark/>
          </w:tcPr>
          <w:p w14:paraId="0B4588EA"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5A23D3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主动恢复原状的。</w:t>
            </w:r>
          </w:p>
        </w:tc>
        <w:tc>
          <w:tcPr>
            <w:tcW w:w="3580" w:type="dxa"/>
            <w:shd w:val="clear" w:color="auto" w:fill="auto"/>
            <w:vAlign w:val="center"/>
            <w:hideMark/>
          </w:tcPr>
          <w:p w14:paraId="3C1265E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逾期未改的，责令停产停业整顿，处2万元以上10万元以下罚款。</w:t>
            </w:r>
          </w:p>
        </w:tc>
      </w:tr>
      <w:tr w:rsidR="00E1027D" w:rsidRPr="00E1027D" w14:paraId="41514DC2" w14:textId="77777777" w:rsidTr="001F5A9B">
        <w:trPr>
          <w:trHeight w:val="1020"/>
        </w:trPr>
        <w:tc>
          <w:tcPr>
            <w:tcW w:w="640" w:type="dxa"/>
            <w:vMerge/>
            <w:vAlign w:val="center"/>
          </w:tcPr>
          <w:p w14:paraId="7EC6D73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D3C1F38"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6867C1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053428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352C8D5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无法恢复原状的。</w:t>
            </w:r>
          </w:p>
        </w:tc>
        <w:tc>
          <w:tcPr>
            <w:tcW w:w="3580" w:type="dxa"/>
            <w:shd w:val="clear" w:color="auto" w:fill="auto"/>
            <w:vAlign w:val="center"/>
            <w:hideMark/>
          </w:tcPr>
          <w:p w14:paraId="0937EB7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逾期未改的，责令停产停业整顿，处10万元以上15万元以下罚款。</w:t>
            </w:r>
          </w:p>
        </w:tc>
      </w:tr>
      <w:tr w:rsidR="00E1027D" w:rsidRPr="00E1027D" w14:paraId="6492ABED" w14:textId="77777777" w:rsidTr="001F5A9B">
        <w:trPr>
          <w:trHeight w:val="1020"/>
        </w:trPr>
        <w:tc>
          <w:tcPr>
            <w:tcW w:w="640" w:type="dxa"/>
            <w:vMerge/>
            <w:vAlign w:val="center"/>
          </w:tcPr>
          <w:p w14:paraId="6720EC48"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5157A1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3F8DE4D"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D75213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618719E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拒不改正的。</w:t>
            </w:r>
          </w:p>
        </w:tc>
        <w:tc>
          <w:tcPr>
            <w:tcW w:w="3580" w:type="dxa"/>
            <w:shd w:val="clear" w:color="auto" w:fill="auto"/>
            <w:vAlign w:val="center"/>
            <w:hideMark/>
          </w:tcPr>
          <w:p w14:paraId="16F8DF1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逾期未改的，责令停产停业整顿，处15万元以上20万元以下罚款。</w:t>
            </w:r>
          </w:p>
        </w:tc>
      </w:tr>
      <w:tr w:rsidR="00E1027D" w:rsidRPr="00E1027D" w14:paraId="359BF529" w14:textId="77777777" w:rsidTr="001F5A9B">
        <w:trPr>
          <w:trHeight w:val="1361"/>
        </w:trPr>
        <w:tc>
          <w:tcPr>
            <w:tcW w:w="640" w:type="dxa"/>
            <w:vMerge w:val="restart"/>
            <w:shd w:val="clear" w:color="auto" w:fill="auto"/>
            <w:vAlign w:val="center"/>
          </w:tcPr>
          <w:p w14:paraId="69DA7CA2" w14:textId="1A09CAC0"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18</w:t>
            </w:r>
            <w:r w:rsidR="000F58F5" w:rsidRPr="00E1027D">
              <w:rPr>
                <w:rFonts w:asciiTheme="majorEastAsia" w:eastAsiaTheme="majorEastAsia" w:hAnsiTheme="majorEastAsia" w:cs="宋体"/>
                <w:b/>
                <w:bCs/>
                <w:kern w:val="0"/>
                <w:sz w:val="24"/>
                <w:szCs w:val="24"/>
              </w:rPr>
              <w:t>4</w:t>
            </w:r>
          </w:p>
        </w:tc>
        <w:tc>
          <w:tcPr>
            <w:tcW w:w="1520" w:type="dxa"/>
            <w:vMerge w:val="restart"/>
            <w:shd w:val="clear" w:color="auto" w:fill="auto"/>
            <w:vAlign w:val="center"/>
            <w:hideMark/>
          </w:tcPr>
          <w:p w14:paraId="7DEC5560"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6E942DB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第七十二条 未经许可，擅自从事压力容器设计活动的，由特种设备安全监督管理部门予以取缔，处５万元以上20万元以下罚款；有违法所得的，没收违法所得；触犯刑律的，对负有责任的主管人员和其他直接责任人员依照刑法关于非法经营罪或者其他罪的规定，依法追究刑事责任。</w:t>
            </w:r>
          </w:p>
        </w:tc>
        <w:tc>
          <w:tcPr>
            <w:tcW w:w="694" w:type="dxa"/>
            <w:shd w:val="clear" w:color="auto" w:fill="auto"/>
            <w:vAlign w:val="center"/>
            <w:hideMark/>
          </w:tcPr>
          <w:p w14:paraId="45ABEB8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F78611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⑴设计文件尚未交付制造单位投入生产的；</w:t>
            </w:r>
            <w:r w:rsidRPr="00E1027D">
              <w:rPr>
                <w:rFonts w:asciiTheme="majorEastAsia" w:eastAsiaTheme="majorEastAsia" w:hAnsiTheme="majorEastAsia" w:cs="宋体" w:hint="eastAsia"/>
                <w:kern w:val="0"/>
                <w:sz w:val="24"/>
                <w:szCs w:val="24"/>
              </w:rPr>
              <w:br/>
              <w:t>⑵设计的压力容器属于第Ⅰ类压力容器的。</w:t>
            </w:r>
          </w:p>
        </w:tc>
        <w:tc>
          <w:tcPr>
            <w:tcW w:w="3580" w:type="dxa"/>
            <w:shd w:val="clear" w:color="auto" w:fill="auto"/>
            <w:vAlign w:val="center"/>
            <w:hideMark/>
          </w:tcPr>
          <w:p w14:paraId="78321D5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予以取缔，处５万元以上10万元以下罚款；有违法所得的，没收违法所得。</w:t>
            </w:r>
          </w:p>
        </w:tc>
      </w:tr>
      <w:tr w:rsidR="00E1027D" w:rsidRPr="00E1027D" w14:paraId="31D5A355" w14:textId="77777777" w:rsidTr="001F5A9B">
        <w:trPr>
          <w:trHeight w:val="1361"/>
        </w:trPr>
        <w:tc>
          <w:tcPr>
            <w:tcW w:w="640" w:type="dxa"/>
            <w:vMerge/>
            <w:vAlign w:val="center"/>
          </w:tcPr>
          <w:p w14:paraId="3B18F10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6E43A5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C9E10EA"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6FBB288"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0FCD6D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设计的压力容器属于第Ⅱ类压力容器的。</w:t>
            </w:r>
          </w:p>
        </w:tc>
        <w:tc>
          <w:tcPr>
            <w:tcW w:w="3580" w:type="dxa"/>
            <w:shd w:val="clear" w:color="auto" w:fill="auto"/>
            <w:vAlign w:val="center"/>
            <w:hideMark/>
          </w:tcPr>
          <w:p w14:paraId="0ECB8C6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予以取缔，处10万元以上15万元以下罚款；有违法所得的，没收违法所得。</w:t>
            </w:r>
          </w:p>
        </w:tc>
      </w:tr>
      <w:tr w:rsidR="00E1027D" w:rsidRPr="00E1027D" w14:paraId="53742887" w14:textId="77777777" w:rsidTr="001F5A9B">
        <w:trPr>
          <w:trHeight w:val="1361"/>
        </w:trPr>
        <w:tc>
          <w:tcPr>
            <w:tcW w:w="640" w:type="dxa"/>
            <w:vMerge/>
            <w:vAlign w:val="center"/>
          </w:tcPr>
          <w:p w14:paraId="6BE7C6E6"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5C6494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2F6465F"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CF65D9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6272253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设计的压力容器属于第Ⅲ类压力容器或液化气体汽车罐车的。</w:t>
            </w:r>
          </w:p>
        </w:tc>
        <w:tc>
          <w:tcPr>
            <w:tcW w:w="3580" w:type="dxa"/>
            <w:shd w:val="clear" w:color="auto" w:fill="auto"/>
            <w:vAlign w:val="center"/>
            <w:hideMark/>
          </w:tcPr>
          <w:p w14:paraId="500B101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予以取缔，处15万元以上20万元以下罚款；有违法所得的，没收违法所得。</w:t>
            </w:r>
          </w:p>
        </w:tc>
      </w:tr>
      <w:tr w:rsidR="00E1027D" w:rsidRPr="00E1027D" w14:paraId="6E240150" w14:textId="77777777" w:rsidTr="001F5A9B">
        <w:trPr>
          <w:trHeight w:val="1361"/>
        </w:trPr>
        <w:tc>
          <w:tcPr>
            <w:tcW w:w="640" w:type="dxa"/>
            <w:vMerge w:val="restart"/>
            <w:shd w:val="clear" w:color="auto" w:fill="auto"/>
            <w:vAlign w:val="center"/>
          </w:tcPr>
          <w:p w14:paraId="2A43A068" w14:textId="04E23B3E"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18</w:t>
            </w:r>
            <w:r w:rsidR="000F58F5" w:rsidRPr="00E1027D">
              <w:rPr>
                <w:rFonts w:asciiTheme="majorEastAsia" w:eastAsiaTheme="majorEastAsia" w:hAnsiTheme="majorEastAsia" w:cs="宋体"/>
                <w:b/>
                <w:bCs/>
                <w:kern w:val="0"/>
                <w:sz w:val="24"/>
                <w:szCs w:val="24"/>
              </w:rPr>
              <w:t>5</w:t>
            </w:r>
          </w:p>
        </w:tc>
        <w:tc>
          <w:tcPr>
            <w:tcW w:w="1520" w:type="dxa"/>
            <w:vMerge w:val="restart"/>
            <w:shd w:val="clear" w:color="auto" w:fill="auto"/>
            <w:vAlign w:val="center"/>
            <w:hideMark/>
          </w:tcPr>
          <w:p w14:paraId="7F6D75B1"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2549052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第七十三条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５万元以上20万元以下罚款；触犯刑律的，对负有责任的主管人员和其他直接责任人员依照刑法关于生产、销售伪劣产品罪、非法经营罪或者其他罪的规定，依法追究刑事责任。</w:t>
            </w:r>
          </w:p>
        </w:tc>
        <w:tc>
          <w:tcPr>
            <w:tcW w:w="694" w:type="dxa"/>
            <w:shd w:val="clear" w:color="auto" w:fill="auto"/>
            <w:vAlign w:val="center"/>
            <w:hideMark/>
          </w:tcPr>
          <w:p w14:paraId="7D58958A"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4A6DDB8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⑴所制造的特种设备尚未交付使用的；</w:t>
            </w:r>
            <w:r w:rsidRPr="00E1027D">
              <w:rPr>
                <w:rFonts w:asciiTheme="majorEastAsia" w:eastAsiaTheme="majorEastAsia" w:hAnsiTheme="majorEastAsia" w:cs="宋体" w:hint="eastAsia"/>
                <w:kern w:val="0"/>
                <w:sz w:val="24"/>
                <w:szCs w:val="24"/>
              </w:rPr>
              <w:br/>
              <w:t>⑵所制造的特种设</w:t>
            </w:r>
            <w:proofErr w:type="gramStart"/>
            <w:r w:rsidRPr="00E1027D">
              <w:rPr>
                <w:rFonts w:asciiTheme="majorEastAsia" w:eastAsiaTheme="majorEastAsia" w:hAnsiTheme="majorEastAsia" w:cs="宋体" w:hint="eastAsia"/>
                <w:kern w:val="0"/>
                <w:sz w:val="24"/>
                <w:szCs w:val="24"/>
              </w:rPr>
              <w:t>备货值</w:t>
            </w:r>
            <w:proofErr w:type="gramEnd"/>
            <w:r w:rsidRPr="00E1027D">
              <w:rPr>
                <w:rFonts w:asciiTheme="majorEastAsia" w:eastAsiaTheme="majorEastAsia" w:hAnsiTheme="majorEastAsia" w:cs="宋体" w:hint="eastAsia"/>
                <w:kern w:val="0"/>
                <w:sz w:val="24"/>
                <w:szCs w:val="24"/>
              </w:rPr>
              <w:t>金额10万元以下的。</w:t>
            </w:r>
          </w:p>
        </w:tc>
        <w:tc>
          <w:tcPr>
            <w:tcW w:w="3580" w:type="dxa"/>
            <w:shd w:val="clear" w:color="auto" w:fill="auto"/>
            <w:vAlign w:val="center"/>
            <w:hideMark/>
          </w:tcPr>
          <w:p w14:paraId="738C72F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没收非法制造的产品，处５万元以上10万元以下罚款。</w:t>
            </w:r>
          </w:p>
        </w:tc>
      </w:tr>
      <w:tr w:rsidR="00E1027D" w:rsidRPr="00E1027D" w14:paraId="1633898C" w14:textId="77777777" w:rsidTr="001F5A9B">
        <w:trPr>
          <w:trHeight w:val="1361"/>
        </w:trPr>
        <w:tc>
          <w:tcPr>
            <w:tcW w:w="640" w:type="dxa"/>
            <w:vMerge/>
            <w:vAlign w:val="center"/>
          </w:tcPr>
          <w:p w14:paraId="76535D42"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72DAF4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EAA0BD7"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C94F0E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08E99CF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所制造的特种设</w:t>
            </w:r>
            <w:proofErr w:type="gramStart"/>
            <w:r w:rsidRPr="00E1027D">
              <w:rPr>
                <w:rFonts w:asciiTheme="majorEastAsia" w:eastAsiaTheme="majorEastAsia" w:hAnsiTheme="majorEastAsia" w:cs="宋体" w:hint="eastAsia"/>
                <w:kern w:val="0"/>
                <w:sz w:val="24"/>
                <w:szCs w:val="24"/>
              </w:rPr>
              <w:t>备货值</w:t>
            </w:r>
            <w:proofErr w:type="gramEnd"/>
            <w:r w:rsidRPr="00E1027D">
              <w:rPr>
                <w:rFonts w:asciiTheme="majorEastAsia" w:eastAsiaTheme="majorEastAsia" w:hAnsiTheme="majorEastAsia" w:cs="宋体" w:hint="eastAsia"/>
                <w:kern w:val="0"/>
                <w:sz w:val="24"/>
                <w:szCs w:val="24"/>
              </w:rPr>
              <w:t>金额10万元以上15万元以下的。</w:t>
            </w:r>
          </w:p>
        </w:tc>
        <w:tc>
          <w:tcPr>
            <w:tcW w:w="3580" w:type="dxa"/>
            <w:shd w:val="clear" w:color="auto" w:fill="auto"/>
            <w:vAlign w:val="center"/>
            <w:hideMark/>
          </w:tcPr>
          <w:p w14:paraId="05367BA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没收非法制造的产品，处10万元以上15万元以下罚款。</w:t>
            </w:r>
          </w:p>
        </w:tc>
      </w:tr>
      <w:tr w:rsidR="00E1027D" w:rsidRPr="00E1027D" w14:paraId="48B42577" w14:textId="77777777" w:rsidTr="001F5A9B">
        <w:trPr>
          <w:trHeight w:val="1361"/>
        </w:trPr>
        <w:tc>
          <w:tcPr>
            <w:tcW w:w="640" w:type="dxa"/>
            <w:vMerge/>
            <w:vAlign w:val="center"/>
          </w:tcPr>
          <w:p w14:paraId="52307056"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7528117"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32F0DC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F30242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4E86B2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所制造的特种设</w:t>
            </w:r>
            <w:proofErr w:type="gramStart"/>
            <w:r w:rsidRPr="00E1027D">
              <w:rPr>
                <w:rFonts w:asciiTheme="majorEastAsia" w:eastAsiaTheme="majorEastAsia" w:hAnsiTheme="majorEastAsia" w:cs="宋体" w:hint="eastAsia"/>
                <w:kern w:val="0"/>
                <w:sz w:val="24"/>
                <w:szCs w:val="24"/>
              </w:rPr>
              <w:t>备货值</w:t>
            </w:r>
            <w:proofErr w:type="gramEnd"/>
            <w:r w:rsidRPr="00E1027D">
              <w:rPr>
                <w:rFonts w:asciiTheme="majorEastAsia" w:eastAsiaTheme="majorEastAsia" w:hAnsiTheme="majorEastAsia" w:cs="宋体" w:hint="eastAsia"/>
                <w:kern w:val="0"/>
                <w:sz w:val="24"/>
                <w:szCs w:val="24"/>
              </w:rPr>
              <w:t>金额15万元以上的。</w:t>
            </w:r>
          </w:p>
        </w:tc>
        <w:tc>
          <w:tcPr>
            <w:tcW w:w="3580" w:type="dxa"/>
            <w:shd w:val="clear" w:color="auto" w:fill="auto"/>
            <w:vAlign w:val="center"/>
            <w:hideMark/>
          </w:tcPr>
          <w:p w14:paraId="73636F5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没收非法制造的产品，处15万元以上20万元以下罚款。</w:t>
            </w:r>
          </w:p>
        </w:tc>
      </w:tr>
      <w:tr w:rsidR="00E1027D" w:rsidRPr="00E1027D" w14:paraId="69DA5B9C" w14:textId="77777777" w:rsidTr="001F5A9B">
        <w:trPr>
          <w:trHeight w:val="1134"/>
        </w:trPr>
        <w:tc>
          <w:tcPr>
            <w:tcW w:w="640" w:type="dxa"/>
            <w:vMerge w:val="restart"/>
            <w:shd w:val="clear" w:color="auto" w:fill="auto"/>
            <w:vAlign w:val="center"/>
          </w:tcPr>
          <w:p w14:paraId="420E289D" w14:textId="17A2570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18</w:t>
            </w:r>
            <w:r w:rsidR="000F58F5" w:rsidRPr="00E1027D">
              <w:rPr>
                <w:rFonts w:asciiTheme="majorEastAsia" w:eastAsiaTheme="majorEastAsia" w:hAnsiTheme="majorEastAsia" w:cs="宋体"/>
                <w:b/>
                <w:bCs/>
                <w:kern w:val="0"/>
                <w:sz w:val="24"/>
                <w:szCs w:val="24"/>
              </w:rPr>
              <w:t>6</w:t>
            </w:r>
          </w:p>
        </w:tc>
        <w:tc>
          <w:tcPr>
            <w:tcW w:w="1520" w:type="dxa"/>
            <w:vMerge w:val="restart"/>
            <w:shd w:val="clear" w:color="auto" w:fill="auto"/>
            <w:vAlign w:val="center"/>
            <w:hideMark/>
          </w:tcPr>
          <w:p w14:paraId="3438D578"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03622C8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第七十四条 按照安全技术规范的要求应当进行型式试验的特种设备产品、部件或者试制特种设备新产品、新部件，未进行整机或者部件型式试验的，由特种设备安全监督管理部门责令限期改正；逾期未改正的，处２万元以上10万元以下罚款。</w:t>
            </w:r>
          </w:p>
        </w:tc>
        <w:tc>
          <w:tcPr>
            <w:tcW w:w="694" w:type="dxa"/>
            <w:shd w:val="clear" w:color="auto" w:fill="auto"/>
            <w:vAlign w:val="center"/>
            <w:hideMark/>
          </w:tcPr>
          <w:p w14:paraId="6853A31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BA3A37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未交付使用的。</w:t>
            </w:r>
          </w:p>
        </w:tc>
        <w:tc>
          <w:tcPr>
            <w:tcW w:w="3580" w:type="dxa"/>
            <w:shd w:val="clear" w:color="auto" w:fill="auto"/>
            <w:vAlign w:val="center"/>
            <w:hideMark/>
          </w:tcPr>
          <w:p w14:paraId="7FC2A90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逾期未改正的，处2万元以上5万元以下罚款。</w:t>
            </w:r>
          </w:p>
        </w:tc>
      </w:tr>
      <w:tr w:rsidR="00E1027D" w:rsidRPr="00E1027D" w14:paraId="5C957F68" w14:textId="77777777" w:rsidTr="001F5A9B">
        <w:trPr>
          <w:trHeight w:val="1134"/>
        </w:trPr>
        <w:tc>
          <w:tcPr>
            <w:tcW w:w="640" w:type="dxa"/>
            <w:vMerge/>
            <w:vAlign w:val="center"/>
          </w:tcPr>
          <w:p w14:paraId="78F95E30"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19F5492"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87C25B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DBF3AD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6C420D4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3D03F9D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逾期未改正的，处5万元以上8万元以下罚款。</w:t>
            </w:r>
          </w:p>
        </w:tc>
      </w:tr>
      <w:tr w:rsidR="00E1027D" w:rsidRPr="00E1027D" w14:paraId="420363BB" w14:textId="77777777" w:rsidTr="001F5A9B">
        <w:trPr>
          <w:trHeight w:val="1134"/>
        </w:trPr>
        <w:tc>
          <w:tcPr>
            <w:tcW w:w="640" w:type="dxa"/>
            <w:vMerge/>
            <w:vAlign w:val="center"/>
          </w:tcPr>
          <w:p w14:paraId="6E4596B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EB4C85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875CEC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A8A6BC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B568AA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屡教不改或造成后果的。</w:t>
            </w:r>
          </w:p>
        </w:tc>
        <w:tc>
          <w:tcPr>
            <w:tcW w:w="3580" w:type="dxa"/>
            <w:shd w:val="clear" w:color="auto" w:fill="auto"/>
            <w:vAlign w:val="center"/>
            <w:hideMark/>
          </w:tcPr>
          <w:p w14:paraId="1211700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逾期未改正的，处8万元以上10万元以下罚款。</w:t>
            </w:r>
          </w:p>
        </w:tc>
      </w:tr>
      <w:tr w:rsidR="00E1027D" w:rsidRPr="00E1027D" w14:paraId="0D3F216E" w14:textId="77777777" w:rsidTr="001F5A9B">
        <w:trPr>
          <w:trHeight w:val="1871"/>
        </w:trPr>
        <w:tc>
          <w:tcPr>
            <w:tcW w:w="640" w:type="dxa"/>
            <w:vMerge w:val="restart"/>
            <w:shd w:val="clear" w:color="auto" w:fill="auto"/>
            <w:vAlign w:val="center"/>
          </w:tcPr>
          <w:p w14:paraId="1715D6B3" w14:textId="3DCFBB2A"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18</w:t>
            </w:r>
            <w:r w:rsidR="000F58F5" w:rsidRPr="00E1027D">
              <w:rPr>
                <w:rFonts w:asciiTheme="majorEastAsia" w:eastAsiaTheme="majorEastAsia" w:hAnsiTheme="majorEastAsia" w:cs="宋体"/>
                <w:b/>
                <w:bCs/>
                <w:kern w:val="0"/>
                <w:sz w:val="24"/>
                <w:szCs w:val="24"/>
              </w:rPr>
              <w:t>7</w:t>
            </w:r>
          </w:p>
        </w:tc>
        <w:tc>
          <w:tcPr>
            <w:tcW w:w="1520" w:type="dxa"/>
            <w:vMerge w:val="restart"/>
            <w:shd w:val="clear" w:color="auto" w:fill="auto"/>
            <w:vAlign w:val="center"/>
            <w:hideMark/>
          </w:tcPr>
          <w:p w14:paraId="3BDA5BBB"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42FDF27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tc>
        <w:tc>
          <w:tcPr>
            <w:tcW w:w="694" w:type="dxa"/>
            <w:shd w:val="clear" w:color="auto" w:fill="auto"/>
            <w:vAlign w:val="center"/>
            <w:hideMark/>
          </w:tcPr>
          <w:p w14:paraId="234ACD4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7B178F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⑴尚未交付使用的；</w:t>
            </w:r>
            <w:r w:rsidRPr="00E1027D">
              <w:rPr>
                <w:rFonts w:asciiTheme="majorEastAsia" w:eastAsiaTheme="majorEastAsia" w:hAnsiTheme="majorEastAsia" w:cs="宋体" w:hint="eastAsia"/>
                <w:kern w:val="0"/>
                <w:sz w:val="24"/>
                <w:szCs w:val="24"/>
              </w:rPr>
              <w:br/>
              <w:t>⑵货值金额25万元以下的。</w:t>
            </w:r>
          </w:p>
        </w:tc>
        <w:tc>
          <w:tcPr>
            <w:tcW w:w="3580" w:type="dxa"/>
            <w:shd w:val="clear" w:color="auto" w:fill="auto"/>
            <w:vAlign w:val="center"/>
            <w:hideMark/>
          </w:tcPr>
          <w:p w14:paraId="3E7AEF6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予以取缔，没收非法制造的产品，已经实施安装、改造的，责令恢复原状或者责令限期由取得许可的单位重新安装、改造，处10万元以上25万以下罚款。</w:t>
            </w:r>
          </w:p>
        </w:tc>
      </w:tr>
      <w:tr w:rsidR="00E1027D" w:rsidRPr="00E1027D" w14:paraId="5B5BC8CA" w14:textId="77777777" w:rsidTr="001F5A9B">
        <w:trPr>
          <w:trHeight w:val="1871"/>
        </w:trPr>
        <w:tc>
          <w:tcPr>
            <w:tcW w:w="640" w:type="dxa"/>
            <w:vMerge/>
            <w:vAlign w:val="center"/>
          </w:tcPr>
          <w:p w14:paraId="49F238BA"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C77012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C73F6E2"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7D2FB1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73F87E8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货值金额25万元以上40万元以下的。</w:t>
            </w:r>
          </w:p>
        </w:tc>
        <w:tc>
          <w:tcPr>
            <w:tcW w:w="3580" w:type="dxa"/>
            <w:shd w:val="clear" w:color="auto" w:fill="auto"/>
            <w:vAlign w:val="center"/>
            <w:hideMark/>
          </w:tcPr>
          <w:p w14:paraId="1F1A9F3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予以取缔，没收非法制造的产品，已经实施安装、改造的，责令恢复原状或者责令限期由取得许可的单位重新安装、改造，处25万元以上40万元以下罚款。</w:t>
            </w:r>
          </w:p>
        </w:tc>
      </w:tr>
      <w:tr w:rsidR="00E1027D" w:rsidRPr="00E1027D" w14:paraId="2E07F9A6" w14:textId="77777777" w:rsidTr="001F5A9B">
        <w:trPr>
          <w:trHeight w:val="1871"/>
        </w:trPr>
        <w:tc>
          <w:tcPr>
            <w:tcW w:w="640" w:type="dxa"/>
            <w:vMerge/>
            <w:vAlign w:val="center"/>
          </w:tcPr>
          <w:p w14:paraId="6B32E138"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9F71A8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7C095C3"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23E3DF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8DB3A2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货值金额40万元以上的。</w:t>
            </w:r>
          </w:p>
        </w:tc>
        <w:tc>
          <w:tcPr>
            <w:tcW w:w="3580" w:type="dxa"/>
            <w:shd w:val="clear" w:color="auto" w:fill="auto"/>
            <w:vAlign w:val="center"/>
            <w:hideMark/>
          </w:tcPr>
          <w:p w14:paraId="6D53419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予以取缔，没收非法制造的产品，已经实施安装、改造的，责令恢复原状或者责令限期由取得许可的单位重新安装、改造，处40万元以上50万元以下罚款。</w:t>
            </w:r>
          </w:p>
        </w:tc>
      </w:tr>
      <w:tr w:rsidR="00E1027D" w:rsidRPr="00E1027D" w14:paraId="5209DD66" w14:textId="77777777" w:rsidTr="001F5A9B">
        <w:trPr>
          <w:trHeight w:val="1871"/>
        </w:trPr>
        <w:tc>
          <w:tcPr>
            <w:tcW w:w="640" w:type="dxa"/>
            <w:vMerge w:val="restart"/>
            <w:shd w:val="clear" w:color="auto" w:fill="auto"/>
            <w:vAlign w:val="center"/>
          </w:tcPr>
          <w:p w14:paraId="03012D59" w14:textId="2F983831"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18</w:t>
            </w:r>
            <w:r w:rsidR="000F58F5" w:rsidRPr="00E1027D">
              <w:rPr>
                <w:rFonts w:asciiTheme="majorEastAsia" w:eastAsiaTheme="majorEastAsia" w:hAnsiTheme="majorEastAsia" w:cs="宋体"/>
                <w:b/>
                <w:bCs/>
                <w:kern w:val="0"/>
                <w:sz w:val="24"/>
                <w:szCs w:val="24"/>
              </w:rPr>
              <w:t>8</w:t>
            </w:r>
          </w:p>
        </w:tc>
        <w:tc>
          <w:tcPr>
            <w:tcW w:w="1520" w:type="dxa"/>
            <w:vMerge w:val="restart"/>
            <w:shd w:val="clear" w:color="auto" w:fill="auto"/>
            <w:vAlign w:val="center"/>
            <w:hideMark/>
          </w:tcPr>
          <w:p w14:paraId="5F357337"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2091F48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tc>
        <w:tc>
          <w:tcPr>
            <w:tcW w:w="694" w:type="dxa"/>
            <w:shd w:val="clear" w:color="auto" w:fill="auto"/>
            <w:vAlign w:val="center"/>
            <w:hideMark/>
          </w:tcPr>
          <w:p w14:paraId="1A5FA17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1C1F65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w:t>
            </w:r>
          </w:p>
        </w:tc>
        <w:tc>
          <w:tcPr>
            <w:tcW w:w="3580" w:type="dxa"/>
            <w:shd w:val="clear" w:color="auto" w:fill="auto"/>
            <w:vAlign w:val="center"/>
            <w:hideMark/>
          </w:tcPr>
          <w:p w14:paraId="69147CE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责令停止生产、销售，处违法生产、销售货值金额15%以下罚款；有违法所得的，没收违法所得。</w:t>
            </w:r>
          </w:p>
        </w:tc>
      </w:tr>
      <w:tr w:rsidR="00E1027D" w:rsidRPr="00E1027D" w14:paraId="39C5B88B" w14:textId="77777777" w:rsidTr="001F5A9B">
        <w:trPr>
          <w:trHeight w:val="1871"/>
        </w:trPr>
        <w:tc>
          <w:tcPr>
            <w:tcW w:w="640" w:type="dxa"/>
            <w:vMerge/>
            <w:vAlign w:val="center"/>
          </w:tcPr>
          <w:p w14:paraId="5F7F8691"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A5A53D3"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64E95C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FD3C74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A90070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屡教不改或造成后果的。</w:t>
            </w:r>
          </w:p>
        </w:tc>
        <w:tc>
          <w:tcPr>
            <w:tcW w:w="3580" w:type="dxa"/>
            <w:shd w:val="clear" w:color="auto" w:fill="auto"/>
            <w:vAlign w:val="center"/>
            <w:hideMark/>
          </w:tcPr>
          <w:p w14:paraId="026A0EC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责令停止生产、销售，处违法生产、销售货值金额15%以上30%以下罚款；有违法所得的，没收违法所得。</w:t>
            </w:r>
          </w:p>
        </w:tc>
      </w:tr>
      <w:tr w:rsidR="00E1027D" w:rsidRPr="00E1027D" w14:paraId="2D10B583" w14:textId="77777777" w:rsidTr="001F5A9B">
        <w:trPr>
          <w:trHeight w:val="1814"/>
        </w:trPr>
        <w:tc>
          <w:tcPr>
            <w:tcW w:w="640" w:type="dxa"/>
            <w:vMerge w:val="restart"/>
            <w:shd w:val="clear" w:color="auto" w:fill="auto"/>
            <w:vAlign w:val="center"/>
          </w:tcPr>
          <w:p w14:paraId="10963892" w14:textId="4EF97FD2" w:rsidR="000E6943" w:rsidRPr="00E1027D" w:rsidRDefault="000F58F5"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Pr="00E1027D">
              <w:rPr>
                <w:rFonts w:asciiTheme="majorEastAsia" w:eastAsiaTheme="majorEastAsia" w:hAnsiTheme="majorEastAsia" w:cs="宋体"/>
                <w:b/>
                <w:bCs/>
                <w:kern w:val="0"/>
                <w:sz w:val="24"/>
                <w:szCs w:val="24"/>
              </w:rPr>
              <w:t>89</w:t>
            </w:r>
          </w:p>
        </w:tc>
        <w:tc>
          <w:tcPr>
            <w:tcW w:w="1520" w:type="dxa"/>
            <w:vMerge w:val="restart"/>
            <w:shd w:val="clear" w:color="auto" w:fill="auto"/>
            <w:vAlign w:val="center"/>
            <w:hideMark/>
          </w:tcPr>
          <w:p w14:paraId="6E04F49B" w14:textId="77777777" w:rsidR="000E6943" w:rsidRPr="00E1027D" w:rsidRDefault="000E6943" w:rsidP="000E6943">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4F28C7A8"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tc>
        <w:tc>
          <w:tcPr>
            <w:tcW w:w="694" w:type="dxa"/>
            <w:shd w:val="clear" w:color="auto" w:fill="auto"/>
            <w:vAlign w:val="center"/>
            <w:hideMark/>
          </w:tcPr>
          <w:p w14:paraId="6A8060D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5A108FD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维修或维护保养1台的。</w:t>
            </w:r>
          </w:p>
        </w:tc>
        <w:tc>
          <w:tcPr>
            <w:tcW w:w="3580" w:type="dxa"/>
            <w:shd w:val="clear" w:color="auto" w:fill="auto"/>
            <w:vAlign w:val="center"/>
            <w:hideMark/>
          </w:tcPr>
          <w:p w14:paraId="486A321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予以取缔，处1万元以上2万元以下罚款；有违法所得的，没收违法所得。</w:t>
            </w:r>
          </w:p>
        </w:tc>
      </w:tr>
      <w:tr w:rsidR="00E1027D" w:rsidRPr="00E1027D" w14:paraId="0BC5A424" w14:textId="77777777" w:rsidTr="001F5A9B">
        <w:trPr>
          <w:trHeight w:val="1814"/>
        </w:trPr>
        <w:tc>
          <w:tcPr>
            <w:tcW w:w="640" w:type="dxa"/>
            <w:vMerge/>
            <w:vAlign w:val="center"/>
          </w:tcPr>
          <w:p w14:paraId="7510208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6BDC9BF"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9F1561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A7F8E0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0A79C50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维修或维护保养2台的。</w:t>
            </w:r>
          </w:p>
        </w:tc>
        <w:tc>
          <w:tcPr>
            <w:tcW w:w="3580" w:type="dxa"/>
            <w:shd w:val="clear" w:color="auto" w:fill="auto"/>
            <w:vAlign w:val="center"/>
            <w:hideMark/>
          </w:tcPr>
          <w:p w14:paraId="7C88161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予以取缔，处2万元以上4万元以下罚款；有违法所得的，没收违法所得。</w:t>
            </w:r>
          </w:p>
        </w:tc>
      </w:tr>
      <w:tr w:rsidR="00E1027D" w:rsidRPr="00E1027D" w14:paraId="3CA5637A" w14:textId="77777777" w:rsidTr="001F5A9B">
        <w:trPr>
          <w:trHeight w:val="1814"/>
        </w:trPr>
        <w:tc>
          <w:tcPr>
            <w:tcW w:w="640" w:type="dxa"/>
            <w:vMerge/>
            <w:vAlign w:val="center"/>
          </w:tcPr>
          <w:p w14:paraId="3836BCB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6F37953"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58236BF"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F7B362C"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44DA085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维修或维护保养3台以上的。</w:t>
            </w:r>
          </w:p>
        </w:tc>
        <w:tc>
          <w:tcPr>
            <w:tcW w:w="3580" w:type="dxa"/>
            <w:shd w:val="clear" w:color="auto" w:fill="auto"/>
            <w:vAlign w:val="center"/>
            <w:hideMark/>
          </w:tcPr>
          <w:p w14:paraId="7B7E704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予以取缔，处4万元以上5万元以下罚款；有违法所得的，没收违法所得。</w:t>
            </w:r>
          </w:p>
        </w:tc>
      </w:tr>
      <w:tr w:rsidR="00E1027D" w:rsidRPr="00E1027D" w14:paraId="4C61F9B0" w14:textId="77777777" w:rsidTr="001F5A9B">
        <w:trPr>
          <w:trHeight w:val="4762"/>
        </w:trPr>
        <w:tc>
          <w:tcPr>
            <w:tcW w:w="640" w:type="dxa"/>
            <w:vMerge w:val="restart"/>
            <w:shd w:val="clear" w:color="auto" w:fill="auto"/>
            <w:vAlign w:val="center"/>
          </w:tcPr>
          <w:p w14:paraId="27C7DDEF" w14:textId="07327FCE"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19</w:t>
            </w:r>
            <w:r w:rsidR="000F58F5" w:rsidRPr="00E1027D">
              <w:rPr>
                <w:rFonts w:asciiTheme="majorEastAsia" w:eastAsiaTheme="majorEastAsia" w:hAnsiTheme="majorEastAsia" w:cs="宋体"/>
                <w:b/>
                <w:bCs/>
                <w:kern w:val="0"/>
                <w:sz w:val="24"/>
                <w:szCs w:val="24"/>
              </w:rPr>
              <w:t>0</w:t>
            </w:r>
          </w:p>
        </w:tc>
        <w:tc>
          <w:tcPr>
            <w:tcW w:w="1520" w:type="dxa"/>
            <w:vMerge w:val="restart"/>
            <w:shd w:val="clear" w:color="auto" w:fill="auto"/>
            <w:vAlign w:val="center"/>
            <w:hideMark/>
          </w:tcPr>
          <w:p w14:paraId="3999D697"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5DCA449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tc>
        <w:tc>
          <w:tcPr>
            <w:tcW w:w="694" w:type="dxa"/>
            <w:shd w:val="clear" w:color="auto" w:fill="auto"/>
            <w:vAlign w:val="center"/>
            <w:hideMark/>
          </w:tcPr>
          <w:p w14:paraId="33B6E1C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A003F4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未告知或未移交的。</w:t>
            </w:r>
          </w:p>
        </w:tc>
        <w:tc>
          <w:tcPr>
            <w:tcW w:w="3580" w:type="dxa"/>
            <w:shd w:val="clear" w:color="auto" w:fill="auto"/>
            <w:vAlign w:val="center"/>
            <w:hideMark/>
          </w:tcPr>
          <w:p w14:paraId="4687375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逾期未改正的，处2000元以上5000元以下罚款。</w:t>
            </w:r>
          </w:p>
        </w:tc>
      </w:tr>
      <w:tr w:rsidR="00E1027D" w:rsidRPr="00E1027D" w14:paraId="4E50102D" w14:textId="77777777" w:rsidTr="001F5A9B">
        <w:trPr>
          <w:trHeight w:val="4762"/>
        </w:trPr>
        <w:tc>
          <w:tcPr>
            <w:tcW w:w="640" w:type="dxa"/>
            <w:vMerge/>
            <w:vAlign w:val="center"/>
          </w:tcPr>
          <w:p w14:paraId="65B4B7EA"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1008A2F"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CC228C7"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FA3563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682FB35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未告知且未移交的。</w:t>
            </w:r>
          </w:p>
        </w:tc>
        <w:tc>
          <w:tcPr>
            <w:tcW w:w="3580" w:type="dxa"/>
            <w:shd w:val="clear" w:color="auto" w:fill="auto"/>
            <w:vAlign w:val="center"/>
            <w:hideMark/>
          </w:tcPr>
          <w:p w14:paraId="08FF89A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逾期未改正的，处5000元以上1万元以下罚款。</w:t>
            </w:r>
          </w:p>
        </w:tc>
      </w:tr>
      <w:tr w:rsidR="00E1027D" w:rsidRPr="00E1027D" w14:paraId="5F97A353" w14:textId="77777777" w:rsidTr="001F5A9B">
        <w:trPr>
          <w:trHeight w:val="2324"/>
        </w:trPr>
        <w:tc>
          <w:tcPr>
            <w:tcW w:w="640" w:type="dxa"/>
            <w:vMerge w:val="restart"/>
            <w:shd w:val="clear" w:color="auto" w:fill="auto"/>
            <w:vAlign w:val="center"/>
          </w:tcPr>
          <w:p w14:paraId="70895FA4" w14:textId="47881CE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19</w:t>
            </w:r>
            <w:r w:rsidR="000F58F5" w:rsidRPr="00E1027D">
              <w:rPr>
                <w:rFonts w:asciiTheme="majorEastAsia" w:eastAsiaTheme="majorEastAsia" w:hAnsiTheme="majorEastAsia" w:cs="宋体"/>
                <w:b/>
                <w:bCs/>
                <w:kern w:val="0"/>
                <w:sz w:val="24"/>
                <w:szCs w:val="24"/>
              </w:rPr>
              <w:t>1</w:t>
            </w:r>
          </w:p>
        </w:tc>
        <w:tc>
          <w:tcPr>
            <w:tcW w:w="1520" w:type="dxa"/>
            <w:vMerge w:val="restart"/>
            <w:shd w:val="clear" w:color="auto" w:fill="auto"/>
            <w:vAlign w:val="center"/>
            <w:hideMark/>
          </w:tcPr>
          <w:p w14:paraId="612719DA"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3417A30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５万元以上20万元以下的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c>
          <w:tcPr>
            <w:tcW w:w="694" w:type="dxa"/>
            <w:shd w:val="clear" w:color="auto" w:fill="auto"/>
            <w:vAlign w:val="center"/>
            <w:hideMark/>
          </w:tcPr>
          <w:p w14:paraId="09D60D6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73CDC5D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382ADE1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已经出厂的，没收违法生产、销售的产品，已经实施安装、改造、重大维修或者清洗的，责令限期进行监督检验，处５万元以上10万元以下罚款；有违法所得的，没收违法所得。</w:t>
            </w:r>
          </w:p>
        </w:tc>
      </w:tr>
      <w:tr w:rsidR="00E1027D" w:rsidRPr="00E1027D" w14:paraId="05D04FBA" w14:textId="77777777" w:rsidTr="001F5A9B">
        <w:trPr>
          <w:trHeight w:val="2324"/>
        </w:trPr>
        <w:tc>
          <w:tcPr>
            <w:tcW w:w="640" w:type="dxa"/>
            <w:vMerge/>
            <w:vAlign w:val="center"/>
          </w:tcPr>
          <w:p w14:paraId="5761881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3AF75A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D41A5EC"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A86F3D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644BC1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已交付使用的，未造成后果的。</w:t>
            </w:r>
          </w:p>
        </w:tc>
        <w:tc>
          <w:tcPr>
            <w:tcW w:w="3580" w:type="dxa"/>
            <w:shd w:val="clear" w:color="auto" w:fill="auto"/>
            <w:vAlign w:val="center"/>
            <w:hideMark/>
          </w:tcPr>
          <w:p w14:paraId="65F1BC4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已经出厂的，没收违法生产、销售的产品，已经实施安装、改造、重大维修或者清洗的，责令限期进行监督检验，处10万元以上15万元以下罚款；有违法所得的，没收违法所得。</w:t>
            </w:r>
          </w:p>
        </w:tc>
      </w:tr>
      <w:tr w:rsidR="00E1027D" w:rsidRPr="00E1027D" w14:paraId="78AC93AC" w14:textId="77777777" w:rsidTr="001F5A9B">
        <w:trPr>
          <w:trHeight w:val="2324"/>
        </w:trPr>
        <w:tc>
          <w:tcPr>
            <w:tcW w:w="640" w:type="dxa"/>
            <w:vMerge/>
            <w:vAlign w:val="center"/>
          </w:tcPr>
          <w:p w14:paraId="238F4FF0"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BFA7AF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34C01DD"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5F0549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FEA5F3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已交付使用，造成后果的。</w:t>
            </w:r>
          </w:p>
        </w:tc>
        <w:tc>
          <w:tcPr>
            <w:tcW w:w="3580" w:type="dxa"/>
            <w:shd w:val="clear" w:color="auto" w:fill="auto"/>
            <w:vAlign w:val="center"/>
            <w:hideMark/>
          </w:tcPr>
          <w:p w14:paraId="7D531DD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已经出厂的，没收违法生产、销售的产品，已经实施安装、改造、重大维修或者清洗的，责令限期进行监督检验，处15万元以上20万元以下的罚款；有违法所得的，没收违法所得。</w:t>
            </w:r>
          </w:p>
        </w:tc>
      </w:tr>
      <w:tr w:rsidR="00E1027D" w:rsidRPr="00E1027D" w14:paraId="0C88CEEF" w14:textId="77777777" w:rsidTr="001F5A9B">
        <w:trPr>
          <w:trHeight w:val="2324"/>
        </w:trPr>
        <w:tc>
          <w:tcPr>
            <w:tcW w:w="640" w:type="dxa"/>
            <w:vMerge/>
            <w:vAlign w:val="center"/>
          </w:tcPr>
          <w:p w14:paraId="0FAA344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FA47F4F"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4B4A25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0C39BC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严重</w:t>
            </w:r>
          </w:p>
        </w:tc>
        <w:tc>
          <w:tcPr>
            <w:tcW w:w="3600" w:type="dxa"/>
            <w:shd w:val="clear" w:color="auto" w:fill="auto"/>
            <w:vAlign w:val="center"/>
            <w:hideMark/>
          </w:tcPr>
          <w:p w14:paraId="3B3BC40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屡教不改或造成后果的。</w:t>
            </w:r>
          </w:p>
        </w:tc>
        <w:tc>
          <w:tcPr>
            <w:tcW w:w="3580" w:type="dxa"/>
            <w:shd w:val="clear" w:color="auto" w:fill="auto"/>
            <w:vAlign w:val="center"/>
            <w:hideMark/>
          </w:tcPr>
          <w:p w14:paraId="7EDD581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撤销制造、安装、改造或者维修单位已经取得的许可，并吊销其营业执照。</w:t>
            </w:r>
          </w:p>
        </w:tc>
      </w:tr>
      <w:tr w:rsidR="00E1027D" w:rsidRPr="00E1027D" w14:paraId="7CD541E5" w14:textId="77777777" w:rsidTr="001F5A9B">
        <w:trPr>
          <w:trHeight w:val="964"/>
        </w:trPr>
        <w:tc>
          <w:tcPr>
            <w:tcW w:w="640" w:type="dxa"/>
            <w:vMerge w:val="restart"/>
            <w:shd w:val="clear" w:color="auto" w:fill="auto"/>
            <w:vAlign w:val="center"/>
            <w:hideMark/>
          </w:tcPr>
          <w:p w14:paraId="77776E61" w14:textId="00EF7B3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19</w:t>
            </w:r>
            <w:r w:rsidR="000F58F5" w:rsidRPr="00E1027D">
              <w:rPr>
                <w:rFonts w:asciiTheme="majorEastAsia" w:eastAsiaTheme="majorEastAsia" w:hAnsiTheme="majorEastAsia" w:cs="宋体"/>
                <w:b/>
                <w:bCs/>
                <w:kern w:val="0"/>
                <w:sz w:val="24"/>
                <w:szCs w:val="24"/>
              </w:rPr>
              <w:t>2</w:t>
            </w:r>
          </w:p>
        </w:tc>
        <w:tc>
          <w:tcPr>
            <w:tcW w:w="1520" w:type="dxa"/>
            <w:vMerge w:val="restart"/>
            <w:shd w:val="clear" w:color="auto" w:fill="auto"/>
            <w:vAlign w:val="center"/>
            <w:hideMark/>
          </w:tcPr>
          <w:p w14:paraId="3BD26AFC"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125F272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第八十条第二款  移动式压力容器、气瓶充装单位未按照安全技术规范的要求进行充装活动的，由特种设备安全监督管理部门责令整改，处2万元以上10万元以下罚款；情节严重的，撤销其充装资格。</w:t>
            </w:r>
          </w:p>
        </w:tc>
        <w:tc>
          <w:tcPr>
            <w:tcW w:w="694" w:type="dxa"/>
            <w:shd w:val="clear" w:color="auto" w:fill="auto"/>
            <w:vAlign w:val="center"/>
            <w:hideMark/>
          </w:tcPr>
          <w:p w14:paraId="676EDD2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3284D3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违反安全技术规范一项的。</w:t>
            </w:r>
          </w:p>
        </w:tc>
        <w:tc>
          <w:tcPr>
            <w:tcW w:w="3580" w:type="dxa"/>
            <w:shd w:val="clear" w:color="auto" w:fill="auto"/>
            <w:vAlign w:val="center"/>
            <w:hideMark/>
          </w:tcPr>
          <w:p w14:paraId="5C27C59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处2万元以上5万元以下罚款。</w:t>
            </w:r>
          </w:p>
        </w:tc>
      </w:tr>
      <w:tr w:rsidR="00E1027D" w:rsidRPr="00E1027D" w14:paraId="5AD6B4DF" w14:textId="77777777" w:rsidTr="001F5A9B">
        <w:trPr>
          <w:trHeight w:val="964"/>
        </w:trPr>
        <w:tc>
          <w:tcPr>
            <w:tcW w:w="640" w:type="dxa"/>
            <w:vMerge/>
            <w:vAlign w:val="center"/>
            <w:hideMark/>
          </w:tcPr>
          <w:p w14:paraId="1C4DE5EE"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37A992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1514D45"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70E389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279DE19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违反安全技术规范二项的。</w:t>
            </w:r>
          </w:p>
        </w:tc>
        <w:tc>
          <w:tcPr>
            <w:tcW w:w="3580" w:type="dxa"/>
            <w:shd w:val="clear" w:color="auto" w:fill="auto"/>
            <w:vAlign w:val="center"/>
            <w:hideMark/>
          </w:tcPr>
          <w:p w14:paraId="6EE4CE9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处5万元以上8万元以下罚款。</w:t>
            </w:r>
          </w:p>
        </w:tc>
      </w:tr>
      <w:tr w:rsidR="00E1027D" w:rsidRPr="00E1027D" w14:paraId="60D7D723" w14:textId="77777777" w:rsidTr="001F5A9B">
        <w:trPr>
          <w:trHeight w:val="964"/>
        </w:trPr>
        <w:tc>
          <w:tcPr>
            <w:tcW w:w="640" w:type="dxa"/>
            <w:vMerge/>
            <w:vAlign w:val="center"/>
            <w:hideMark/>
          </w:tcPr>
          <w:p w14:paraId="79E5C16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E3A5A72"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FACBE5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10E5A2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EA6835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违反安全技术规范三项以上的。</w:t>
            </w:r>
          </w:p>
        </w:tc>
        <w:tc>
          <w:tcPr>
            <w:tcW w:w="3580" w:type="dxa"/>
            <w:shd w:val="clear" w:color="auto" w:fill="auto"/>
            <w:vAlign w:val="center"/>
            <w:hideMark/>
          </w:tcPr>
          <w:p w14:paraId="350A226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处8万元以上10万元以下罚款。</w:t>
            </w:r>
          </w:p>
        </w:tc>
      </w:tr>
      <w:tr w:rsidR="00E1027D" w:rsidRPr="00E1027D" w14:paraId="0A8D0952" w14:textId="77777777" w:rsidTr="001F5A9B">
        <w:trPr>
          <w:trHeight w:val="964"/>
        </w:trPr>
        <w:tc>
          <w:tcPr>
            <w:tcW w:w="640" w:type="dxa"/>
            <w:vMerge/>
            <w:vAlign w:val="center"/>
            <w:hideMark/>
          </w:tcPr>
          <w:p w14:paraId="5365393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D52166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1334D1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81FFCDC"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严重</w:t>
            </w:r>
          </w:p>
        </w:tc>
        <w:tc>
          <w:tcPr>
            <w:tcW w:w="3600" w:type="dxa"/>
            <w:shd w:val="clear" w:color="auto" w:fill="auto"/>
            <w:vAlign w:val="center"/>
            <w:hideMark/>
          </w:tcPr>
          <w:p w14:paraId="6E34578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造成严重危害后果的。</w:t>
            </w:r>
          </w:p>
        </w:tc>
        <w:tc>
          <w:tcPr>
            <w:tcW w:w="3580" w:type="dxa"/>
            <w:shd w:val="clear" w:color="auto" w:fill="auto"/>
            <w:vAlign w:val="center"/>
            <w:hideMark/>
          </w:tcPr>
          <w:p w14:paraId="690F49B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撤销其充装资格。</w:t>
            </w:r>
          </w:p>
        </w:tc>
      </w:tr>
      <w:tr w:rsidR="00E1027D" w:rsidRPr="00E1027D" w14:paraId="0604E6C9" w14:textId="77777777" w:rsidTr="001F5A9B">
        <w:trPr>
          <w:trHeight w:val="1392"/>
        </w:trPr>
        <w:tc>
          <w:tcPr>
            <w:tcW w:w="640" w:type="dxa"/>
            <w:vMerge w:val="restart"/>
            <w:shd w:val="clear" w:color="auto" w:fill="auto"/>
            <w:vAlign w:val="center"/>
            <w:hideMark/>
          </w:tcPr>
          <w:p w14:paraId="5FAB359A" w14:textId="4845C148"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Pr="00E1027D">
              <w:rPr>
                <w:rFonts w:asciiTheme="majorEastAsia" w:eastAsiaTheme="majorEastAsia" w:hAnsiTheme="majorEastAsia" w:cs="宋体"/>
                <w:b/>
                <w:bCs/>
                <w:kern w:val="0"/>
                <w:sz w:val="24"/>
                <w:szCs w:val="24"/>
              </w:rPr>
              <w:t>9</w:t>
            </w:r>
            <w:r w:rsidR="000F58F5" w:rsidRPr="00E1027D">
              <w:rPr>
                <w:rFonts w:asciiTheme="majorEastAsia" w:eastAsiaTheme="majorEastAsia" w:hAnsiTheme="majorEastAsia" w:cs="宋体"/>
                <w:b/>
                <w:bCs/>
                <w:kern w:val="0"/>
                <w:sz w:val="24"/>
                <w:szCs w:val="24"/>
              </w:rPr>
              <w:t>3</w:t>
            </w:r>
          </w:p>
        </w:tc>
        <w:tc>
          <w:tcPr>
            <w:tcW w:w="1520" w:type="dxa"/>
            <w:vMerge w:val="restart"/>
            <w:shd w:val="clear" w:color="auto" w:fill="auto"/>
            <w:vAlign w:val="center"/>
            <w:hideMark/>
          </w:tcPr>
          <w:p w14:paraId="4634323B"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5B77E0B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第八十二条  已经取得许可、核准的特种设备生产单位、检验检测机构有下列行为之一的，由特种设备安全监督管理部门责令改正，处2万元以上10万元以下罚款；情节严重的，撤销其相应资格：</w:t>
            </w:r>
            <w:r w:rsidRPr="00E1027D">
              <w:rPr>
                <w:rFonts w:asciiTheme="majorEastAsia" w:eastAsiaTheme="majorEastAsia" w:hAnsiTheme="majorEastAsia" w:cs="宋体" w:hint="eastAsia"/>
                <w:kern w:val="0"/>
                <w:sz w:val="24"/>
                <w:szCs w:val="24"/>
              </w:rPr>
              <w:br/>
              <w:t xml:space="preserve"> （一）未按照安全技术规范的要求办理许可证变更手续的；</w:t>
            </w:r>
            <w:r w:rsidRPr="00E1027D">
              <w:rPr>
                <w:rFonts w:asciiTheme="majorEastAsia" w:eastAsiaTheme="majorEastAsia" w:hAnsiTheme="majorEastAsia" w:cs="宋体" w:hint="eastAsia"/>
                <w:kern w:val="0"/>
                <w:sz w:val="24"/>
                <w:szCs w:val="24"/>
              </w:rPr>
              <w:br/>
              <w:t xml:space="preserve"> （二）不再符合本条例规定或者安全技术规范要求的条件，继续从事特种设备生产、检验检测的；</w:t>
            </w:r>
            <w:r w:rsidRPr="00E1027D">
              <w:rPr>
                <w:rFonts w:asciiTheme="majorEastAsia" w:eastAsiaTheme="majorEastAsia" w:hAnsiTheme="majorEastAsia" w:cs="宋体" w:hint="eastAsia"/>
                <w:kern w:val="0"/>
                <w:sz w:val="24"/>
                <w:szCs w:val="24"/>
              </w:rPr>
              <w:br/>
              <w:t xml:space="preserve"> （三）未依照本条例规定或者安全技术规范要求进行特种设备生产、检验检测的；</w:t>
            </w:r>
            <w:r w:rsidRPr="00E1027D">
              <w:rPr>
                <w:rFonts w:asciiTheme="majorEastAsia" w:eastAsiaTheme="majorEastAsia" w:hAnsiTheme="majorEastAsia" w:cs="宋体" w:hint="eastAsia"/>
                <w:kern w:val="0"/>
                <w:sz w:val="24"/>
                <w:szCs w:val="24"/>
              </w:rPr>
              <w:br/>
              <w:t xml:space="preserve"> （四）伪造、变造、出租、出借、转让许可证书或者监督检验报告的。</w:t>
            </w:r>
          </w:p>
        </w:tc>
        <w:tc>
          <w:tcPr>
            <w:tcW w:w="694" w:type="dxa"/>
            <w:shd w:val="clear" w:color="auto" w:fill="auto"/>
            <w:vAlign w:val="center"/>
            <w:hideMark/>
          </w:tcPr>
          <w:p w14:paraId="20F5B4AA"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D2096D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违反上述规定一项的。</w:t>
            </w:r>
          </w:p>
        </w:tc>
        <w:tc>
          <w:tcPr>
            <w:tcW w:w="3580" w:type="dxa"/>
            <w:shd w:val="clear" w:color="auto" w:fill="auto"/>
            <w:vAlign w:val="center"/>
            <w:hideMark/>
          </w:tcPr>
          <w:p w14:paraId="364812C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处2万元以上5万元以下罚款。</w:t>
            </w:r>
          </w:p>
        </w:tc>
      </w:tr>
      <w:tr w:rsidR="00E1027D" w:rsidRPr="00E1027D" w14:paraId="7539C6A0" w14:textId="77777777" w:rsidTr="001F5A9B">
        <w:trPr>
          <w:trHeight w:val="1393"/>
        </w:trPr>
        <w:tc>
          <w:tcPr>
            <w:tcW w:w="640" w:type="dxa"/>
            <w:vMerge/>
            <w:vAlign w:val="center"/>
            <w:hideMark/>
          </w:tcPr>
          <w:p w14:paraId="051670F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8F91D5B"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7E8138A"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D4242B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3205449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违反上述规定二项的。</w:t>
            </w:r>
          </w:p>
        </w:tc>
        <w:tc>
          <w:tcPr>
            <w:tcW w:w="3580" w:type="dxa"/>
            <w:shd w:val="clear" w:color="auto" w:fill="auto"/>
            <w:vAlign w:val="center"/>
            <w:hideMark/>
          </w:tcPr>
          <w:p w14:paraId="0F240E0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处5万元以上8万元以下罚款。</w:t>
            </w:r>
          </w:p>
        </w:tc>
      </w:tr>
      <w:tr w:rsidR="00E1027D" w:rsidRPr="00E1027D" w14:paraId="6F86AF68" w14:textId="77777777" w:rsidTr="001F5A9B">
        <w:trPr>
          <w:trHeight w:val="1392"/>
        </w:trPr>
        <w:tc>
          <w:tcPr>
            <w:tcW w:w="640" w:type="dxa"/>
            <w:vMerge/>
            <w:vAlign w:val="center"/>
            <w:hideMark/>
          </w:tcPr>
          <w:p w14:paraId="4485E3E8"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F8517D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FEF9348"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4F1E94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F8F248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违反上述规定三项以上的。</w:t>
            </w:r>
          </w:p>
        </w:tc>
        <w:tc>
          <w:tcPr>
            <w:tcW w:w="3580" w:type="dxa"/>
            <w:shd w:val="clear" w:color="auto" w:fill="auto"/>
            <w:vAlign w:val="center"/>
            <w:hideMark/>
          </w:tcPr>
          <w:p w14:paraId="31784F4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处8万元以上10万元以下罚款。</w:t>
            </w:r>
          </w:p>
        </w:tc>
      </w:tr>
      <w:tr w:rsidR="00E1027D" w:rsidRPr="00E1027D" w14:paraId="585B9866" w14:textId="77777777" w:rsidTr="001F5A9B">
        <w:trPr>
          <w:trHeight w:val="1393"/>
        </w:trPr>
        <w:tc>
          <w:tcPr>
            <w:tcW w:w="640" w:type="dxa"/>
            <w:vMerge/>
            <w:vAlign w:val="center"/>
            <w:hideMark/>
          </w:tcPr>
          <w:p w14:paraId="1D042DB5"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45A353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3B8959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B4F791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严重</w:t>
            </w:r>
          </w:p>
        </w:tc>
        <w:tc>
          <w:tcPr>
            <w:tcW w:w="3600" w:type="dxa"/>
            <w:shd w:val="clear" w:color="auto" w:fill="auto"/>
            <w:vAlign w:val="center"/>
            <w:hideMark/>
          </w:tcPr>
          <w:p w14:paraId="62E4C91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造成严重危害后果的。</w:t>
            </w:r>
          </w:p>
        </w:tc>
        <w:tc>
          <w:tcPr>
            <w:tcW w:w="3580" w:type="dxa"/>
            <w:shd w:val="clear" w:color="auto" w:fill="auto"/>
            <w:vAlign w:val="center"/>
            <w:hideMark/>
          </w:tcPr>
          <w:p w14:paraId="7E031C2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撤销其相应资格。</w:t>
            </w:r>
          </w:p>
        </w:tc>
      </w:tr>
      <w:tr w:rsidR="00E1027D" w:rsidRPr="00E1027D" w14:paraId="5842FC51" w14:textId="77777777" w:rsidTr="001F5A9B">
        <w:trPr>
          <w:trHeight w:val="4762"/>
        </w:trPr>
        <w:tc>
          <w:tcPr>
            <w:tcW w:w="640" w:type="dxa"/>
            <w:vMerge w:val="restart"/>
            <w:shd w:val="clear" w:color="auto" w:fill="auto"/>
            <w:vAlign w:val="center"/>
            <w:hideMark/>
          </w:tcPr>
          <w:p w14:paraId="4CF25CB1" w14:textId="5349F2F0"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19</w:t>
            </w:r>
            <w:r w:rsidR="000F58F5" w:rsidRPr="00E1027D">
              <w:rPr>
                <w:rFonts w:asciiTheme="majorEastAsia" w:eastAsiaTheme="majorEastAsia" w:hAnsiTheme="majorEastAsia" w:cs="宋体"/>
                <w:b/>
                <w:bCs/>
                <w:kern w:val="0"/>
                <w:sz w:val="24"/>
                <w:szCs w:val="24"/>
              </w:rPr>
              <w:t>4</w:t>
            </w:r>
          </w:p>
        </w:tc>
        <w:tc>
          <w:tcPr>
            <w:tcW w:w="1520" w:type="dxa"/>
            <w:vMerge w:val="restart"/>
            <w:shd w:val="clear" w:color="auto" w:fill="auto"/>
            <w:vAlign w:val="center"/>
            <w:hideMark/>
          </w:tcPr>
          <w:p w14:paraId="08DAD1C3"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4DADE90D" w14:textId="77777777" w:rsidR="000E6943" w:rsidRPr="00E1027D" w:rsidRDefault="000E6943" w:rsidP="000E6943">
            <w:pPr>
              <w:widowControl/>
              <w:spacing w:line="34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第八十三条第一款  特种设备使用单位有下列情形之一的，由特种设备安全监督管理部门责令限期改正；逾期未改正的，处2000元以上2万元以下罚款；情节严重的，责令停止使用或者停产停业整顿：</w:t>
            </w:r>
            <w:r w:rsidRPr="00E1027D">
              <w:rPr>
                <w:rFonts w:asciiTheme="majorEastAsia" w:eastAsiaTheme="majorEastAsia" w:hAnsiTheme="majorEastAsia" w:cs="宋体" w:hint="eastAsia"/>
                <w:kern w:val="0"/>
                <w:sz w:val="24"/>
                <w:szCs w:val="24"/>
              </w:rPr>
              <w:br/>
              <w:t xml:space="preserve">  （一）特种设备投入使用前或者投入使用后30日内，未向特种设备安全监督管理部门登记，擅自将其投入使用的；  （二）未依照本条例第二十六条的规定，建立特种设备安全技术档案的；  （三）未依照本条例第二十七条的规定，对在用特种设备进行经常性日常维护保养和定期自行检查的，或者对在用特种设备的安全附件、安全保护装置、测量调控装置及有关附属仪器仪表进行定期校验、检修，并</w:t>
            </w:r>
            <w:proofErr w:type="gramStart"/>
            <w:r w:rsidRPr="00E1027D">
              <w:rPr>
                <w:rFonts w:asciiTheme="majorEastAsia" w:eastAsiaTheme="majorEastAsia" w:hAnsiTheme="majorEastAsia" w:cs="宋体" w:hint="eastAsia"/>
                <w:kern w:val="0"/>
                <w:sz w:val="24"/>
                <w:szCs w:val="24"/>
              </w:rPr>
              <w:t>作出</w:t>
            </w:r>
            <w:proofErr w:type="gramEnd"/>
            <w:r w:rsidRPr="00E1027D">
              <w:rPr>
                <w:rFonts w:asciiTheme="majorEastAsia" w:eastAsiaTheme="majorEastAsia" w:hAnsiTheme="majorEastAsia" w:cs="宋体" w:hint="eastAsia"/>
                <w:kern w:val="0"/>
                <w:sz w:val="24"/>
                <w:szCs w:val="24"/>
              </w:rPr>
              <w:t xml:space="preserve">记录的；  （四）未按照安全技术规范的定期检验要求，在安全检验合格有效期届满前1 </w:t>
            </w:r>
            <w:proofErr w:type="gramStart"/>
            <w:r w:rsidRPr="00E1027D">
              <w:rPr>
                <w:rFonts w:asciiTheme="majorEastAsia" w:eastAsiaTheme="majorEastAsia" w:hAnsiTheme="majorEastAsia" w:cs="宋体" w:hint="eastAsia"/>
                <w:kern w:val="0"/>
                <w:sz w:val="24"/>
                <w:szCs w:val="24"/>
              </w:rPr>
              <w:t>个</w:t>
            </w:r>
            <w:proofErr w:type="gramEnd"/>
            <w:r w:rsidRPr="00E1027D">
              <w:rPr>
                <w:rFonts w:asciiTheme="majorEastAsia" w:eastAsiaTheme="majorEastAsia" w:hAnsiTheme="majorEastAsia" w:cs="宋体" w:hint="eastAsia"/>
                <w:kern w:val="0"/>
                <w:sz w:val="24"/>
                <w:szCs w:val="24"/>
              </w:rPr>
              <w:t>月向特种设备检验检测机构提出定期检验要求的；  （五）使用未经定期检验或者检验不合格的特种设备的；  （六）特种设备出现故障或者发生异常情况，未对其进行全面检查、消除事故隐患，继续投入使用的；  （七）未制定特种设备事故应急专项预案的； （八）未依照本条例第三十一条第二款的规定，对电梯进行清洁、润滑、调整和检查的； （九）未按照安全技术规范要求进行锅炉水（</w:t>
            </w:r>
            <w:proofErr w:type="gramStart"/>
            <w:r w:rsidRPr="00E1027D">
              <w:rPr>
                <w:rFonts w:asciiTheme="majorEastAsia" w:eastAsiaTheme="majorEastAsia" w:hAnsiTheme="majorEastAsia" w:cs="宋体" w:hint="eastAsia"/>
                <w:kern w:val="0"/>
                <w:sz w:val="24"/>
                <w:szCs w:val="24"/>
              </w:rPr>
              <w:t>介</w:t>
            </w:r>
            <w:proofErr w:type="gramEnd"/>
            <w:r w:rsidRPr="00E1027D">
              <w:rPr>
                <w:rFonts w:asciiTheme="majorEastAsia" w:eastAsiaTheme="majorEastAsia" w:hAnsiTheme="majorEastAsia" w:cs="宋体" w:hint="eastAsia"/>
                <w:kern w:val="0"/>
                <w:sz w:val="24"/>
                <w:szCs w:val="24"/>
              </w:rPr>
              <w:t>）质处理的;  （十）特种设备不符合能效指标，未及时采取相应措施进行整改的。</w:t>
            </w:r>
          </w:p>
        </w:tc>
        <w:tc>
          <w:tcPr>
            <w:tcW w:w="694" w:type="dxa"/>
            <w:shd w:val="clear" w:color="auto" w:fill="auto"/>
            <w:vAlign w:val="center"/>
            <w:hideMark/>
          </w:tcPr>
          <w:p w14:paraId="23D26EF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5AF6D78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违反上述规定二项以下的。</w:t>
            </w:r>
          </w:p>
        </w:tc>
        <w:tc>
          <w:tcPr>
            <w:tcW w:w="3580" w:type="dxa"/>
            <w:shd w:val="clear" w:color="auto" w:fill="auto"/>
            <w:vAlign w:val="center"/>
            <w:hideMark/>
          </w:tcPr>
          <w:p w14:paraId="4AB68CC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逾期未改正的，处2000元以上1万元以下罚款。</w:t>
            </w:r>
          </w:p>
        </w:tc>
      </w:tr>
      <w:tr w:rsidR="00E1027D" w:rsidRPr="00E1027D" w14:paraId="57D30417" w14:textId="77777777" w:rsidTr="001F5A9B">
        <w:trPr>
          <w:trHeight w:val="4762"/>
        </w:trPr>
        <w:tc>
          <w:tcPr>
            <w:tcW w:w="640" w:type="dxa"/>
            <w:vMerge/>
            <w:vAlign w:val="center"/>
            <w:hideMark/>
          </w:tcPr>
          <w:p w14:paraId="1CD6835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C79B197"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39ED9E8"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01A4A0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B9804C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违反上述规定三项以上的。</w:t>
            </w:r>
          </w:p>
        </w:tc>
        <w:tc>
          <w:tcPr>
            <w:tcW w:w="3580" w:type="dxa"/>
            <w:shd w:val="clear" w:color="auto" w:fill="auto"/>
            <w:vAlign w:val="center"/>
            <w:hideMark/>
          </w:tcPr>
          <w:p w14:paraId="31FD272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逾期未改正的，处1万元以上2万元以下罚款；情节严重的，责令停止使用或者停产停业整顿。</w:t>
            </w:r>
          </w:p>
        </w:tc>
      </w:tr>
      <w:tr w:rsidR="00E1027D" w:rsidRPr="00E1027D" w14:paraId="6C43480E" w14:textId="77777777" w:rsidTr="001F5A9B">
        <w:trPr>
          <w:trHeight w:val="113"/>
        </w:trPr>
        <w:tc>
          <w:tcPr>
            <w:tcW w:w="640" w:type="dxa"/>
            <w:vMerge w:val="restart"/>
            <w:shd w:val="clear" w:color="auto" w:fill="auto"/>
            <w:vAlign w:val="center"/>
            <w:hideMark/>
          </w:tcPr>
          <w:p w14:paraId="5550BDCC" w14:textId="498DDEEA"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19</w:t>
            </w:r>
            <w:r w:rsidR="000F58F5" w:rsidRPr="00E1027D">
              <w:rPr>
                <w:rFonts w:asciiTheme="majorEastAsia" w:eastAsiaTheme="majorEastAsia" w:hAnsiTheme="majorEastAsia" w:cs="宋体"/>
                <w:b/>
                <w:bCs/>
                <w:kern w:val="0"/>
                <w:sz w:val="24"/>
                <w:szCs w:val="24"/>
              </w:rPr>
              <w:t>5</w:t>
            </w:r>
          </w:p>
        </w:tc>
        <w:tc>
          <w:tcPr>
            <w:tcW w:w="1520" w:type="dxa"/>
            <w:vMerge w:val="restart"/>
            <w:shd w:val="clear" w:color="auto" w:fill="auto"/>
            <w:vAlign w:val="center"/>
            <w:hideMark/>
          </w:tcPr>
          <w:p w14:paraId="158E13FA"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06A121A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第八十三条第二款  特种设备使用单位使用未取得生产许可的单位生产的特种设备或者将非承压锅炉、</w:t>
            </w:r>
            <w:proofErr w:type="gramStart"/>
            <w:r w:rsidRPr="00E1027D">
              <w:rPr>
                <w:rFonts w:asciiTheme="majorEastAsia" w:eastAsiaTheme="majorEastAsia" w:hAnsiTheme="majorEastAsia" w:cs="宋体" w:hint="eastAsia"/>
                <w:kern w:val="0"/>
                <w:sz w:val="24"/>
                <w:szCs w:val="24"/>
              </w:rPr>
              <w:t>非压力</w:t>
            </w:r>
            <w:proofErr w:type="gramEnd"/>
            <w:r w:rsidRPr="00E1027D">
              <w:rPr>
                <w:rFonts w:asciiTheme="majorEastAsia" w:eastAsiaTheme="majorEastAsia" w:hAnsiTheme="majorEastAsia" w:cs="宋体" w:hint="eastAsia"/>
                <w:kern w:val="0"/>
                <w:sz w:val="24"/>
                <w:szCs w:val="24"/>
              </w:rPr>
              <w:t>容器作为承压锅炉、压力容器使用的，由特种设备安全监督管理部门责令停止使用，予以没收，处2万元以上10万元以下罚款。</w:t>
            </w:r>
          </w:p>
        </w:tc>
        <w:tc>
          <w:tcPr>
            <w:tcW w:w="694" w:type="dxa"/>
            <w:shd w:val="clear" w:color="auto" w:fill="auto"/>
            <w:vAlign w:val="center"/>
            <w:hideMark/>
          </w:tcPr>
          <w:p w14:paraId="6E94061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3FBA69B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违法使用1台的。</w:t>
            </w:r>
          </w:p>
        </w:tc>
        <w:tc>
          <w:tcPr>
            <w:tcW w:w="3580" w:type="dxa"/>
            <w:shd w:val="clear" w:color="auto" w:fill="auto"/>
            <w:vAlign w:val="center"/>
            <w:hideMark/>
          </w:tcPr>
          <w:p w14:paraId="6D763E5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责令停止使用，予以没收，处2万元以上5万元以下罚款。</w:t>
            </w:r>
          </w:p>
        </w:tc>
      </w:tr>
      <w:tr w:rsidR="00E1027D" w:rsidRPr="00E1027D" w14:paraId="190976E2" w14:textId="77777777" w:rsidTr="001F5A9B">
        <w:trPr>
          <w:trHeight w:val="113"/>
        </w:trPr>
        <w:tc>
          <w:tcPr>
            <w:tcW w:w="640" w:type="dxa"/>
            <w:vMerge/>
            <w:vAlign w:val="center"/>
            <w:hideMark/>
          </w:tcPr>
          <w:p w14:paraId="6C302C02"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F152A5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A06D8F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3BEA23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33622F6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违法使用2台的。</w:t>
            </w:r>
          </w:p>
        </w:tc>
        <w:tc>
          <w:tcPr>
            <w:tcW w:w="3580" w:type="dxa"/>
            <w:shd w:val="clear" w:color="auto" w:fill="auto"/>
            <w:vAlign w:val="center"/>
            <w:hideMark/>
          </w:tcPr>
          <w:p w14:paraId="58C1ACA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责令停止使用，予以没收，处5万元以上8万元以下罚款。</w:t>
            </w:r>
          </w:p>
        </w:tc>
      </w:tr>
      <w:tr w:rsidR="00E1027D" w:rsidRPr="00E1027D" w14:paraId="13D466BF" w14:textId="77777777" w:rsidTr="001F5A9B">
        <w:trPr>
          <w:trHeight w:val="113"/>
        </w:trPr>
        <w:tc>
          <w:tcPr>
            <w:tcW w:w="640" w:type="dxa"/>
            <w:vMerge/>
            <w:vAlign w:val="center"/>
            <w:hideMark/>
          </w:tcPr>
          <w:p w14:paraId="1B228B61"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749C27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3B5E18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39944B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9EE106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违法使用3台以上的。</w:t>
            </w:r>
          </w:p>
        </w:tc>
        <w:tc>
          <w:tcPr>
            <w:tcW w:w="3580" w:type="dxa"/>
            <w:shd w:val="clear" w:color="auto" w:fill="auto"/>
            <w:vAlign w:val="center"/>
            <w:hideMark/>
          </w:tcPr>
          <w:p w14:paraId="1CF8E77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责令停止使用，予以没收，处8万元以上10万元以下罚款。</w:t>
            </w:r>
          </w:p>
        </w:tc>
      </w:tr>
      <w:tr w:rsidR="00E1027D" w:rsidRPr="00E1027D" w14:paraId="27FAAA8F" w14:textId="77777777" w:rsidTr="001F5A9B">
        <w:trPr>
          <w:trHeight w:val="113"/>
        </w:trPr>
        <w:tc>
          <w:tcPr>
            <w:tcW w:w="640" w:type="dxa"/>
            <w:vMerge w:val="restart"/>
            <w:shd w:val="clear" w:color="auto" w:fill="auto"/>
            <w:vAlign w:val="center"/>
            <w:hideMark/>
          </w:tcPr>
          <w:p w14:paraId="56766ECC" w14:textId="3AA8835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19</w:t>
            </w:r>
            <w:r w:rsidR="000F58F5" w:rsidRPr="00E1027D">
              <w:rPr>
                <w:rFonts w:asciiTheme="majorEastAsia" w:eastAsiaTheme="majorEastAsia" w:hAnsiTheme="majorEastAsia" w:cs="宋体"/>
                <w:b/>
                <w:bCs/>
                <w:kern w:val="0"/>
                <w:sz w:val="24"/>
                <w:szCs w:val="24"/>
              </w:rPr>
              <w:t>6</w:t>
            </w:r>
          </w:p>
        </w:tc>
        <w:tc>
          <w:tcPr>
            <w:tcW w:w="1520" w:type="dxa"/>
            <w:vMerge w:val="restart"/>
            <w:shd w:val="clear" w:color="auto" w:fill="auto"/>
            <w:vAlign w:val="center"/>
            <w:hideMark/>
          </w:tcPr>
          <w:p w14:paraId="188577E8"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5355B30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５万元以上２０万元以下罚款。</w:t>
            </w:r>
          </w:p>
        </w:tc>
        <w:tc>
          <w:tcPr>
            <w:tcW w:w="694" w:type="dxa"/>
            <w:shd w:val="clear" w:color="auto" w:fill="auto"/>
            <w:vAlign w:val="center"/>
            <w:hideMark/>
          </w:tcPr>
          <w:p w14:paraId="19C30DA2"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AEEC8C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未予以报废特种设备2台（气瓶5只）以下的。</w:t>
            </w:r>
          </w:p>
        </w:tc>
        <w:tc>
          <w:tcPr>
            <w:tcW w:w="3580" w:type="dxa"/>
            <w:shd w:val="clear" w:color="auto" w:fill="auto"/>
            <w:vAlign w:val="center"/>
            <w:hideMark/>
          </w:tcPr>
          <w:p w14:paraId="65988A3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逾期未改正的，处５万元以上10万元以下罚款。</w:t>
            </w:r>
          </w:p>
        </w:tc>
      </w:tr>
      <w:tr w:rsidR="00E1027D" w:rsidRPr="00E1027D" w14:paraId="165034A9" w14:textId="77777777" w:rsidTr="001F5A9B">
        <w:trPr>
          <w:trHeight w:val="113"/>
        </w:trPr>
        <w:tc>
          <w:tcPr>
            <w:tcW w:w="640" w:type="dxa"/>
            <w:vMerge/>
            <w:vAlign w:val="center"/>
            <w:hideMark/>
          </w:tcPr>
          <w:p w14:paraId="566DF63B"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38C1DCF"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1606903"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AA977A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425EFF4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未予以报废特种设备3台以上4台以下（气瓶6只以上10只以下）的。</w:t>
            </w:r>
          </w:p>
        </w:tc>
        <w:tc>
          <w:tcPr>
            <w:tcW w:w="3580" w:type="dxa"/>
            <w:shd w:val="clear" w:color="auto" w:fill="auto"/>
            <w:vAlign w:val="center"/>
            <w:hideMark/>
          </w:tcPr>
          <w:p w14:paraId="5175266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逾期未改正的，处10万元以上15万元以下罚款。</w:t>
            </w:r>
          </w:p>
        </w:tc>
      </w:tr>
      <w:tr w:rsidR="00E1027D" w:rsidRPr="00E1027D" w14:paraId="1DD66763" w14:textId="77777777" w:rsidTr="001F5A9B">
        <w:trPr>
          <w:trHeight w:val="113"/>
        </w:trPr>
        <w:tc>
          <w:tcPr>
            <w:tcW w:w="640" w:type="dxa"/>
            <w:vMerge/>
            <w:vAlign w:val="center"/>
            <w:hideMark/>
          </w:tcPr>
          <w:p w14:paraId="1E01040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805133B"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5BF943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1A64E1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640E73B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未予以报废特种设备5台（气瓶11只）以上的。</w:t>
            </w:r>
          </w:p>
        </w:tc>
        <w:tc>
          <w:tcPr>
            <w:tcW w:w="3580" w:type="dxa"/>
            <w:shd w:val="clear" w:color="auto" w:fill="auto"/>
            <w:vAlign w:val="center"/>
            <w:hideMark/>
          </w:tcPr>
          <w:p w14:paraId="197AFA0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逾期未改正的，处15万元以上20万元以下罚款。</w:t>
            </w:r>
          </w:p>
        </w:tc>
      </w:tr>
      <w:tr w:rsidR="00E1027D" w:rsidRPr="00E1027D" w14:paraId="7D425991" w14:textId="77777777" w:rsidTr="001F5A9B">
        <w:trPr>
          <w:trHeight w:val="113"/>
        </w:trPr>
        <w:tc>
          <w:tcPr>
            <w:tcW w:w="640" w:type="dxa"/>
            <w:vMerge w:val="restart"/>
            <w:shd w:val="clear" w:color="auto" w:fill="auto"/>
            <w:vAlign w:val="center"/>
          </w:tcPr>
          <w:p w14:paraId="45490513" w14:textId="6CAACEFD"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1</w:t>
            </w:r>
            <w:r w:rsidRPr="00E1027D">
              <w:rPr>
                <w:rFonts w:asciiTheme="majorEastAsia" w:eastAsiaTheme="majorEastAsia" w:hAnsiTheme="majorEastAsia" w:cs="宋体"/>
                <w:b/>
                <w:bCs/>
                <w:kern w:val="0"/>
                <w:sz w:val="24"/>
                <w:szCs w:val="24"/>
              </w:rPr>
              <w:t>9</w:t>
            </w:r>
            <w:r w:rsidR="000F58F5" w:rsidRPr="00E1027D">
              <w:rPr>
                <w:rFonts w:asciiTheme="majorEastAsia" w:eastAsiaTheme="majorEastAsia" w:hAnsiTheme="majorEastAsia" w:cs="宋体"/>
                <w:b/>
                <w:bCs/>
                <w:kern w:val="0"/>
                <w:sz w:val="24"/>
                <w:szCs w:val="24"/>
              </w:rPr>
              <w:t>7</w:t>
            </w:r>
          </w:p>
        </w:tc>
        <w:tc>
          <w:tcPr>
            <w:tcW w:w="1520" w:type="dxa"/>
            <w:vMerge w:val="restart"/>
            <w:shd w:val="clear" w:color="auto" w:fill="auto"/>
            <w:vAlign w:val="center"/>
            <w:hideMark/>
          </w:tcPr>
          <w:p w14:paraId="1D548804"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4EF2BA53" w14:textId="77777777" w:rsidR="000E6943" w:rsidRPr="00E1027D" w:rsidRDefault="000E6943" w:rsidP="000E6943">
            <w:pPr>
              <w:widowControl/>
              <w:spacing w:line="38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第八十五条 电梯、客运索道、大型游乐设施的运营使用单位有下列情形之一的，由特种设备安全监督管理部门责令限期改正；逾期未改正的，责令停止使用或者停产停业整顿，处1万元以上5万元以下罚款：</w:t>
            </w:r>
            <w:r w:rsidRPr="00E1027D">
              <w:rPr>
                <w:rFonts w:asciiTheme="majorEastAsia" w:eastAsiaTheme="majorEastAsia" w:hAnsiTheme="majorEastAsia" w:cs="宋体" w:hint="eastAsia"/>
                <w:kern w:val="0"/>
                <w:sz w:val="24"/>
                <w:szCs w:val="24"/>
              </w:rPr>
              <w:br/>
              <w:t>（一）客运索道、大型游乐设施每日投入使用前，未进行试运行和例行安全检查，并对安全装置进行检查确认的；</w:t>
            </w:r>
            <w:r w:rsidRPr="00E1027D">
              <w:rPr>
                <w:rFonts w:asciiTheme="majorEastAsia" w:eastAsiaTheme="majorEastAsia" w:hAnsiTheme="majorEastAsia" w:cs="宋体" w:hint="eastAsia"/>
                <w:kern w:val="0"/>
                <w:sz w:val="24"/>
                <w:szCs w:val="24"/>
              </w:rPr>
              <w:br/>
              <w:t>（二）未将电梯、客运索道、大型游乐设施的安全注意事项和警示标志置于易于为乘客注意的显著位置的。</w:t>
            </w:r>
          </w:p>
        </w:tc>
        <w:tc>
          <w:tcPr>
            <w:tcW w:w="694" w:type="dxa"/>
            <w:shd w:val="clear" w:color="auto" w:fill="auto"/>
            <w:vAlign w:val="center"/>
            <w:hideMark/>
          </w:tcPr>
          <w:p w14:paraId="50E2D6D2"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95819D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违反一项的。</w:t>
            </w:r>
          </w:p>
        </w:tc>
        <w:tc>
          <w:tcPr>
            <w:tcW w:w="3580" w:type="dxa"/>
            <w:shd w:val="clear" w:color="auto" w:fill="auto"/>
            <w:vAlign w:val="center"/>
            <w:hideMark/>
          </w:tcPr>
          <w:p w14:paraId="33E542D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逾期未改正的，责令停止使用或者停产停业整顿，处1万元以上3万元以下罚款。</w:t>
            </w:r>
          </w:p>
        </w:tc>
      </w:tr>
      <w:tr w:rsidR="00E1027D" w:rsidRPr="00E1027D" w14:paraId="7474D38E" w14:textId="77777777" w:rsidTr="001F5A9B">
        <w:trPr>
          <w:trHeight w:val="283"/>
        </w:trPr>
        <w:tc>
          <w:tcPr>
            <w:tcW w:w="640" w:type="dxa"/>
            <w:vMerge/>
            <w:vAlign w:val="center"/>
          </w:tcPr>
          <w:p w14:paraId="75730E9A"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A041EC2"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B1CD935"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CC5B33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778899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违反二项的。</w:t>
            </w:r>
          </w:p>
        </w:tc>
        <w:tc>
          <w:tcPr>
            <w:tcW w:w="3580" w:type="dxa"/>
            <w:shd w:val="clear" w:color="auto" w:fill="auto"/>
            <w:vAlign w:val="center"/>
            <w:hideMark/>
          </w:tcPr>
          <w:p w14:paraId="4642319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逾期未改正的，责令停止使用或者停产停业整顿，处3万元以上5万元以下罚款。</w:t>
            </w:r>
          </w:p>
        </w:tc>
      </w:tr>
      <w:tr w:rsidR="00E1027D" w:rsidRPr="00E1027D" w14:paraId="7AC5FE32" w14:textId="77777777" w:rsidTr="001F5A9B">
        <w:trPr>
          <w:trHeight w:val="4762"/>
        </w:trPr>
        <w:tc>
          <w:tcPr>
            <w:tcW w:w="640" w:type="dxa"/>
            <w:vMerge w:val="restart"/>
            <w:shd w:val="clear" w:color="auto" w:fill="auto"/>
            <w:vAlign w:val="center"/>
          </w:tcPr>
          <w:p w14:paraId="40E4D1CB" w14:textId="278F808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1</w:t>
            </w:r>
            <w:r w:rsidRPr="00E1027D">
              <w:rPr>
                <w:rFonts w:asciiTheme="majorEastAsia" w:eastAsiaTheme="majorEastAsia" w:hAnsiTheme="majorEastAsia" w:cs="宋体"/>
                <w:b/>
                <w:bCs/>
                <w:kern w:val="0"/>
                <w:sz w:val="24"/>
                <w:szCs w:val="24"/>
              </w:rPr>
              <w:t>9</w:t>
            </w:r>
            <w:r w:rsidR="000F58F5" w:rsidRPr="00E1027D">
              <w:rPr>
                <w:rFonts w:asciiTheme="majorEastAsia" w:eastAsiaTheme="majorEastAsia" w:hAnsiTheme="majorEastAsia" w:cs="宋体"/>
                <w:b/>
                <w:bCs/>
                <w:kern w:val="0"/>
                <w:sz w:val="24"/>
                <w:szCs w:val="24"/>
              </w:rPr>
              <w:t>8</w:t>
            </w:r>
          </w:p>
        </w:tc>
        <w:tc>
          <w:tcPr>
            <w:tcW w:w="1520" w:type="dxa"/>
            <w:vMerge w:val="restart"/>
            <w:shd w:val="clear" w:color="auto" w:fill="auto"/>
            <w:vAlign w:val="center"/>
            <w:hideMark/>
          </w:tcPr>
          <w:p w14:paraId="25511F1B"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342317C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第八十六条 特种设备使用单位有下列情形之一的，由特种设备安全监督管理部门责令限期改正；逾期未改正的，责令停止使用或者停产停业整顿，处2000元以上2万元以下罚款：</w:t>
            </w:r>
            <w:r w:rsidRPr="00E1027D">
              <w:rPr>
                <w:rFonts w:asciiTheme="majorEastAsia" w:eastAsiaTheme="majorEastAsia" w:hAnsiTheme="majorEastAsia" w:cs="宋体" w:hint="eastAsia"/>
                <w:kern w:val="0"/>
                <w:sz w:val="24"/>
                <w:szCs w:val="24"/>
              </w:rPr>
              <w:br/>
              <w:t>（一）未依照本条例规定设置特种设备安全管理机构或者配备专职、兼职的安全管理人员的；</w:t>
            </w:r>
            <w:r w:rsidRPr="00E1027D">
              <w:rPr>
                <w:rFonts w:asciiTheme="majorEastAsia" w:eastAsiaTheme="majorEastAsia" w:hAnsiTheme="majorEastAsia" w:cs="宋体" w:hint="eastAsia"/>
                <w:kern w:val="0"/>
                <w:sz w:val="24"/>
                <w:szCs w:val="24"/>
              </w:rPr>
              <w:br/>
              <w:t>（二）从事特种设备作业的人员，未取得相应特种作业人员证书，上岗作业的；</w:t>
            </w:r>
            <w:r w:rsidRPr="00E1027D">
              <w:rPr>
                <w:rFonts w:asciiTheme="majorEastAsia" w:eastAsiaTheme="majorEastAsia" w:hAnsiTheme="majorEastAsia" w:cs="宋体" w:hint="eastAsia"/>
                <w:kern w:val="0"/>
                <w:sz w:val="24"/>
                <w:szCs w:val="24"/>
              </w:rPr>
              <w:br/>
              <w:t>（三）未对特种设备作业人员进行特种设备安全教育和培训的。</w:t>
            </w:r>
          </w:p>
        </w:tc>
        <w:tc>
          <w:tcPr>
            <w:tcW w:w="694" w:type="dxa"/>
            <w:shd w:val="clear" w:color="auto" w:fill="auto"/>
            <w:vAlign w:val="center"/>
            <w:hideMark/>
          </w:tcPr>
          <w:p w14:paraId="4154771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068F3C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（1）违反上述规定第（一）或（三）项的；</w:t>
            </w:r>
            <w:r w:rsidRPr="00E1027D">
              <w:rPr>
                <w:rFonts w:asciiTheme="majorEastAsia" w:eastAsiaTheme="majorEastAsia" w:hAnsiTheme="majorEastAsia" w:cs="宋体" w:hint="eastAsia"/>
                <w:kern w:val="0"/>
                <w:sz w:val="24"/>
                <w:szCs w:val="24"/>
              </w:rPr>
              <w:br/>
              <w:t>（2）二人以下未取得相应特种作业人员证书，上岗作业的。</w:t>
            </w:r>
          </w:p>
        </w:tc>
        <w:tc>
          <w:tcPr>
            <w:tcW w:w="3580" w:type="dxa"/>
            <w:shd w:val="clear" w:color="auto" w:fill="auto"/>
            <w:vAlign w:val="center"/>
            <w:hideMark/>
          </w:tcPr>
          <w:p w14:paraId="355E393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逾期未改正的，责令停止使用或者停产停业整顿，处2000元以上1万元以下罚款。</w:t>
            </w:r>
          </w:p>
        </w:tc>
      </w:tr>
      <w:tr w:rsidR="00E1027D" w:rsidRPr="00E1027D" w14:paraId="031F2FDE" w14:textId="77777777" w:rsidTr="001F5A9B">
        <w:trPr>
          <w:trHeight w:val="4762"/>
        </w:trPr>
        <w:tc>
          <w:tcPr>
            <w:tcW w:w="640" w:type="dxa"/>
            <w:vMerge/>
            <w:vAlign w:val="center"/>
          </w:tcPr>
          <w:p w14:paraId="18B5B0B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D49FDC8"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A99A13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2C9D63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342B56F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⑴同时违反上述规定第（一）和（三）项的；</w:t>
            </w:r>
            <w:r w:rsidRPr="00E1027D">
              <w:rPr>
                <w:rFonts w:asciiTheme="majorEastAsia" w:eastAsiaTheme="majorEastAsia" w:hAnsiTheme="majorEastAsia" w:cs="宋体" w:hint="eastAsia"/>
                <w:kern w:val="0"/>
                <w:sz w:val="24"/>
                <w:szCs w:val="24"/>
              </w:rPr>
              <w:br/>
              <w:t>⑵三人以上未取得相应特种作业人员证书，上岗作业的。</w:t>
            </w:r>
          </w:p>
        </w:tc>
        <w:tc>
          <w:tcPr>
            <w:tcW w:w="3580" w:type="dxa"/>
            <w:shd w:val="clear" w:color="auto" w:fill="auto"/>
            <w:vAlign w:val="center"/>
            <w:hideMark/>
          </w:tcPr>
          <w:p w14:paraId="7DB425E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逾期未改正的，责令停止使用或者停产停业整顿，处1万元以上2万元以下罚款。</w:t>
            </w:r>
          </w:p>
        </w:tc>
      </w:tr>
      <w:tr w:rsidR="00E1027D" w:rsidRPr="00E1027D" w14:paraId="4C4B71A0" w14:textId="77777777" w:rsidTr="001F5A9B">
        <w:trPr>
          <w:trHeight w:val="20"/>
        </w:trPr>
        <w:tc>
          <w:tcPr>
            <w:tcW w:w="640" w:type="dxa"/>
            <w:vMerge w:val="restart"/>
            <w:shd w:val="clear" w:color="auto" w:fill="auto"/>
            <w:vAlign w:val="center"/>
            <w:hideMark/>
          </w:tcPr>
          <w:p w14:paraId="5E7C116B" w14:textId="670AB712" w:rsidR="000E6943" w:rsidRPr="00E1027D" w:rsidRDefault="000F58F5"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199</w:t>
            </w:r>
          </w:p>
        </w:tc>
        <w:tc>
          <w:tcPr>
            <w:tcW w:w="1520" w:type="dxa"/>
            <w:vMerge w:val="restart"/>
            <w:shd w:val="clear" w:color="auto" w:fill="auto"/>
            <w:vAlign w:val="center"/>
            <w:hideMark/>
          </w:tcPr>
          <w:p w14:paraId="58B5116F"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356ABED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r w:rsidRPr="00E1027D">
              <w:rPr>
                <w:rFonts w:asciiTheme="majorEastAsia" w:eastAsiaTheme="majorEastAsia" w:hAnsiTheme="majorEastAsia" w:cs="宋体" w:hint="eastAsia"/>
                <w:kern w:val="0"/>
                <w:sz w:val="24"/>
                <w:szCs w:val="24"/>
              </w:rPr>
              <w:br/>
              <w:t>（一）特种设备使用单位的主要负责人在本单位发生特种设备事故时，</w:t>
            </w:r>
            <w:proofErr w:type="gramStart"/>
            <w:r w:rsidRPr="00E1027D">
              <w:rPr>
                <w:rFonts w:asciiTheme="majorEastAsia" w:eastAsiaTheme="majorEastAsia" w:hAnsiTheme="majorEastAsia" w:cs="宋体" w:hint="eastAsia"/>
                <w:kern w:val="0"/>
                <w:sz w:val="24"/>
                <w:szCs w:val="24"/>
              </w:rPr>
              <w:t>不</w:t>
            </w:r>
            <w:proofErr w:type="gramEnd"/>
            <w:r w:rsidRPr="00E1027D">
              <w:rPr>
                <w:rFonts w:asciiTheme="majorEastAsia" w:eastAsiaTheme="majorEastAsia" w:hAnsiTheme="majorEastAsia" w:cs="宋体" w:hint="eastAsia"/>
                <w:kern w:val="0"/>
                <w:sz w:val="24"/>
                <w:szCs w:val="24"/>
              </w:rPr>
              <w:t>立即组织抢救或者在事故调查处理期间擅离职守或者逃匿的；</w:t>
            </w:r>
            <w:r w:rsidRPr="00E1027D">
              <w:rPr>
                <w:rFonts w:asciiTheme="majorEastAsia" w:eastAsiaTheme="majorEastAsia" w:hAnsiTheme="majorEastAsia" w:cs="宋体" w:hint="eastAsia"/>
                <w:kern w:val="0"/>
                <w:sz w:val="24"/>
                <w:szCs w:val="24"/>
              </w:rPr>
              <w:br/>
              <w:t>（二）特种设备使用单位的主要负责人对特种设备事故隐瞒不报、谎报或者拖延不报的。</w:t>
            </w:r>
          </w:p>
        </w:tc>
        <w:tc>
          <w:tcPr>
            <w:tcW w:w="694" w:type="dxa"/>
            <w:shd w:val="clear" w:color="auto" w:fill="auto"/>
            <w:vAlign w:val="center"/>
            <w:hideMark/>
          </w:tcPr>
          <w:p w14:paraId="5B273C8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B4AEB4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发生一般事故的。</w:t>
            </w:r>
          </w:p>
        </w:tc>
        <w:tc>
          <w:tcPr>
            <w:tcW w:w="3580" w:type="dxa"/>
            <w:shd w:val="clear" w:color="auto" w:fill="auto"/>
            <w:vAlign w:val="center"/>
            <w:hideMark/>
          </w:tcPr>
          <w:p w14:paraId="542FE40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对单位，处5 万元以上10 万元以下罚款；对主要负责人，处4000 元以上1万元以下罚款。</w:t>
            </w:r>
          </w:p>
        </w:tc>
      </w:tr>
      <w:tr w:rsidR="00E1027D" w:rsidRPr="00E1027D" w14:paraId="2938B0FC" w14:textId="77777777" w:rsidTr="001F5A9B">
        <w:trPr>
          <w:trHeight w:val="20"/>
        </w:trPr>
        <w:tc>
          <w:tcPr>
            <w:tcW w:w="640" w:type="dxa"/>
            <w:vMerge/>
            <w:vAlign w:val="center"/>
            <w:hideMark/>
          </w:tcPr>
          <w:p w14:paraId="0552F0DA"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9EE99FC"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1963AA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B54036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113B39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发生较大事故的。</w:t>
            </w:r>
          </w:p>
        </w:tc>
        <w:tc>
          <w:tcPr>
            <w:tcW w:w="3580" w:type="dxa"/>
            <w:shd w:val="clear" w:color="auto" w:fill="auto"/>
            <w:vAlign w:val="center"/>
            <w:hideMark/>
          </w:tcPr>
          <w:p w14:paraId="3BDD05E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对单位，处10万元以上15 万元以下罚款；对主要负责人，处1万元以上1.5万元以下罚款。</w:t>
            </w:r>
          </w:p>
        </w:tc>
      </w:tr>
      <w:tr w:rsidR="00E1027D" w:rsidRPr="00E1027D" w14:paraId="672E9B5B" w14:textId="77777777" w:rsidTr="001F5A9B">
        <w:trPr>
          <w:trHeight w:val="20"/>
        </w:trPr>
        <w:tc>
          <w:tcPr>
            <w:tcW w:w="640" w:type="dxa"/>
            <w:vMerge/>
            <w:vAlign w:val="center"/>
            <w:hideMark/>
          </w:tcPr>
          <w:p w14:paraId="7EEA7841"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414451C"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8AC0171"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9BFFD5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567537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发生重大事故或特别重大事故的。</w:t>
            </w:r>
          </w:p>
        </w:tc>
        <w:tc>
          <w:tcPr>
            <w:tcW w:w="3580" w:type="dxa"/>
            <w:shd w:val="clear" w:color="auto" w:fill="auto"/>
            <w:vAlign w:val="center"/>
            <w:hideMark/>
          </w:tcPr>
          <w:p w14:paraId="17F9DA0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对单位，处15万元以上20 万元以下罚款；对主要负责人，处1.5万元以上2万元以下罚款。</w:t>
            </w:r>
          </w:p>
        </w:tc>
      </w:tr>
      <w:tr w:rsidR="00E1027D" w:rsidRPr="00E1027D" w14:paraId="6C17A77B" w14:textId="77777777" w:rsidTr="001F5A9B">
        <w:trPr>
          <w:trHeight w:val="20"/>
        </w:trPr>
        <w:tc>
          <w:tcPr>
            <w:tcW w:w="640" w:type="dxa"/>
            <w:vMerge w:val="restart"/>
            <w:shd w:val="clear" w:color="auto" w:fill="auto"/>
            <w:vAlign w:val="center"/>
            <w:hideMark/>
          </w:tcPr>
          <w:p w14:paraId="020AD737" w14:textId="1A528BCA"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2</w:t>
            </w:r>
            <w:r w:rsidRPr="00E1027D">
              <w:rPr>
                <w:rFonts w:asciiTheme="majorEastAsia" w:eastAsiaTheme="majorEastAsia" w:hAnsiTheme="majorEastAsia" w:cs="宋体"/>
                <w:b/>
                <w:bCs/>
                <w:kern w:val="0"/>
                <w:sz w:val="24"/>
                <w:szCs w:val="24"/>
              </w:rPr>
              <w:t>0</w:t>
            </w:r>
            <w:r w:rsidR="000F58F5" w:rsidRPr="00E1027D">
              <w:rPr>
                <w:rFonts w:asciiTheme="majorEastAsia" w:eastAsiaTheme="majorEastAsia" w:hAnsiTheme="majorEastAsia" w:cs="宋体"/>
                <w:b/>
                <w:bCs/>
                <w:kern w:val="0"/>
                <w:sz w:val="24"/>
                <w:szCs w:val="24"/>
              </w:rPr>
              <w:t>0</w:t>
            </w:r>
          </w:p>
        </w:tc>
        <w:tc>
          <w:tcPr>
            <w:tcW w:w="1520" w:type="dxa"/>
            <w:vMerge w:val="restart"/>
            <w:shd w:val="clear" w:color="auto" w:fill="auto"/>
            <w:vAlign w:val="center"/>
            <w:hideMark/>
          </w:tcPr>
          <w:p w14:paraId="74EF14B2"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12F9E7F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694" w:type="dxa"/>
            <w:shd w:val="clear" w:color="auto" w:fill="auto"/>
            <w:vAlign w:val="center"/>
            <w:hideMark/>
          </w:tcPr>
          <w:p w14:paraId="18444CCA" w14:textId="77777777" w:rsidR="000E6943" w:rsidRPr="00E1027D" w:rsidRDefault="000E6943" w:rsidP="000E6943">
            <w:pPr>
              <w:widowControl/>
              <w:spacing w:line="38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F42B05C" w14:textId="77777777" w:rsidR="000E6943" w:rsidRPr="00E1027D" w:rsidRDefault="000E6943" w:rsidP="000E6943">
            <w:pPr>
              <w:widowControl/>
              <w:spacing w:line="38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检验检测的特种设备未交付使用的。</w:t>
            </w:r>
          </w:p>
        </w:tc>
        <w:tc>
          <w:tcPr>
            <w:tcW w:w="3580" w:type="dxa"/>
            <w:shd w:val="clear" w:color="auto" w:fill="auto"/>
            <w:vAlign w:val="center"/>
            <w:hideMark/>
          </w:tcPr>
          <w:p w14:paraId="0C747E22" w14:textId="77777777" w:rsidR="000E6943" w:rsidRPr="00E1027D" w:rsidRDefault="000E6943" w:rsidP="000E6943">
            <w:pPr>
              <w:widowControl/>
              <w:spacing w:line="38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予以取缔，处5万元以上10万元以下万元罚款；有违法所得的，没收违法所得。</w:t>
            </w:r>
          </w:p>
        </w:tc>
      </w:tr>
      <w:tr w:rsidR="00E1027D" w:rsidRPr="00E1027D" w14:paraId="60F8098E" w14:textId="77777777" w:rsidTr="001F5A9B">
        <w:trPr>
          <w:trHeight w:val="20"/>
        </w:trPr>
        <w:tc>
          <w:tcPr>
            <w:tcW w:w="640" w:type="dxa"/>
            <w:vMerge/>
            <w:vAlign w:val="center"/>
            <w:hideMark/>
          </w:tcPr>
          <w:p w14:paraId="6280FE4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9A91ACF"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7761F3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998344E" w14:textId="77777777" w:rsidR="000E6943" w:rsidRPr="00E1027D" w:rsidRDefault="000E6943" w:rsidP="000E6943">
            <w:pPr>
              <w:widowControl/>
              <w:spacing w:line="38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6F1B7E6F" w14:textId="77777777" w:rsidR="000E6943" w:rsidRPr="00E1027D" w:rsidRDefault="000E6943" w:rsidP="000E6943">
            <w:pPr>
              <w:widowControl/>
              <w:spacing w:line="38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检验检测的特种设备已交付使用，但经核准的检验检测机构重新检验检测合格的。</w:t>
            </w:r>
          </w:p>
        </w:tc>
        <w:tc>
          <w:tcPr>
            <w:tcW w:w="3580" w:type="dxa"/>
            <w:shd w:val="clear" w:color="auto" w:fill="auto"/>
            <w:vAlign w:val="center"/>
            <w:hideMark/>
          </w:tcPr>
          <w:p w14:paraId="0CCE49F6" w14:textId="77777777" w:rsidR="000E6943" w:rsidRPr="00E1027D" w:rsidRDefault="000E6943" w:rsidP="000E6943">
            <w:pPr>
              <w:widowControl/>
              <w:spacing w:line="38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予以取缔，处10万元以上15万元以下罚款；有违法所得的，没收违法所得。</w:t>
            </w:r>
          </w:p>
        </w:tc>
      </w:tr>
      <w:tr w:rsidR="00E1027D" w:rsidRPr="00E1027D" w14:paraId="4AFCD8BC" w14:textId="77777777" w:rsidTr="001F5A9B">
        <w:trPr>
          <w:trHeight w:val="20"/>
        </w:trPr>
        <w:tc>
          <w:tcPr>
            <w:tcW w:w="640" w:type="dxa"/>
            <w:vMerge/>
            <w:vAlign w:val="center"/>
            <w:hideMark/>
          </w:tcPr>
          <w:p w14:paraId="2693665A"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FCA5565"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03B0792"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39E1387" w14:textId="77777777" w:rsidR="000E6943" w:rsidRPr="00E1027D" w:rsidRDefault="000E6943" w:rsidP="000E6943">
            <w:pPr>
              <w:widowControl/>
              <w:spacing w:line="38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225FF152" w14:textId="77777777" w:rsidR="000E6943" w:rsidRPr="00E1027D" w:rsidRDefault="000E6943" w:rsidP="000E6943">
            <w:pPr>
              <w:widowControl/>
              <w:spacing w:line="38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检验检测的特种设备已交付使用，且经核准的检验检测机构重新检验检测不合格的。</w:t>
            </w:r>
          </w:p>
        </w:tc>
        <w:tc>
          <w:tcPr>
            <w:tcW w:w="3580" w:type="dxa"/>
            <w:shd w:val="clear" w:color="auto" w:fill="auto"/>
            <w:vAlign w:val="center"/>
            <w:hideMark/>
          </w:tcPr>
          <w:p w14:paraId="55B99102" w14:textId="77777777" w:rsidR="000E6943" w:rsidRPr="00E1027D" w:rsidRDefault="000E6943" w:rsidP="000E6943">
            <w:pPr>
              <w:widowControl/>
              <w:spacing w:line="38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予以取缔，处15万元以上20万元以下罚款；有违法所得的，没收违法所得。</w:t>
            </w:r>
          </w:p>
        </w:tc>
      </w:tr>
      <w:tr w:rsidR="00E1027D" w:rsidRPr="00E1027D" w14:paraId="42B0E2FF" w14:textId="77777777" w:rsidTr="001F5A9B">
        <w:trPr>
          <w:trHeight w:val="3175"/>
        </w:trPr>
        <w:tc>
          <w:tcPr>
            <w:tcW w:w="640" w:type="dxa"/>
            <w:vMerge w:val="restart"/>
            <w:shd w:val="clear" w:color="auto" w:fill="auto"/>
            <w:vAlign w:val="center"/>
            <w:hideMark/>
          </w:tcPr>
          <w:p w14:paraId="61138A6C" w14:textId="2CB1717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20</w:t>
            </w:r>
            <w:r w:rsidR="000F58F5" w:rsidRPr="00E1027D">
              <w:rPr>
                <w:rFonts w:asciiTheme="majorEastAsia" w:eastAsiaTheme="majorEastAsia" w:hAnsiTheme="majorEastAsia" w:cs="宋体"/>
                <w:b/>
                <w:bCs/>
                <w:kern w:val="0"/>
                <w:sz w:val="24"/>
                <w:szCs w:val="24"/>
              </w:rPr>
              <w:t>1</w:t>
            </w:r>
          </w:p>
        </w:tc>
        <w:tc>
          <w:tcPr>
            <w:tcW w:w="1520" w:type="dxa"/>
            <w:vMerge w:val="restart"/>
            <w:shd w:val="clear" w:color="auto" w:fill="auto"/>
            <w:vAlign w:val="center"/>
            <w:hideMark/>
          </w:tcPr>
          <w:p w14:paraId="45B2412D"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627B436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第九十二条  特种设备检验检测机构，有下列情形之一的，由特种设备安全监督管理部门处2万元以上10万元以下罚款；情节严重的，撤销其检验检测资格：</w:t>
            </w:r>
            <w:r w:rsidRPr="00E1027D">
              <w:rPr>
                <w:rFonts w:asciiTheme="majorEastAsia" w:eastAsiaTheme="majorEastAsia" w:hAnsiTheme="majorEastAsia" w:cs="宋体" w:hint="eastAsia"/>
                <w:kern w:val="0"/>
                <w:sz w:val="24"/>
                <w:szCs w:val="24"/>
              </w:rPr>
              <w:br/>
              <w:t>（一）聘用未经特种设备安全监督管理部门组织考核合格并取得检验检测人员证书的人员，从事相关检验检测工作的；</w:t>
            </w:r>
            <w:r w:rsidRPr="00E1027D">
              <w:rPr>
                <w:rFonts w:asciiTheme="majorEastAsia" w:eastAsiaTheme="majorEastAsia" w:hAnsiTheme="majorEastAsia" w:cs="宋体" w:hint="eastAsia"/>
                <w:kern w:val="0"/>
                <w:sz w:val="24"/>
                <w:szCs w:val="24"/>
              </w:rPr>
              <w:br/>
              <w:t>（二）在进行特种设备检验检测中，发现严重事故隐患或者能耗严重超标，未及时告知特种设备使用单位，并立即向特种设备安全监督管理部门报告的。</w:t>
            </w:r>
          </w:p>
        </w:tc>
        <w:tc>
          <w:tcPr>
            <w:tcW w:w="694" w:type="dxa"/>
            <w:shd w:val="clear" w:color="auto" w:fill="auto"/>
            <w:vAlign w:val="center"/>
            <w:hideMark/>
          </w:tcPr>
          <w:p w14:paraId="2DD66B8A"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15E856C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⑴聘用无证人员二人以下从事相关检验检测工作的；</w:t>
            </w:r>
            <w:r w:rsidRPr="00E1027D">
              <w:rPr>
                <w:rFonts w:asciiTheme="majorEastAsia" w:eastAsiaTheme="majorEastAsia" w:hAnsiTheme="majorEastAsia" w:cs="宋体" w:hint="eastAsia"/>
                <w:kern w:val="0"/>
                <w:sz w:val="24"/>
                <w:szCs w:val="24"/>
              </w:rPr>
              <w:br/>
              <w:t>⑵发现一处严重事故隐患或者能耗严重超标，未及时告知并报告的。</w:t>
            </w:r>
          </w:p>
        </w:tc>
        <w:tc>
          <w:tcPr>
            <w:tcW w:w="3580" w:type="dxa"/>
            <w:shd w:val="clear" w:color="auto" w:fill="auto"/>
            <w:vAlign w:val="center"/>
            <w:hideMark/>
          </w:tcPr>
          <w:p w14:paraId="0D564C1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处2万元以上5万元以下罚款。</w:t>
            </w:r>
          </w:p>
        </w:tc>
      </w:tr>
      <w:tr w:rsidR="00E1027D" w:rsidRPr="00E1027D" w14:paraId="23015776" w14:textId="77777777" w:rsidTr="001F5A9B">
        <w:trPr>
          <w:trHeight w:val="3175"/>
        </w:trPr>
        <w:tc>
          <w:tcPr>
            <w:tcW w:w="640" w:type="dxa"/>
            <w:vMerge/>
            <w:vAlign w:val="center"/>
            <w:hideMark/>
          </w:tcPr>
          <w:p w14:paraId="17011AAB"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068D748"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117B1BB"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50A453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660D8F8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有下列情形之一的：</w:t>
            </w:r>
            <w:r w:rsidRPr="00E1027D">
              <w:rPr>
                <w:rFonts w:asciiTheme="majorEastAsia" w:eastAsiaTheme="majorEastAsia" w:hAnsiTheme="majorEastAsia" w:cs="宋体" w:hint="eastAsia"/>
                <w:kern w:val="0"/>
                <w:sz w:val="24"/>
                <w:szCs w:val="24"/>
              </w:rPr>
              <w:br/>
              <w:t>⑴聘用无证人员三人以上从事相关检验检测工作的；</w:t>
            </w:r>
            <w:r w:rsidRPr="00E1027D">
              <w:rPr>
                <w:rFonts w:asciiTheme="majorEastAsia" w:eastAsiaTheme="majorEastAsia" w:hAnsiTheme="majorEastAsia" w:cs="宋体" w:hint="eastAsia"/>
                <w:kern w:val="0"/>
                <w:sz w:val="24"/>
                <w:szCs w:val="24"/>
              </w:rPr>
              <w:br/>
              <w:t>⑵发现二处以上严重事故隐患或者能耗严重超标，未及时告知并报告的。</w:t>
            </w:r>
          </w:p>
        </w:tc>
        <w:tc>
          <w:tcPr>
            <w:tcW w:w="3580" w:type="dxa"/>
            <w:shd w:val="clear" w:color="auto" w:fill="auto"/>
            <w:vAlign w:val="center"/>
            <w:hideMark/>
          </w:tcPr>
          <w:p w14:paraId="31479A9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处5万元以上10万元以下罚款。</w:t>
            </w:r>
          </w:p>
        </w:tc>
      </w:tr>
      <w:tr w:rsidR="00E1027D" w:rsidRPr="00E1027D" w14:paraId="751EC9FC" w14:textId="77777777" w:rsidTr="001F5A9B">
        <w:trPr>
          <w:trHeight w:val="3175"/>
        </w:trPr>
        <w:tc>
          <w:tcPr>
            <w:tcW w:w="640" w:type="dxa"/>
            <w:vMerge/>
            <w:vAlign w:val="center"/>
            <w:hideMark/>
          </w:tcPr>
          <w:p w14:paraId="058518D8"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E16DB2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DE33CD8"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1A1E8B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3B6A4BF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造成严重危害后果的。</w:t>
            </w:r>
          </w:p>
        </w:tc>
        <w:tc>
          <w:tcPr>
            <w:tcW w:w="3580" w:type="dxa"/>
            <w:shd w:val="clear" w:color="auto" w:fill="auto"/>
            <w:vAlign w:val="center"/>
            <w:hideMark/>
          </w:tcPr>
          <w:p w14:paraId="77F10A2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撤销其检验检测资格。</w:t>
            </w:r>
          </w:p>
        </w:tc>
      </w:tr>
      <w:tr w:rsidR="00E1027D" w:rsidRPr="00E1027D" w14:paraId="201F7647" w14:textId="77777777" w:rsidTr="001F5A9B">
        <w:trPr>
          <w:trHeight w:val="20"/>
        </w:trPr>
        <w:tc>
          <w:tcPr>
            <w:tcW w:w="640" w:type="dxa"/>
            <w:vMerge w:val="restart"/>
            <w:shd w:val="clear" w:color="auto" w:fill="auto"/>
            <w:vAlign w:val="center"/>
            <w:hideMark/>
          </w:tcPr>
          <w:p w14:paraId="3937D0B1" w14:textId="593890A6"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lastRenderedPageBreak/>
              <w:t>20</w:t>
            </w:r>
            <w:r w:rsidR="000F58F5" w:rsidRPr="00E1027D">
              <w:rPr>
                <w:rFonts w:asciiTheme="majorEastAsia" w:eastAsiaTheme="majorEastAsia" w:hAnsiTheme="majorEastAsia" w:cs="宋体"/>
                <w:b/>
                <w:bCs/>
                <w:kern w:val="0"/>
                <w:sz w:val="24"/>
                <w:szCs w:val="24"/>
              </w:rPr>
              <w:t>2</w:t>
            </w:r>
          </w:p>
        </w:tc>
        <w:tc>
          <w:tcPr>
            <w:tcW w:w="1520" w:type="dxa"/>
            <w:vMerge w:val="restart"/>
            <w:shd w:val="clear" w:color="auto" w:fill="auto"/>
            <w:vAlign w:val="center"/>
            <w:hideMark/>
          </w:tcPr>
          <w:p w14:paraId="2D4DF1CA"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2241A3E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第九十三条 特种设备检验检测机构和检验检测人员，出具虚假的检验检测结果、鉴定结论或者检验检测结果、鉴定结论严重失实的，由特种设备安全监督管理部门对检验检测机构没收违法所得，处５万元以上20万元以下罚款，情节严重的，撤销其检验检测资格；对检验检测人员处5000元以上５万元以下罚款，情节严重的，撤销其检验检测资格，触犯刑律的，依照刑法关于中介组织人员提供虚假证明文件罪、中介组织人员出具证明文件重大失实罪或者其他罪的规定，依法追究刑事责任。</w:t>
            </w:r>
          </w:p>
        </w:tc>
        <w:tc>
          <w:tcPr>
            <w:tcW w:w="694" w:type="dxa"/>
            <w:shd w:val="clear" w:color="auto" w:fill="auto"/>
            <w:vAlign w:val="center"/>
            <w:hideMark/>
          </w:tcPr>
          <w:p w14:paraId="4B39C6BC"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289F0C5"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出具虚假的检验检测结果、鉴定结论或者检验检测结果、鉴定结论严重失实一次的。</w:t>
            </w:r>
          </w:p>
        </w:tc>
        <w:tc>
          <w:tcPr>
            <w:tcW w:w="3580" w:type="dxa"/>
            <w:shd w:val="clear" w:color="auto" w:fill="auto"/>
            <w:vAlign w:val="center"/>
            <w:hideMark/>
          </w:tcPr>
          <w:p w14:paraId="00E65A36"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对检验检测机构没收违法所得，处５万元以上10万元以下罚款；对检验检测人员处5000元以上1万元以下罚款。</w:t>
            </w:r>
          </w:p>
        </w:tc>
      </w:tr>
      <w:tr w:rsidR="00E1027D" w:rsidRPr="00E1027D" w14:paraId="7B7CB4B9" w14:textId="77777777" w:rsidTr="001F5A9B">
        <w:trPr>
          <w:trHeight w:val="20"/>
        </w:trPr>
        <w:tc>
          <w:tcPr>
            <w:tcW w:w="640" w:type="dxa"/>
            <w:vMerge/>
            <w:vAlign w:val="center"/>
            <w:hideMark/>
          </w:tcPr>
          <w:p w14:paraId="72095627"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B3B1774"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4FFBA58"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19CAFE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23148337"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出具虚假的检验检测结果、鉴定结论或者检验检测结果、鉴定结论严重失实二次的。</w:t>
            </w:r>
          </w:p>
        </w:tc>
        <w:tc>
          <w:tcPr>
            <w:tcW w:w="3580" w:type="dxa"/>
            <w:shd w:val="clear" w:color="auto" w:fill="auto"/>
            <w:vAlign w:val="center"/>
            <w:hideMark/>
          </w:tcPr>
          <w:p w14:paraId="64FA903F"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对检验检测机构没收违法所得，处10万元以上15万元以下罚款；对检验检测人员处1万元以上3万元以下罚款。</w:t>
            </w:r>
          </w:p>
        </w:tc>
      </w:tr>
      <w:tr w:rsidR="00E1027D" w:rsidRPr="00E1027D" w14:paraId="232EC342" w14:textId="77777777" w:rsidTr="001F5A9B">
        <w:trPr>
          <w:trHeight w:val="20"/>
        </w:trPr>
        <w:tc>
          <w:tcPr>
            <w:tcW w:w="640" w:type="dxa"/>
            <w:vMerge/>
            <w:vAlign w:val="center"/>
            <w:hideMark/>
          </w:tcPr>
          <w:p w14:paraId="7A2E165D"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51CE30C"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03F278A"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1DCAD5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29F335D4"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出具虚假的检验检测结果、鉴定结论或者检验检测结果、鉴定结论严重失实三次以上的。</w:t>
            </w:r>
          </w:p>
        </w:tc>
        <w:tc>
          <w:tcPr>
            <w:tcW w:w="3580" w:type="dxa"/>
            <w:shd w:val="clear" w:color="auto" w:fill="auto"/>
            <w:vAlign w:val="center"/>
            <w:hideMark/>
          </w:tcPr>
          <w:p w14:paraId="7264E193"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对检验检测机构没收违法所得，处15万元以上20万元以下罚款，情节严重的，撤销其检验检测资格；对检验检测人员处3万元以上5万元以下罚款，情节严重的，撤销其检验检测资格。</w:t>
            </w:r>
          </w:p>
        </w:tc>
      </w:tr>
      <w:tr w:rsidR="00E1027D" w:rsidRPr="00E1027D" w14:paraId="03390ADE" w14:textId="77777777" w:rsidTr="001F5A9B">
        <w:trPr>
          <w:trHeight w:val="20"/>
        </w:trPr>
        <w:tc>
          <w:tcPr>
            <w:tcW w:w="640" w:type="dxa"/>
            <w:vMerge w:val="restart"/>
            <w:shd w:val="clear" w:color="auto" w:fill="auto"/>
            <w:vAlign w:val="center"/>
            <w:hideMark/>
          </w:tcPr>
          <w:p w14:paraId="54058262" w14:textId="5024CA3C"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20</w:t>
            </w:r>
            <w:r w:rsidR="000F58F5" w:rsidRPr="00E1027D">
              <w:rPr>
                <w:rFonts w:asciiTheme="majorEastAsia" w:eastAsiaTheme="majorEastAsia" w:hAnsiTheme="majorEastAsia" w:cs="宋体"/>
                <w:b/>
                <w:bCs/>
                <w:kern w:val="0"/>
                <w:sz w:val="24"/>
                <w:szCs w:val="24"/>
              </w:rPr>
              <w:t>3</w:t>
            </w:r>
          </w:p>
        </w:tc>
        <w:tc>
          <w:tcPr>
            <w:tcW w:w="1520" w:type="dxa"/>
            <w:vMerge w:val="restart"/>
            <w:shd w:val="clear" w:color="auto" w:fill="auto"/>
            <w:vAlign w:val="center"/>
            <w:hideMark/>
          </w:tcPr>
          <w:p w14:paraId="7267C769"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1259F0D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tc>
        <w:tc>
          <w:tcPr>
            <w:tcW w:w="694" w:type="dxa"/>
            <w:shd w:val="clear" w:color="auto" w:fill="auto"/>
            <w:vAlign w:val="center"/>
            <w:hideMark/>
          </w:tcPr>
          <w:p w14:paraId="1F7A59E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33D6CF6D"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推荐或者监制、监销特种设备一种的。</w:t>
            </w:r>
          </w:p>
        </w:tc>
        <w:tc>
          <w:tcPr>
            <w:tcW w:w="3580" w:type="dxa"/>
            <w:shd w:val="clear" w:color="auto" w:fill="auto"/>
            <w:vAlign w:val="center"/>
            <w:hideMark/>
          </w:tcPr>
          <w:p w14:paraId="52E05566"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撤销特种设备检验检测机构和检验检测人员的资格，处5 万元以上10万元以下罚款；有违法所得的，没收违法所得。</w:t>
            </w:r>
          </w:p>
        </w:tc>
      </w:tr>
      <w:tr w:rsidR="00E1027D" w:rsidRPr="00E1027D" w14:paraId="0CE54253" w14:textId="77777777" w:rsidTr="001F5A9B">
        <w:trPr>
          <w:trHeight w:val="20"/>
        </w:trPr>
        <w:tc>
          <w:tcPr>
            <w:tcW w:w="640" w:type="dxa"/>
            <w:vMerge/>
            <w:vAlign w:val="center"/>
            <w:hideMark/>
          </w:tcPr>
          <w:p w14:paraId="3E628DD6"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5E82482"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5CD70F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572554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0E3E06BF"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推荐或者监制、监销特种设备二种的。</w:t>
            </w:r>
          </w:p>
        </w:tc>
        <w:tc>
          <w:tcPr>
            <w:tcW w:w="3580" w:type="dxa"/>
            <w:shd w:val="clear" w:color="auto" w:fill="auto"/>
            <w:vAlign w:val="center"/>
            <w:hideMark/>
          </w:tcPr>
          <w:p w14:paraId="7C957638"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撤销特种设备检验检测机构和检验检测人员的资格，处10万元以上15万元以下罚款；有违法所得的，没收违法所得。</w:t>
            </w:r>
          </w:p>
        </w:tc>
      </w:tr>
      <w:tr w:rsidR="00E1027D" w:rsidRPr="00E1027D" w14:paraId="7918D01E" w14:textId="77777777" w:rsidTr="001F5A9B">
        <w:trPr>
          <w:trHeight w:val="20"/>
        </w:trPr>
        <w:tc>
          <w:tcPr>
            <w:tcW w:w="640" w:type="dxa"/>
            <w:vMerge/>
            <w:vAlign w:val="center"/>
            <w:hideMark/>
          </w:tcPr>
          <w:p w14:paraId="522E26EB"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F97EB2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223F7BB"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08E370E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86E97E6"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推荐或者监制、监销特种设备三种以上或者从事特种设备生产、销售的。</w:t>
            </w:r>
          </w:p>
        </w:tc>
        <w:tc>
          <w:tcPr>
            <w:tcW w:w="3580" w:type="dxa"/>
            <w:shd w:val="clear" w:color="auto" w:fill="auto"/>
            <w:vAlign w:val="center"/>
            <w:hideMark/>
          </w:tcPr>
          <w:p w14:paraId="65C60774" w14:textId="77777777" w:rsidR="000E6943" w:rsidRPr="00E1027D" w:rsidRDefault="000E6943" w:rsidP="000E6943">
            <w:pPr>
              <w:widowControl/>
              <w:spacing w:line="36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撤销特种设备检验检测机构和检验检测人员的资格，处15万元以上20万元以下罚款；有违法所得的，没收违法所得。</w:t>
            </w:r>
          </w:p>
        </w:tc>
      </w:tr>
      <w:tr w:rsidR="00E1027D" w:rsidRPr="00E1027D" w14:paraId="6458749E" w14:textId="77777777" w:rsidTr="001F5A9B">
        <w:trPr>
          <w:trHeight w:val="850"/>
        </w:trPr>
        <w:tc>
          <w:tcPr>
            <w:tcW w:w="640" w:type="dxa"/>
            <w:vMerge w:val="restart"/>
            <w:shd w:val="clear" w:color="auto" w:fill="auto"/>
            <w:vAlign w:val="center"/>
            <w:hideMark/>
          </w:tcPr>
          <w:p w14:paraId="47F50D14" w14:textId="7D5064E2"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20</w:t>
            </w:r>
            <w:r w:rsidR="000F58F5" w:rsidRPr="00E1027D">
              <w:rPr>
                <w:rFonts w:asciiTheme="majorEastAsia" w:eastAsiaTheme="majorEastAsia" w:hAnsiTheme="majorEastAsia" w:cs="宋体"/>
                <w:b/>
                <w:bCs/>
                <w:kern w:val="0"/>
                <w:sz w:val="24"/>
                <w:szCs w:val="24"/>
              </w:rPr>
              <w:t>4</w:t>
            </w:r>
          </w:p>
        </w:tc>
        <w:tc>
          <w:tcPr>
            <w:tcW w:w="1520" w:type="dxa"/>
            <w:vMerge w:val="restart"/>
            <w:shd w:val="clear" w:color="auto" w:fill="auto"/>
            <w:vAlign w:val="center"/>
            <w:hideMark/>
          </w:tcPr>
          <w:p w14:paraId="1F038D9C"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665C6F3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第九十八条第一款 特种设备的生产、使用单位或者检验检测机构，拒不接受特种设备安全监督管理部门依法实施的安全监察的，由特种设备安全监督管理部门责令限期改正；逾期未改的，责令停产停业整顿，处2万元以上10万元以下罚款；触犯刑律的，依照刑法关于妨害公务罪或者其他罪的规定，依法追究刑事责任。</w:t>
            </w:r>
          </w:p>
        </w:tc>
        <w:tc>
          <w:tcPr>
            <w:tcW w:w="694" w:type="dxa"/>
            <w:shd w:val="clear" w:color="auto" w:fill="auto"/>
            <w:vAlign w:val="center"/>
            <w:hideMark/>
          </w:tcPr>
          <w:p w14:paraId="032461A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5C261F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初次违法的。</w:t>
            </w:r>
          </w:p>
        </w:tc>
        <w:tc>
          <w:tcPr>
            <w:tcW w:w="3580" w:type="dxa"/>
            <w:shd w:val="clear" w:color="auto" w:fill="auto"/>
            <w:vAlign w:val="center"/>
            <w:hideMark/>
          </w:tcPr>
          <w:p w14:paraId="2D34F99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逾期未改的，责令停产停业整顿，处2万元以上5万元以下罚款。</w:t>
            </w:r>
          </w:p>
        </w:tc>
      </w:tr>
      <w:tr w:rsidR="00E1027D" w:rsidRPr="00E1027D" w14:paraId="39BF1298" w14:textId="77777777" w:rsidTr="001F5A9B">
        <w:trPr>
          <w:trHeight w:val="850"/>
        </w:trPr>
        <w:tc>
          <w:tcPr>
            <w:tcW w:w="640" w:type="dxa"/>
            <w:vMerge/>
            <w:vAlign w:val="center"/>
            <w:hideMark/>
          </w:tcPr>
          <w:p w14:paraId="307EABEA"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695F3AC"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1B1C1C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B640D9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286B38D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再次违法的。</w:t>
            </w:r>
          </w:p>
        </w:tc>
        <w:tc>
          <w:tcPr>
            <w:tcW w:w="3580" w:type="dxa"/>
            <w:shd w:val="clear" w:color="auto" w:fill="auto"/>
            <w:vAlign w:val="center"/>
            <w:hideMark/>
          </w:tcPr>
          <w:p w14:paraId="346FA2A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逾期未改的，责令停产停业整顿，处5万元以上8万元以下罚款。</w:t>
            </w:r>
          </w:p>
        </w:tc>
      </w:tr>
      <w:tr w:rsidR="00E1027D" w:rsidRPr="00E1027D" w14:paraId="3FFFD765" w14:textId="77777777" w:rsidTr="001F5A9B">
        <w:trPr>
          <w:trHeight w:val="850"/>
        </w:trPr>
        <w:tc>
          <w:tcPr>
            <w:tcW w:w="640" w:type="dxa"/>
            <w:vMerge/>
            <w:vAlign w:val="center"/>
            <w:hideMark/>
          </w:tcPr>
          <w:p w14:paraId="723920B7"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4A901F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2BD59BE"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5288EEA"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FFF660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屡教不改或造成后果的。</w:t>
            </w:r>
          </w:p>
        </w:tc>
        <w:tc>
          <w:tcPr>
            <w:tcW w:w="3580" w:type="dxa"/>
            <w:shd w:val="clear" w:color="auto" w:fill="auto"/>
            <w:vAlign w:val="center"/>
            <w:hideMark/>
          </w:tcPr>
          <w:p w14:paraId="23F9C4C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逾期未改的，责令停产停业整顿，处8万元以上10万元以下罚款。</w:t>
            </w:r>
          </w:p>
        </w:tc>
      </w:tr>
      <w:tr w:rsidR="00E1027D" w:rsidRPr="00E1027D" w14:paraId="5A14246F" w14:textId="77777777" w:rsidTr="001F5A9B">
        <w:trPr>
          <w:trHeight w:val="850"/>
        </w:trPr>
        <w:tc>
          <w:tcPr>
            <w:tcW w:w="640" w:type="dxa"/>
            <w:vMerge w:val="restart"/>
            <w:shd w:val="clear" w:color="auto" w:fill="auto"/>
            <w:vAlign w:val="center"/>
            <w:hideMark/>
          </w:tcPr>
          <w:p w14:paraId="54F71F3F" w14:textId="474E0B61"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20</w:t>
            </w:r>
            <w:r w:rsidR="000F58F5" w:rsidRPr="00E1027D">
              <w:rPr>
                <w:rFonts w:asciiTheme="majorEastAsia" w:eastAsiaTheme="majorEastAsia" w:hAnsiTheme="majorEastAsia" w:cs="宋体"/>
                <w:b/>
                <w:bCs/>
                <w:kern w:val="0"/>
                <w:sz w:val="24"/>
                <w:szCs w:val="24"/>
              </w:rPr>
              <w:t>5</w:t>
            </w:r>
          </w:p>
        </w:tc>
        <w:tc>
          <w:tcPr>
            <w:tcW w:w="1520" w:type="dxa"/>
            <w:vMerge w:val="restart"/>
            <w:shd w:val="clear" w:color="auto" w:fill="auto"/>
            <w:vAlign w:val="center"/>
            <w:hideMark/>
          </w:tcPr>
          <w:p w14:paraId="2776A0C2"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《特种设备安全监察条例》</w:t>
            </w:r>
          </w:p>
        </w:tc>
        <w:tc>
          <w:tcPr>
            <w:tcW w:w="4606" w:type="dxa"/>
            <w:vMerge w:val="restart"/>
            <w:shd w:val="clear" w:color="auto" w:fill="auto"/>
            <w:vAlign w:val="center"/>
            <w:hideMark/>
          </w:tcPr>
          <w:p w14:paraId="0D02096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第九十八条第二款  特种设备生产、使用单位擅自动用、调换、转移、损毁被查封、扣押的特种设备或者主要部件的，由特种设备安全监督管理部门责令改正，处5万元以上20万元以下罚款；情节严重的，撤销其相应资格。</w:t>
            </w:r>
          </w:p>
        </w:tc>
        <w:tc>
          <w:tcPr>
            <w:tcW w:w="694" w:type="dxa"/>
            <w:shd w:val="clear" w:color="auto" w:fill="auto"/>
            <w:vAlign w:val="center"/>
            <w:hideMark/>
          </w:tcPr>
          <w:p w14:paraId="222F3625"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83CE3B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主动将物品恢复原状的。</w:t>
            </w:r>
          </w:p>
        </w:tc>
        <w:tc>
          <w:tcPr>
            <w:tcW w:w="3580" w:type="dxa"/>
            <w:shd w:val="clear" w:color="auto" w:fill="auto"/>
            <w:vAlign w:val="center"/>
            <w:hideMark/>
          </w:tcPr>
          <w:p w14:paraId="22F9894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处5万元以上10万元以下罚款。</w:t>
            </w:r>
          </w:p>
        </w:tc>
      </w:tr>
      <w:tr w:rsidR="00E1027D" w:rsidRPr="00E1027D" w14:paraId="177C6AB0" w14:textId="77777777" w:rsidTr="001F5A9B">
        <w:trPr>
          <w:trHeight w:val="850"/>
        </w:trPr>
        <w:tc>
          <w:tcPr>
            <w:tcW w:w="640" w:type="dxa"/>
            <w:vMerge/>
            <w:vAlign w:val="center"/>
            <w:hideMark/>
          </w:tcPr>
          <w:p w14:paraId="51C6A6A4"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CF3C622"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F04D70D"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7BAD94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62D49B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不能将物品恢复原状的。</w:t>
            </w:r>
          </w:p>
        </w:tc>
        <w:tc>
          <w:tcPr>
            <w:tcW w:w="3580" w:type="dxa"/>
            <w:shd w:val="clear" w:color="auto" w:fill="auto"/>
            <w:vAlign w:val="center"/>
            <w:hideMark/>
          </w:tcPr>
          <w:p w14:paraId="6270ABD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处10万元以上15万元以下罚款。</w:t>
            </w:r>
          </w:p>
        </w:tc>
      </w:tr>
      <w:tr w:rsidR="00E1027D" w:rsidRPr="00E1027D" w14:paraId="504A8CCD" w14:textId="77777777" w:rsidTr="001F5A9B">
        <w:trPr>
          <w:trHeight w:val="850"/>
        </w:trPr>
        <w:tc>
          <w:tcPr>
            <w:tcW w:w="640" w:type="dxa"/>
            <w:vMerge/>
            <w:vAlign w:val="center"/>
            <w:hideMark/>
          </w:tcPr>
          <w:p w14:paraId="1B159BC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7062A3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28D47CF"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10897E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1B8729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拒不恢复的。</w:t>
            </w:r>
          </w:p>
        </w:tc>
        <w:tc>
          <w:tcPr>
            <w:tcW w:w="3580" w:type="dxa"/>
            <w:shd w:val="clear" w:color="auto" w:fill="auto"/>
            <w:vAlign w:val="center"/>
            <w:hideMark/>
          </w:tcPr>
          <w:p w14:paraId="4C11572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处15万元以上20万元以下罚款。</w:t>
            </w:r>
          </w:p>
        </w:tc>
      </w:tr>
      <w:tr w:rsidR="00E1027D" w:rsidRPr="00E1027D" w14:paraId="4B13D01E" w14:textId="77777777" w:rsidTr="001F5A9B">
        <w:trPr>
          <w:trHeight w:val="850"/>
        </w:trPr>
        <w:tc>
          <w:tcPr>
            <w:tcW w:w="640" w:type="dxa"/>
            <w:vMerge/>
            <w:vAlign w:val="center"/>
            <w:hideMark/>
          </w:tcPr>
          <w:p w14:paraId="57086F6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9A7E2CB"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8B46E0C"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CEE963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严重</w:t>
            </w:r>
          </w:p>
        </w:tc>
        <w:tc>
          <w:tcPr>
            <w:tcW w:w="3600" w:type="dxa"/>
            <w:shd w:val="clear" w:color="auto" w:fill="auto"/>
            <w:vAlign w:val="center"/>
            <w:hideMark/>
          </w:tcPr>
          <w:p w14:paraId="68052C8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造成严重危害后果的。</w:t>
            </w:r>
          </w:p>
        </w:tc>
        <w:tc>
          <w:tcPr>
            <w:tcW w:w="3580" w:type="dxa"/>
            <w:shd w:val="clear" w:color="auto" w:fill="auto"/>
            <w:vAlign w:val="center"/>
            <w:hideMark/>
          </w:tcPr>
          <w:p w14:paraId="298AC0D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撤销其相应资格。</w:t>
            </w:r>
          </w:p>
        </w:tc>
      </w:tr>
      <w:tr w:rsidR="00E1027D" w:rsidRPr="00E1027D" w14:paraId="3CBBBFDC" w14:textId="77777777" w:rsidTr="001F5A9B">
        <w:trPr>
          <w:trHeight w:val="850"/>
        </w:trPr>
        <w:tc>
          <w:tcPr>
            <w:tcW w:w="640" w:type="dxa"/>
            <w:vMerge w:val="restart"/>
            <w:shd w:val="clear" w:color="auto" w:fill="auto"/>
            <w:vAlign w:val="center"/>
            <w:hideMark/>
          </w:tcPr>
          <w:p w14:paraId="5223DF98" w14:textId="550EBFF2"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20</w:t>
            </w:r>
            <w:r w:rsidR="000F58F5" w:rsidRPr="00E1027D">
              <w:rPr>
                <w:rFonts w:asciiTheme="majorEastAsia" w:eastAsiaTheme="majorEastAsia" w:hAnsiTheme="majorEastAsia" w:cs="宋体"/>
                <w:b/>
                <w:bCs/>
                <w:kern w:val="0"/>
                <w:sz w:val="24"/>
                <w:szCs w:val="24"/>
              </w:rPr>
              <w:t>6</w:t>
            </w:r>
          </w:p>
        </w:tc>
        <w:tc>
          <w:tcPr>
            <w:tcW w:w="1520" w:type="dxa"/>
            <w:vMerge w:val="restart"/>
            <w:shd w:val="clear" w:color="auto" w:fill="auto"/>
            <w:vAlign w:val="center"/>
            <w:hideMark/>
          </w:tcPr>
          <w:p w14:paraId="4545BC1C"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《气瓶安全监察规定》</w:t>
            </w:r>
          </w:p>
        </w:tc>
        <w:tc>
          <w:tcPr>
            <w:tcW w:w="4606" w:type="dxa"/>
            <w:vMerge w:val="restart"/>
            <w:shd w:val="clear" w:color="auto" w:fill="auto"/>
            <w:vAlign w:val="center"/>
            <w:hideMark/>
          </w:tcPr>
          <w:p w14:paraId="1F4E5B9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第四十九条  气瓶检验机构对定期检验不合格应</w:t>
            </w:r>
            <w:proofErr w:type="gramStart"/>
            <w:r w:rsidRPr="00E1027D">
              <w:rPr>
                <w:rFonts w:asciiTheme="majorEastAsia" w:eastAsiaTheme="majorEastAsia" w:hAnsiTheme="majorEastAsia" w:cs="宋体" w:hint="eastAsia"/>
                <w:kern w:val="0"/>
                <w:sz w:val="24"/>
                <w:szCs w:val="24"/>
              </w:rPr>
              <w:t>予报</w:t>
            </w:r>
            <w:proofErr w:type="gramEnd"/>
            <w:r w:rsidRPr="00E1027D">
              <w:rPr>
                <w:rFonts w:asciiTheme="majorEastAsia" w:eastAsiaTheme="majorEastAsia" w:hAnsiTheme="majorEastAsia" w:cs="宋体" w:hint="eastAsia"/>
                <w:kern w:val="0"/>
                <w:sz w:val="24"/>
                <w:szCs w:val="24"/>
              </w:rPr>
              <w:t>废的气瓶，未进行破坏性处理而直接退回气瓶送检单位或者转卖给其他单位或个人的，责令改正，处以1000元以上1万元以下罚款。情节严重的，取消其检验资格。</w:t>
            </w:r>
          </w:p>
        </w:tc>
        <w:tc>
          <w:tcPr>
            <w:tcW w:w="694" w:type="dxa"/>
            <w:shd w:val="clear" w:color="auto" w:fill="auto"/>
            <w:vAlign w:val="center"/>
            <w:hideMark/>
          </w:tcPr>
          <w:p w14:paraId="1C1D368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7C2B8F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违法行为涉及气瓶数量5只以下的。</w:t>
            </w:r>
          </w:p>
        </w:tc>
        <w:tc>
          <w:tcPr>
            <w:tcW w:w="3580" w:type="dxa"/>
            <w:shd w:val="clear" w:color="auto" w:fill="auto"/>
            <w:vAlign w:val="center"/>
            <w:hideMark/>
          </w:tcPr>
          <w:p w14:paraId="743F556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处以1000元以上5000元以下罚款。</w:t>
            </w:r>
          </w:p>
        </w:tc>
      </w:tr>
      <w:tr w:rsidR="00E1027D" w:rsidRPr="00E1027D" w14:paraId="398B942B" w14:textId="77777777" w:rsidTr="001F5A9B">
        <w:trPr>
          <w:trHeight w:val="850"/>
        </w:trPr>
        <w:tc>
          <w:tcPr>
            <w:tcW w:w="640" w:type="dxa"/>
            <w:vMerge/>
            <w:vAlign w:val="center"/>
            <w:hideMark/>
          </w:tcPr>
          <w:p w14:paraId="09BC2F5F"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371F7D4"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63D28DB"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43550CC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30D9445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违法行为涉及气瓶数量6只以上的。</w:t>
            </w:r>
          </w:p>
        </w:tc>
        <w:tc>
          <w:tcPr>
            <w:tcW w:w="3580" w:type="dxa"/>
            <w:shd w:val="clear" w:color="auto" w:fill="auto"/>
            <w:vAlign w:val="center"/>
            <w:hideMark/>
          </w:tcPr>
          <w:p w14:paraId="1A1F304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处以5000元以上1万元以下罚款。</w:t>
            </w:r>
          </w:p>
        </w:tc>
      </w:tr>
      <w:tr w:rsidR="00E1027D" w:rsidRPr="00E1027D" w14:paraId="733BC3EA" w14:textId="77777777" w:rsidTr="001F5A9B">
        <w:trPr>
          <w:trHeight w:val="850"/>
        </w:trPr>
        <w:tc>
          <w:tcPr>
            <w:tcW w:w="640" w:type="dxa"/>
            <w:vMerge/>
            <w:vAlign w:val="center"/>
            <w:hideMark/>
          </w:tcPr>
          <w:p w14:paraId="3AC00BF0"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7496D99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A275DA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340FF8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F979D6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情节严重的。</w:t>
            </w:r>
          </w:p>
        </w:tc>
        <w:tc>
          <w:tcPr>
            <w:tcW w:w="3580" w:type="dxa"/>
            <w:shd w:val="clear" w:color="auto" w:fill="auto"/>
            <w:vAlign w:val="center"/>
            <w:hideMark/>
          </w:tcPr>
          <w:p w14:paraId="567F786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取消其检验资格。</w:t>
            </w:r>
          </w:p>
        </w:tc>
      </w:tr>
      <w:tr w:rsidR="00E1027D" w:rsidRPr="00E1027D" w14:paraId="68E89D1D" w14:textId="77777777" w:rsidTr="001F5A9B">
        <w:trPr>
          <w:trHeight w:val="1474"/>
        </w:trPr>
        <w:tc>
          <w:tcPr>
            <w:tcW w:w="640" w:type="dxa"/>
            <w:vMerge w:val="restart"/>
            <w:shd w:val="clear" w:color="auto" w:fill="auto"/>
            <w:vAlign w:val="center"/>
            <w:hideMark/>
          </w:tcPr>
          <w:p w14:paraId="56D7CB70" w14:textId="72146739"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20</w:t>
            </w:r>
            <w:r w:rsidR="000F58F5" w:rsidRPr="00E1027D">
              <w:rPr>
                <w:rFonts w:asciiTheme="majorEastAsia" w:eastAsiaTheme="majorEastAsia" w:hAnsiTheme="majorEastAsia" w:cs="宋体"/>
                <w:b/>
                <w:bCs/>
                <w:kern w:val="0"/>
                <w:sz w:val="24"/>
                <w:szCs w:val="24"/>
              </w:rPr>
              <w:t>7</w:t>
            </w:r>
          </w:p>
        </w:tc>
        <w:tc>
          <w:tcPr>
            <w:tcW w:w="1520" w:type="dxa"/>
            <w:vMerge w:val="restart"/>
            <w:shd w:val="clear" w:color="auto" w:fill="auto"/>
            <w:vAlign w:val="center"/>
            <w:hideMark/>
          </w:tcPr>
          <w:p w14:paraId="2FA46307"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《气瓶安全监察规定》</w:t>
            </w:r>
          </w:p>
        </w:tc>
        <w:tc>
          <w:tcPr>
            <w:tcW w:w="4606" w:type="dxa"/>
            <w:vMerge w:val="restart"/>
            <w:shd w:val="clear" w:color="auto" w:fill="auto"/>
            <w:vAlign w:val="center"/>
            <w:hideMark/>
          </w:tcPr>
          <w:p w14:paraId="5077C72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第五十条  气瓶或者瓶装气体销售单位或者个人有下列行为之一的，责令改正，处1万元以下罚款。</w:t>
            </w:r>
            <w:r w:rsidRPr="00E1027D">
              <w:rPr>
                <w:rFonts w:asciiTheme="majorEastAsia" w:eastAsiaTheme="majorEastAsia" w:hAnsiTheme="majorEastAsia" w:cs="宋体" w:hint="eastAsia"/>
                <w:kern w:val="0"/>
                <w:sz w:val="24"/>
                <w:szCs w:val="24"/>
              </w:rPr>
              <w:br/>
              <w:t>（一）销售无制造许可证单位制造的气瓶或者销售未经许可的充装单位充装的瓶装气体；</w:t>
            </w:r>
            <w:r w:rsidRPr="00E1027D">
              <w:rPr>
                <w:rFonts w:asciiTheme="majorEastAsia" w:eastAsiaTheme="majorEastAsia" w:hAnsiTheme="majorEastAsia" w:cs="宋体" w:hint="eastAsia"/>
                <w:kern w:val="0"/>
                <w:sz w:val="24"/>
                <w:szCs w:val="24"/>
              </w:rPr>
              <w:br/>
              <w:t>（二）收购、销售未经破坏性处理的报废气瓶或者使用过的非重复充装气瓶以及其他不符合安全要求的气瓶。</w:t>
            </w:r>
          </w:p>
        </w:tc>
        <w:tc>
          <w:tcPr>
            <w:tcW w:w="694" w:type="dxa"/>
            <w:shd w:val="clear" w:color="auto" w:fill="auto"/>
            <w:vAlign w:val="center"/>
            <w:hideMark/>
          </w:tcPr>
          <w:p w14:paraId="1E1F10B0"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8CFDF4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违法行为涉及气瓶数量5只以下的。</w:t>
            </w:r>
          </w:p>
        </w:tc>
        <w:tc>
          <w:tcPr>
            <w:tcW w:w="3580" w:type="dxa"/>
            <w:shd w:val="clear" w:color="auto" w:fill="auto"/>
            <w:vAlign w:val="center"/>
            <w:hideMark/>
          </w:tcPr>
          <w:p w14:paraId="49B6124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处5000元以下罚款。</w:t>
            </w:r>
          </w:p>
        </w:tc>
      </w:tr>
      <w:tr w:rsidR="00E1027D" w:rsidRPr="00E1027D" w14:paraId="457C6149" w14:textId="77777777" w:rsidTr="001F5A9B">
        <w:trPr>
          <w:trHeight w:val="1474"/>
        </w:trPr>
        <w:tc>
          <w:tcPr>
            <w:tcW w:w="640" w:type="dxa"/>
            <w:vMerge/>
            <w:vAlign w:val="center"/>
            <w:hideMark/>
          </w:tcPr>
          <w:p w14:paraId="3EE04185"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C3E58F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3EE6F649"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D83151A"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68CD645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违法行为涉及气瓶数量6只以上的。</w:t>
            </w:r>
          </w:p>
        </w:tc>
        <w:tc>
          <w:tcPr>
            <w:tcW w:w="3580" w:type="dxa"/>
            <w:shd w:val="clear" w:color="auto" w:fill="auto"/>
            <w:vAlign w:val="center"/>
            <w:hideMark/>
          </w:tcPr>
          <w:p w14:paraId="2A8EDB3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处以5000元以上1万元以下罚款。</w:t>
            </w:r>
          </w:p>
        </w:tc>
      </w:tr>
      <w:tr w:rsidR="00E1027D" w:rsidRPr="00E1027D" w14:paraId="651B1BD4" w14:textId="77777777" w:rsidTr="001F5A9B">
        <w:trPr>
          <w:trHeight w:val="1474"/>
        </w:trPr>
        <w:tc>
          <w:tcPr>
            <w:tcW w:w="640" w:type="dxa"/>
            <w:vMerge w:val="restart"/>
            <w:shd w:val="clear" w:color="auto" w:fill="auto"/>
            <w:vAlign w:val="center"/>
            <w:hideMark/>
          </w:tcPr>
          <w:p w14:paraId="4FAD0FFA" w14:textId="1E94A892"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20</w:t>
            </w:r>
            <w:r w:rsidR="000F58F5" w:rsidRPr="00E1027D">
              <w:rPr>
                <w:rFonts w:asciiTheme="majorEastAsia" w:eastAsiaTheme="majorEastAsia" w:hAnsiTheme="majorEastAsia" w:cs="宋体"/>
                <w:b/>
                <w:bCs/>
                <w:kern w:val="0"/>
                <w:sz w:val="24"/>
                <w:szCs w:val="24"/>
              </w:rPr>
              <w:t>8</w:t>
            </w:r>
          </w:p>
        </w:tc>
        <w:tc>
          <w:tcPr>
            <w:tcW w:w="1520" w:type="dxa"/>
            <w:vMerge w:val="restart"/>
            <w:shd w:val="clear" w:color="auto" w:fill="auto"/>
            <w:vAlign w:val="center"/>
            <w:hideMark/>
          </w:tcPr>
          <w:p w14:paraId="3D4AB73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《起重机械安全监察规定》</w:t>
            </w:r>
          </w:p>
        </w:tc>
        <w:tc>
          <w:tcPr>
            <w:tcW w:w="4606" w:type="dxa"/>
            <w:vMerge w:val="restart"/>
            <w:shd w:val="clear" w:color="auto" w:fill="auto"/>
            <w:vAlign w:val="center"/>
            <w:hideMark/>
          </w:tcPr>
          <w:p w14:paraId="7663D188"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第三十三条　违反本规定第六条规定的，责令改正，处以2万元以上3万元以下罚款。</w:t>
            </w:r>
          </w:p>
        </w:tc>
        <w:tc>
          <w:tcPr>
            <w:tcW w:w="694" w:type="dxa"/>
            <w:shd w:val="clear" w:color="auto" w:fill="auto"/>
            <w:vAlign w:val="center"/>
            <w:hideMark/>
          </w:tcPr>
          <w:p w14:paraId="6E6A47B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7E4E145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146E435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处以2万元以上2.5万元以下罚款。</w:t>
            </w:r>
          </w:p>
        </w:tc>
      </w:tr>
      <w:tr w:rsidR="00E1027D" w:rsidRPr="00E1027D" w14:paraId="304FFF74" w14:textId="77777777" w:rsidTr="001F5A9B">
        <w:trPr>
          <w:trHeight w:val="1474"/>
        </w:trPr>
        <w:tc>
          <w:tcPr>
            <w:tcW w:w="640" w:type="dxa"/>
            <w:vMerge/>
            <w:vAlign w:val="center"/>
            <w:hideMark/>
          </w:tcPr>
          <w:p w14:paraId="5C077413"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24FCD18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1FDD1C0"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16479B5"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69DEF1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已经交付使用的。</w:t>
            </w:r>
          </w:p>
        </w:tc>
        <w:tc>
          <w:tcPr>
            <w:tcW w:w="3580" w:type="dxa"/>
            <w:shd w:val="clear" w:color="auto" w:fill="auto"/>
            <w:vAlign w:val="center"/>
            <w:hideMark/>
          </w:tcPr>
          <w:p w14:paraId="43EB2DF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处以2.5万元以上3万元以下罚款。</w:t>
            </w:r>
          </w:p>
        </w:tc>
      </w:tr>
      <w:tr w:rsidR="00E1027D" w:rsidRPr="00E1027D" w14:paraId="0470AC3A" w14:textId="77777777" w:rsidTr="001F5A9B">
        <w:trPr>
          <w:trHeight w:val="1474"/>
        </w:trPr>
        <w:tc>
          <w:tcPr>
            <w:tcW w:w="640" w:type="dxa"/>
            <w:vMerge w:val="restart"/>
            <w:shd w:val="clear" w:color="auto" w:fill="auto"/>
            <w:vAlign w:val="center"/>
            <w:hideMark/>
          </w:tcPr>
          <w:p w14:paraId="0807D5FE" w14:textId="759BFCD9"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w:t>
            </w:r>
            <w:r w:rsidR="000F58F5" w:rsidRPr="00E1027D">
              <w:rPr>
                <w:rFonts w:asciiTheme="majorEastAsia" w:eastAsiaTheme="majorEastAsia" w:hAnsiTheme="majorEastAsia" w:cs="宋体"/>
                <w:b/>
                <w:bCs/>
                <w:kern w:val="0"/>
                <w:sz w:val="24"/>
                <w:szCs w:val="24"/>
              </w:rPr>
              <w:t>09</w:t>
            </w:r>
          </w:p>
        </w:tc>
        <w:tc>
          <w:tcPr>
            <w:tcW w:w="1520" w:type="dxa"/>
            <w:vMerge w:val="restart"/>
            <w:shd w:val="clear" w:color="auto" w:fill="auto"/>
            <w:vAlign w:val="center"/>
            <w:hideMark/>
          </w:tcPr>
          <w:p w14:paraId="2FA92460"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《起重机械安全监察规定》</w:t>
            </w:r>
          </w:p>
        </w:tc>
        <w:tc>
          <w:tcPr>
            <w:tcW w:w="4606" w:type="dxa"/>
            <w:vMerge w:val="restart"/>
            <w:shd w:val="clear" w:color="auto" w:fill="auto"/>
            <w:vAlign w:val="center"/>
            <w:hideMark/>
          </w:tcPr>
          <w:p w14:paraId="06E54C13"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第三十四条　制造单位违反本规定第九条规定，未在被许可的场所内制造起重机械的，责令改正，处以2万元以上3万元以下罚款。</w:t>
            </w:r>
          </w:p>
        </w:tc>
        <w:tc>
          <w:tcPr>
            <w:tcW w:w="694" w:type="dxa"/>
            <w:shd w:val="clear" w:color="auto" w:fill="auto"/>
            <w:vAlign w:val="center"/>
            <w:hideMark/>
          </w:tcPr>
          <w:p w14:paraId="25A4162C"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2F3625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尚未交付使用的。</w:t>
            </w:r>
          </w:p>
        </w:tc>
        <w:tc>
          <w:tcPr>
            <w:tcW w:w="3580" w:type="dxa"/>
            <w:shd w:val="clear" w:color="auto" w:fill="auto"/>
            <w:vAlign w:val="center"/>
            <w:hideMark/>
          </w:tcPr>
          <w:p w14:paraId="6E105A9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处以2万元以上2.5万元以下罚款。</w:t>
            </w:r>
          </w:p>
        </w:tc>
      </w:tr>
      <w:tr w:rsidR="00E1027D" w:rsidRPr="00E1027D" w14:paraId="353B3149" w14:textId="77777777" w:rsidTr="001F5A9B">
        <w:trPr>
          <w:trHeight w:val="1474"/>
        </w:trPr>
        <w:tc>
          <w:tcPr>
            <w:tcW w:w="640" w:type="dxa"/>
            <w:vMerge/>
            <w:vAlign w:val="center"/>
            <w:hideMark/>
          </w:tcPr>
          <w:p w14:paraId="718BDE4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DDBF06A"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9A2CE14"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5C8984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4B85B7E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已交付使用的。</w:t>
            </w:r>
          </w:p>
        </w:tc>
        <w:tc>
          <w:tcPr>
            <w:tcW w:w="3580" w:type="dxa"/>
            <w:shd w:val="clear" w:color="auto" w:fill="auto"/>
            <w:vAlign w:val="center"/>
            <w:hideMark/>
          </w:tcPr>
          <w:p w14:paraId="63EDCF6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处以2.5万元以上3万元以下罚款。</w:t>
            </w:r>
          </w:p>
        </w:tc>
      </w:tr>
      <w:tr w:rsidR="00E1027D" w:rsidRPr="00E1027D" w14:paraId="5B04B309" w14:textId="77777777" w:rsidTr="001F5A9B">
        <w:trPr>
          <w:trHeight w:val="850"/>
        </w:trPr>
        <w:tc>
          <w:tcPr>
            <w:tcW w:w="640" w:type="dxa"/>
            <w:vMerge w:val="restart"/>
            <w:shd w:val="clear" w:color="auto" w:fill="auto"/>
            <w:vAlign w:val="center"/>
            <w:hideMark/>
          </w:tcPr>
          <w:p w14:paraId="3ADE8933" w14:textId="407E5C28"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21</w:t>
            </w:r>
            <w:r w:rsidR="000F58F5" w:rsidRPr="00E1027D">
              <w:rPr>
                <w:rFonts w:asciiTheme="majorEastAsia" w:eastAsiaTheme="majorEastAsia" w:hAnsiTheme="majorEastAsia" w:cs="宋体"/>
                <w:b/>
                <w:bCs/>
                <w:kern w:val="0"/>
                <w:sz w:val="24"/>
                <w:szCs w:val="24"/>
              </w:rPr>
              <w:t>0</w:t>
            </w:r>
          </w:p>
        </w:tc>
        <w:tc>
          <w:tcPr>
            <w:tcW w:w="1520" w:type="dxa"/>
            <w:vMerge w:val="restart"/>
            <w:shd w:val="clear" w:color="auto" w:fill="auto"/>
            <w:vAlign w:val="center"/>
            <w:hideMark/>
          </w:tcPr>
          <w:p w14:paraId="06422E8A"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《起重机械安全监察规定》</w:t>
            </w:r>
          </w:p>
        </w:tc>
        <w:tc>
          <w:tcPr>
            <w:tcW w:w="4606" w:type="dxa"/>
            <w:vMerge w:val="restart"/>
            <w:shd w:val="clear" w:color="auto" w:fill="auto"/>
            <w:vAlign w:val="center"/>
            <w:hideMark/>
          </w:tcPr>
          <w:p w14:paraId="340022C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第三十五条　违反本规定第十条第一款或者第二款规定的，责令改正，处以1万元以上3万元以下罚款。</w:t>
            </w:r>
          </w:p>
        </w:tc>
        <w:tc>
          <w:tcPr>
            <w:tcW w:w="694" w:type="dxa"/>
            <w:shd w:val="clear" w:color="auto" w:fill="auto"/>
            <w:vAlign w:val="center"/>
            <w:hideMark/>
          </w:tcPr>
          <w:p w14:paraId="0442DA1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13B4E41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制造单位将主要受力结构件（主梁、主副吊臂、主支撑腿、标准节，下同）全部委托加工或者购买并用于起重机械制造。</w:t>
            </w:r>
          </w:p>
        </w:tc>
        <w:tc>
          <w:tcPr>
            <w:tcW w:w="3580" w:type="dxa"/>
            <w:shd w:val="clear" w:color="auto" w:fill="auto"/>
            <w:vAlign w:val="center"/>
            <w:hideMark/>
          </w:tcPr>
          <w:p w14:paraId="1D9E3FD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处以1万元以上2万元以下罚款。</w:t>
            </w:r>
          </w:p>
        </w:tc>
      </w:tr>
      <w:tr w:rsidR="00E1027D" w:rsidRPr="00E1027D" w14:paraId="2335851E" w14:textId="77777777" w:rsidTr="001F5A9B">
        <w:trPr>
          <w:trHeight w:val="850"/>
        </w:trPr>
        <w:tc>
          <w:tcPr>
            <w:tcW w:w="640" w:type="dxa"/>
            <w:vMerge/>
            <w:vAlign w:val="center"/>
            <w:hideMark/>
          </w:tcPr>
          <w:p w14:paraId="5E55517C"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0A23ED7F"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F5AE6BF"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D52FD68"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3D07EA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主要受力结构件需要部分委托加工或者购买的，制造单位委托未取得相应起重机械类型和级别资质的制造单位加工或者购买其加工的主要受力结构件并用于起重机械制造。</w:t>
            </w:r>
          </w:p>
        </w:tc>
        <w:tc>
          <w:tcPr>
            <w:tcW w:w="3580" w:type="dxa"/>
            <w:shd w:val="clear" w:color="auto" w:fill="auto"/>
            <w:vAlign w:val="center"/>
            <w:hideMark/>
          </w:tcPr>
          <w:p w14:paraId="2098DBD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处以2万元以上3万元以下罚款。</w:t>
            </w:r>
          </w:p>
        </w:tc>
      </w:tr>
      <w:tr w:rsidR="00E1027D" w:rsidRPr="00E1027D" w14:paraId="2823568B" w14:textId="77777777" w:rsidTr="001F5A9B">
        <w:trPr>
          <w:trHeight w:val="850"/>
        </w:trPr>
        <w:tc>
          <w:tcPr>
            <w:tcW w:w="640" w:type="dxa"/>
            <w:vMerge w:val="restart"/>
            <w:shd w:val="clear" w:color="auto" w:fill="auto"/>
            <w:vAlign w:val="center"/>
            <w:hideMark/>
          </w:tcPr>
          <w:p w14:paraId="57409F79" w14:textId="4BE6DC0C"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21</w:t>
            </w:r>
            <w:r w:rsidR="000F58F5" w:rsidRPr="00E1027D">
              <w:rPr>
                <w:rFonts w:asciiTheme="majorEastAsia" w:eastAsiaTheme="majorEastAsia" w:hAnsiTheme="majorEastAsia" w:cs="宋体"/>
                <w:b/>
                <w:bCs/>
                <w:kern w:val="0"/>
                <w:sz w:val="24"/>
                <w:szCs w:val="24"/>
              </w:rPr>
              <w:t>1</w:t>
            </w:r>
          </w:p>
        </w:tc>
        <w:tc>
          <w:tcPr>
            <w:tcW w:w="1520" w:type="dxa"/>
            <w:vMerge w:val="restart"/>
            <w:shd w:val="clear" w:color="auto" w:fill="auto"/>
            <w:vAlign w:val="center"/>
            <w:hideMark/>
          </w:tcPr>
          <w:p w14:paraId="6532BB0C"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《起重机械安全监察规定》</w:t>
            </w:r>
          </w:p>
        </w:tc>
        <w:tc>
          <w:tcPr>
            <w:tcW w:w="4606" w:type="dxa"/>
            <w:vMerge w:val="restart"/>
            <w:shd w:val="clear" w:color="auto" w:fill="auto"/>
            <w:vAlign w:val="center"/>
            <w:hideMark/>
          </w:tcPr>
          <w:p w14:paraId="663EB03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第三十六条　起重机械使用单位发生变更，原使用单位违反本规定第十八条规定，未在变更后30日内到原登记部门办理使用登记注销的，责令改正，处以2千元以上2万元以下罚款。</w:t>
            </w:r>
          </w:p>
        </w:tc>
        <w:tc>
          <w:tcPr>
            <w:tcW w:w="694" w:type="dxa"/>
            <w:shd w:val="clear" w:color="auto" w:fill="auto"/>
            <w:vAlign w:val="center"/>
            <w:hideMark/>
          </w:tcPr>
          <w:p w14:paraId="0DFC488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276AB7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初次违法的。</w:t>
            </w:r>
          </w:p>
        </w:tc>
        <w:tc>
          <w:tcPr>
            <w:tcW w:w="3580" w:type="dxa"/>
            <w:shd w:val="clear" w:color="auto" w:fill="auto"/>
            <w:vAlign w:val="center"/>
            <w:hideMark/>
          </w:tcPr>
          <w:p w14:paraId="3D9C16CC"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处以2千元以上1万元以下罚款。</w:t>
            </w:r>
          </w:p>
        </w:tc>
      </w:tr>
      <w:tr w:rsidR="00E1027D" w:rsidRPr="00E1027D" w14:paraId="137276DE" w14:textId="77777777" w:rsidTr="001F5A9B">
        <w:trPr>
          <w:trHeight w:val="850"/>
        </w:trPr>
        <w:tc>
          <w:tcPr>
            <w:tcW w:w="640" w:type="dxa"/>
            <w:vMerge/>
            <w:vAlign w:val="center"/>
            <w:hideMark/>
          </w:tcPr>
          <w:p w14:paraId="6EBBE271"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8EB01FC"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AB800FB"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00A6E4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B34A1F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再次违法或屡教不改的。</w:t>
            </w:r>
          </w:p>
        </w:tc>
        <w:tc>
          <w:tcPr>
            <w:tcW w:w="3580" w:type="dxa"/>
            <w:shd w:val="clear" w:color="auto" w:fill="auto"/>
            <w:vAlign w:val="center"/>
            <w:hideMark/>
          </w:tcPr>
          <w:p w14:paraId="0D37097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处以1万元以上2万元以下罚款。</w:t>
            </w:r>
          </w:p>
        </w:tc>
      </w:tr>
      <w:tr w:rsidR="00E1027D" w:rsidRPr="00E1027D" w14:paraId="66D07EAC" w14:textId="77777777" w:rsidTr="001F5A9B">
        <w:trPr>
          <w:trHeight w:val="850"/>
        </w:trPr>
        <w:tc>
          <w:tcPr>
            <w:tcW w:w="640" w:type="dxa"/>
            <w:vMerge w:val="restart"/>
            <w:shd w:val="clear" w:color="auto" w:fill="auto"/>
            <w:vAlign w:val="center"/>
            <w:hideMark/>
          </w:tcPr>
          <w:p w14:paraId="2946E051" w14:textId="4B7120E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21</w:t>
            </w:r>
            <w:r w:rsidR="000F58F5" w:rsidRPr="00E1027D">
              <w:rPr>
                <w:rFonts w:asciiTheme="majorEastAsia" w:eastAsiaTheme="majorEastAsia" w:hAnsiTheme="majorEastAsia" w:cs="宋体"/>
                <w:b/>
                <w:bCs/>
                <w:kern w:val="0"/>
                <w:sz w:val="24"/>
                <w:szCs w:val="24"/>
              </w:rPr>
              <w:t>2</w:t>
            </w:r>
          </w:p>
        </w:tc>
        <w:tc>
          <w:tcPr>
            <w:tcW w:w="1520" w:type="dxa"/>
            <w:vMerge w:val="restart"/>
            <w:shd w:val="clear" w:color="auto" w:fill="auto"/>
            <w:vAlign w:val="center"/>
            <w:hideMark/>
          </w:tcPr>
          <w:p w14:paraId="1F1849B6"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《起重机械安全监察规定》</w:t>
            </w:r>
          </w:p>
        </w:tc>
        <w:tc>
          <w:tcPr>
            <w:tcW w:w="4606" w:type="dxa"/>
            <w:vMerge w:val="restart"/>
            <w:shd w:val="clear" w:color="auto" w:fill="auto"/>
            <w:vAlign w:val="center"/>
            <w:hideMark/>
          </w:tcPr>
          <w:p w14:paraId="01D08D22"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第三十七条　使用不符合本规定第二十三条第（一）项规定要求的起重机械的，责令改正，处以2千元以上2万元以下罚款。</w:t>
            </w:r>
          </w:p>
        </w:tc>
        <w:tc>
          <w:tcPr>
            <w:tcW w:w="694" w:type="dxa"/>
            <w:shd w:val="clear" w:color="auto" w:fill="auto"/>
            <w:vAlign w:val="center"/>
            <w:hideMark/>
          </w:tcPr>
          <w:p w14:paraId="38C305C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2CC26903"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初次违法的。</w:t>
            </w:r>
          </w:p>
        </w:tc>
        <w:tc>
          <w:tcPr>
            <w:tcW w:w="3580" w:type="dxa"/>
            <w:shd w:val="clear" w:color="auto" w:fill="auto"/>
            <w:vAlign w:val="center"/>
            <w:hideMark/>
          </w:tcPr>
          <w:p w14:paraId="394352E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处以2千元以上1万元以下罚款。</w:t>
            </w:r>
          </w:p>
        </w:tc>
      </w:tr>
      <w:tr w:rsidR="00E1027D" w:rsidRPr="00E1027D" w14:paraId="61189ACD" w14:textId="77777777" w:rsidTr="001F5A9B">
        <w:trPr>
          <w:trHeight w:val="850"/>
        </w:trPr>
        <w:tc>
          <w:tcPr>
            <w:tcW w:w="640" w:type="dxa"/>
            <w:vMerge/>
            <w:vAlign w:val="center"/>
            <w:hideMark/>
          </w:tcPr>
          <w:p w14:paraId="67987801"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F40B14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FDEC93D"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0DB031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D11C88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再次违法或屡教不改的。</w:t>
            </w:r>
          </w:p>
        </w:tc>
        <w:tc>
          <w:tcPr>
            <w:tcW w:w="3580" w:type="dxa"/>
            <w:shd w:val="clear" w:color="auto" w:fill="auto"/>
            <w:vAlign w:val="center"/>
            <w:hideMark/>
          </w:tcPr>
          <w:p w14:paraId="0E4751C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处以1万元以上2万元以下罚款。</w:t>
            </w:r>
          </w:p>
        </w:tc>
      </w:tr>
      <w:tr w:rsidR="00E1027D" w:rsidRPr="00E1027D" w14:paraId="27CA48BC" w14:textId="77777777" w:rsidTr="001F5A9B">
        <w:trPr>
          <w:trHeight w:val="850"/>
        </w:trPr>
        <w:tc>
          <w:tcPr>
            <w:tcW w:w="640" w:type="dxa"/>
            <w:vMerge w:val="restart"/>
            <w:shd w:val="clear" w:color="auto" w:fill="auto"/>
            <w:vAlign w:val="center"/>
            <w:hideMark/>
          </w:tcPr>
          <w:p w14:paraId="07F79912" w14:textId="2778BFAB"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21</w:t>
            </w:r>
            <w:r w:rsidR="000F58F5" w:rsidRPr="00E1027D">
              <w:rPr>
                <w:rFonts w:asciiTheme="majorEastAsia" w:eastAsiaTheme="majorEastAsia" w:hAnsiTheme="majorEastAsia" w:cs="宋体"/>
                <w:b/>
                <w:bCs/>
                <w:kern w:val="0"/>
                <w:sz w:val="24"/>
                <w:szCs w:val="24"/>
              </w:rPr>
              <w:t>3</w:t>
            </w:r>
          </w:p>
        </w:tc>
        <w:tc>
          <w:tcPr>
            <w:tcW w:w="1520" w:type="dxa"/>
            <w:vMerge w:val="restart"/>
            <w:shd w:val="clear" w:color="auto" w:fill="auto"/>
            <w:vAlign w:val="center"/>
            <w:hideMark/>
          </w:tcPr>
          <w:p w14:paraId="40B7FEE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《起重机械安全监察规定》</w:t>
            </w:r>
          </w:p>
        </w:tc>
        <w:tc>
          <w:tcPr>
            <w:tcW w:w="4606" w:type="dxa"/>
            <w:vMerge w:val="restart"/>
            <w:shd w:val="clear" w:color="auto" w:fill="auto"/>
            <w:vAlign w:val="center"/>
            <w:hideMark/>
          </w:tcPr>
          <w:p w14:paraId="6DBB136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第三十八条　违反本规定第二十四条第二款规定的，责令改正，处以2千元以上2万元以下罚款。</w:t>
            </w:r>
          </w:p>
        </w:tc>
        <w:tc>
          <w:tcPr>
            <w:tcW w:w="694" w:type="dxa"/>
            <w:shd w:val="clear" w:color="auto" w:fill="auto"/>
            <w:vAlign w:val="center"/>
            <w:hideMark/>
          </w:tcPr>
          <w:p w14:paraId="3CE41954"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15AC8D4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违反上述规定二项以下的。</w:t>
            </w:r>
          </w:p>
        </w:tc>
        <w:tc>
          <w:tcPr>
            <w:tcW w:w="3580" w:type="dxa"/>
            <w:shd w:val="clear" w:color="auto" w:fill="auto"/>
            <w:vAlign w:val="center"/>
            <w:hideMark/>
          </w:tcPr>
          <w:p w14:paraId="17B5780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处以2千元以上1万元以下罚款。</w:t>
            </w:r>
          </w:p>
        </w:tc>
      </w:tr>
      <w:tr w:rsidR="00E1027D" w:rsidRPr="00E1027D" w14:paraId="0DB52482" w14:textId="77777777" w:rsidTr="001F5A9B">
        <w:trPr>
          <w:trHeight w:val="850"/>
        </w:trPr>
        <w:tc>
          <w:tcPr>
            <w:tcW w:w="640" w:type="dxa"/>
            <w:vMerge/>
            <w:vAlign w:val="center"/>
            <w:hideMark/>
          </w:tcPr>
          <w:p w14:paraId="165523E0"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B4DF81A"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5933F255"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8E48E81"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333BCCB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同时违反上述三项的。</w:t>
            </w:r>
          </w:p>
        </w:tc>
        <w:tc>
          <w:tcPr>
            <w:tcW w:w="3580" w:type="dxa"/>
            <w:shd w:val="clear" w:color="auto" w:fill="auto"/>
            <w:vAlign w:val="center"/>
            <w:hideMark/>
          </w:tcPr>
          <w:p w14:paraId="1829913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处以1万元以上2万元以下罚款。</w:t>
            </w:r>
          </w:p>
        </w:tc>
      </w:tr>
      <w:tr w:rsidR="00E1027D" w:rsidRPr="00E1027D" w14:paraId="47F4662C" w14:textId="77777777" w:rsidTr="001F5A9B">
        <w:trPr>
          <w:trHeight w:val="1531"/>
        </w:trPr>
        <w:tc>
          <w:tcPr>
            <w:tcW w:w="640" w:type="dxa"/>
            <w:vMerge w:val="restart"/>
            <w:shd w:val="clear" w:color="auto" w:fill="auto"/>
            <w:vAlign w:val="center"/>
            <w:hideMark/>
          </w:tcPr>
          <w:p w14:paraId="794638CF" w14:textId="4E9A0194"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21</w:t>
            </w:r>
            <w:r w:rsidR="000F58F5" w:rsidRPr="00E1027D">
              <w:rPr>
                <w:rFonts w:asciiTheme="majorEastAsia" w:eastAsiaTheme="majorEastAsia" w:hAnsiTheme="majorEastAsia" w:cs="宋体"/>
                <w:b/>
                <w:bCs/>
                <w:kern w:val="0"/>
                <w:sz w:val="24"/>
                <w:szCs w:val="24"/>
              </w:rPr>
              <w:t>4</w:t>
            </w:r>
          </w:p>
        </w:tc>
        <w:tc>
          <w:tcPr>
            <w:tcW w:w="1520" w:type="dxa"/>
            <w:vMerge w:val="restart"/>
            <w:shd w:val="clear" w:color="auto" w:fill="auto"/>
            <w:vAlign w:val="center"/>
            <w:hideMark/>
          </w:tcPr>
          <w:p w14:paraId="15FE5623"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《起重机械安全监察规定》</w:t>
            </w:r>
          </w:p>
        </w:tc>
        <w:tc>
          <w:tcPr>
            <w:tcW w:w="4606" w:type="dxa"/>
            <w:vMerge w:val="restart"/>
            <w:shd w:val="clear" w:color="auto" w:fill="auto"/>
            <w:vAlign w:val="center"/>
            <w:hideMark/>
          </w:tcPr>
          <w:p w14:paraId="593B36C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第三十九条　违反本规定第二十五条第二款规定的，责令改正，处以1万元以下罚款。</w:t>
            </w:r>
          </w:p>
        </w:tc>
        <w:tc>
          <w:tcPr>
            <w:tcW w:w="694" w:type="dxa"/>
            <w:shd w:val="clear" w:color="auto" w:fill="auto"/>
            <w:vAlign w:val="center"/>
            <w:hideMark/>
          </w:tcPr>
          <w:p w14:paraId="4FB18E17"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9A4F6B9"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制定了周密的拆卸作业指导书，但未按照拆卸作业指导书的要求进行施工的。</w:t>
            </w:r>
          </w:p>
        </w:tc>
        <w:tc>
          <w:tcPr>
            <w:tcW w:w="3580" w:type="dxa"/>
            <w:shd w:val="clear" w:color="auto" w:fill="auto"/>
            <w:vAlign w:val="center"/>
            <w:hideMark/>
          </w:tcPr>
          <w:p w14:paraId="789A066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处以5千元以下罚款。</w:t>
            </w:r>
          </w:p>
        </w:tc>
      </w:tr>
      <w:tr w:rsidR="00E1027D" w:rsidRPr="00E1027D" w14:paraId="05EA1183" w14:textId="77777777" w:rsidTr="001F5A9B">
        <w:trPr>
          <w:trHeight w:val="1531"/>
        </w:trPr>
        <w:tc>
          <w:tcPr>
            <w:tcW w:w="640" w:type="dxa"/>
            <w:vMerge/>
            <w:vAlign w:val="center"/>
            <w:hideMark/>
          </w:tcPr>
          <w:p w14:paraId="06008E37"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E5C7A7E"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1CD41B8D"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031B9A8"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EAC15C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未制定周密的拆卸作业指导书进行施工的。</w:t>
            </w:r>
          </w:p>
        </w:tc>
        <w:tc>
          <w:tcPr>
            <w:tcW w:w="3580" w:type="dxa"/>
            <w:shd w:val="clear" w:color="auto" w:fill="auto"/>
            <w:vAlign w:val="center"/>
            <w:hideMark/>
          </w:tcPr>
          <w:p w14:paraId="0ACD6D6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处以5千元以上1万元以下罚款。</w:t>
            </w:r>
          </w:p>
        </w:tc>
      </w:tr>
      <w:tr w:rsidR="00E1027D" w:rsidRPr="00E1027D" w14:paraId="2B12EE4C" w14:textId="77777777" w:rsidTr="001F5A9B">
        <w:trPr>
          <w:trHeight w:val="1531"/>
        </w:trPr>
        <w:tc>
          <w:tcPr>
            <w:tcW w:w="640" w:type="dxa"/>
            <w:vMerge w:val="restart"/>
            <w:shd w:val="clear" w:color="auto" w:fill="auto"/>
            <w:vAlign w:val="center"/>
            <w:hideMark/>
          </w:tcPr>
          <w:p w14:paraId="7FAE77F2" w14:textId="528F5FFB"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21</w:t>
            </w:r>
            <w:r w:rsidR="000F58F5" w:rsidRPr="00E1027D">
              <w:rPr>
                <w:rFonts w:asciiTheme="majorEastAsia" w:eastAsiaTheme="majorEastAsia" w:hAnsiTheme="majorEastAsia" w:cs="宋体"/>
                <w:b/>
                <w:bCs/>
                <w:kern w:val="0"/>
                <w:sz w:val="24"/>
                <w:szCs w:val="24"/>
              </w:rPr>
              <w:t>5</w:t>
            </w:r>
          </w:p>
        </w:tc>
        <w:tc>
          <w:tcPr>
            <w:tcW w:w="1520" w:type="dxa"/>
            <w:vMerge w:val="restart"/>
            <w:shd w:val="clear" w:color="auto" w:fill="auto"/>
            <w:vAlign w:val="center"/>
            <w:hideMark/>
          </w:tcPr>
          <w:p w14:paraId="633C894E"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《大型游乐设施安全监察规定》</w:t>
            </w:r>
          </w:p>
        </w:tc>
        <w:tc>
          <w:tcPr>
            <w:tcW w:w="4606" w:type="dxa"/>
            <w:vMerge w:val="restart"/>
            <w:shd w:val="clear" w:color="auto" w:fill="auto"/>
            <w:vAlign w:val="center"/>
            <w:hideMark/>
          </w:tcPr>
          <w:p w14:paraId="246C620F"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第三十八条 大型游乐设施制造、安装单位违反本规定，有下列情形之一的，予以警告，处1万元以上3万元以下罚款:</w:t>
            </w:r>
            <w:r w:rsidRPr="00E1027D">
              <w:rPr>
                <w:rFonts w:asciiTheme="majorEastAsia" w:eastAsiaTheme="majorEastAsia" w:hAnsiTheme="majorEastAsia" w:cs="宋体" w:hint="eastAsia"/>
                <w:kern w:val="0"/>
                <w:sz w:val="24"/>
                <w:szCs w:val="24"/>
              </w:rPr>
              <w:br/>
              <w:t>(</w:t>
            </w:r>
            <w:proofErr w:type="gramStart"/>
            <w:r w:rsidRPr="00E1027D">
              <w:rPr>
                <w:rFonts w:asciiTheme="majorEastAsia" w:eastAsiaTheme="majorEastAsia" w:hAnsiTheme="majorEastAsia" w:cs="宋体" w:hint="eastAsia"/>
                <w:kern w:val="0"/>
                <w:sz w:val="24"/>
                <w:szCs w:val="24"/>
              </w:rPr>
              <w:t>一</w:t>
            </w:r>
            <w:proofErr w:type="gramEnd"/>
            <w:r w:rsidRPr="00E1027D">
              <w:rPr>
                <w:rFonts w:asciiTheme="majorEastAsia" w:eastAsiaTheme="majorEastAsia" w:hAnsiTheme="majorEastAsia" w:cs="宋体" w:hint="eastAsia"/>
                <w:kern w:val="0"/>
                <w:sz w:val="24"/>
                <w:szCs w:val="24"/>
              </w:rPr>
              <w:t>)未对设计进行安全评价，提出安全风险防控措施的;</w:t>
            </w:r>
            <w:r w:rsidRPr="00E1027D">
              <w:rPr>
                <w:rFonts w:asciiTheme="majorEastAsia" w:eastAsiaTheme="majorEastAsia" w:hAnsiTheme="majorEastAsia" w:cs="宋体" w:hint="eastAsia"/>
                <w:kern w:val="0"/>
                <w:sz w:val="24"/>
                <w:szCs w:val="24"/>
              </w:rPr>
              <w:br/>
              <w:t>(二)未对设计中首次使用的新技术进行安全性能验证的;</w:t>
            </w:r>
            <w:r w:rsidRPr="00E1027D">
              <w:rPr>
                <w:rFonts w:asciiTheme="majorEastAsia" w:eastAsiaTheme="majorEastAsia" w:hAnsiTheme="majorEastAsia" w:cs="宋体" w:hint="eastAsia"/>
                <w:kern w:val="0"/>
                <w:sz w:val="24"/>
                <w:szCs w:val="24"/>
              </w:rPr>
              <w:br/>
              <w:t>(三)未明确整机、主要受力部件的设计使用期限的;</w:t>
            </w:r>
            <w:r w:rsidRPr="00E1027D">
              <w:rPr>
                <w:rFonts w:asciiTheme="majorEastAsia" w:eastAsiaTheme="majorEastAsia" w:hAnsiTheme="majorEastAsia" w:cs="宋体" w:hint="eastAsia"/>
                <w:kern w:val="0"/>
                <w:sz w:val="24"/>
                <w:szCs w:val="24"/>
              </w:rPr>
              <w:br/>
              <w:t>(四)未在大型游乐设施明显部位装设符合有关安全技术规范要求的铭牌的;</w:t>
            </w:r>
            <w:r w:rsidRPr="00E1027D">
              <w:rPr>
                <w:rFonts w:asciiTheme="majorEastAsia" w:eastAsiaTheme="majorEastAsia" w:hAnsiTheme="majorEastAsia" w:cs="宋体" w:hint="eastAsia"/>
                <w:kern w:val="0"/>
                <w:sz w:val="24"/>
                <w:szCs w:val="24"/>
              </w:rPr>
              <w:br/>
              <w:t>(五)使用维护说明书等出厂文件内容不符合本规定要求的;</w:t>
            </w:r>
            <w:r w:rsidRPr="00E1027D">
              <w:rPr>
                <w:rFonts w:asciiTheme="majorEastAsia" w:eastAsiaTheme="majorEastAsia" w:hAnsiTheme="majorEastAsia" w:cs="宋体" w:hint="eastAsia"/>
                <w:kern w:val="0"/>
                <w:sz w:val="24"/>
                <w:szCs w:val="24"/>
              </w:rPr>
              <w:br/>
              <w:t>(六)对因设计、制造、安装原因，存在质量安全问题隐患的，未按照本规定要求进行排查处理的。</w:t>
            </w:r>
          </w:p>
        </w:tc>
        <w:tc>
          <w:tcPr>
            <w:tcW w:w="694" w:type="dxa"/>
            <w:shd w:val="clear" w:color="auto" w:fill="auto"/>
            <w:vAlign w:val="center"/>
            <w:hideMark/>
          </w:tcPr>
          <w:p w14:paraId="6CFAA26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6362CA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违反二项以下的。</w:t>
            </w:r>
          </w:p>
        </w:tc>
        <w:tc>
          <w:tcPr>
            <w:tcW w:w="3580" w:type="dxa"/>
            <w:shd w:val="clear" w:color="auto" w:fill="auto"/>
            <w:vAlign w:val="center"/>
            <w:hideMark/>
          </w:tcPr>
          <w:p w14:paraId="475BE2A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予以警告，处1万元以上1.5万元以下罚款。</w:t>
            </w:r>
          </w:p>
        </w:tc>
      </w:tr>
      <w:tr w:rsidR="00E1027D" w:rsidRPr="00E1027D" w14:paraId="05D49D7B" w14:textId="77777777" w:rsidTr="001F5A9B">
        <w:trPr>
          <w:trHeight w:val="1531"/>
        </w:trPr>
        <w:tc>
          <w:tcPr>
            <w:tcW w:w="640" w:type="dxa"/>
            <w:vMerge/>
            <w:vAlign w:val="center"/>
            <w:hideMark/>
          </w:tcPr>
          <w:p w14:paraId="104C93FB"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4D5CAC4"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8D09F1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673FFA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B24BD9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违反二项以上四项以下的。</w:t>
            </w:r>
          </w:p>
        </w:tc>
        <w:tc>
          <w:tcPr>
            <w:tcW w:w="3580" w:type="dxa"/>
            <w:shd w:val="clear" w:color="auto" w:fill="auto"/>
            <w:vAlign w:val="center"/>
            <w:hideMark/>
          </w:tcPr>
          <w:p w14:paraId="2B8AC5D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予以警告，处1.5万元以上2万元以下罚款。</w:t>
            </w:r>
          </w:p>
        </w:tc>
      </w:tr>
      <w:tr w:rsidR="00E1027D" w:rsidRPr="00E1027D" w14:paraId="4631E9DF" w14:textId="77777777" w:rsidTr="001F5A9B">
        <w:trPr>
          <w:trHeight w:val="1531"/>
        </w:trPr>
        <w:tc>
          <w:tcPr>
            <w:tcW w:w="640" w:type="dxa"/>
            <w:vMerge/>
            <w:vAlign w:val="center"/>
            <w:hideMark/>
          </w:tcPr>
          <w:p w14:paraId="48AA1907"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408EF4D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7549B8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13DF4A56"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783372D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违反四项以上的。</w:t>
            </w:r>
          </w:p>
        </w:tc>
        <w:tc>
          <w:tcPr>
            <w:tcW w:w="3580" w:type="dxa"/>
            <w:shd w:val="clear" w:color="auto" w:fill="auto"/>
            <w:vAlign w:val="center"/>
            <w:hideMark/>
          </w:tcPr>
          <w:p w14:paraId="68CAC69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予以警告，处2万元以上3万元以下罚款。</w:t>
            </w:r>
          </w:p>
        </w:tc>
      </w:tr>
      <w:tr w:rsidR="00E1027D" w:rsidRPr="00E1027D" w14:paraId="33DD3970" w14:textId="77777777" w:rsidTr="001F5A9B">
        <w:trPr>
          <w:trHeight w:val="1531"/>
        </w:trPr>
        <w:tc>
          <w:tcPr>
            <w:tcW w:w="640" w:type="dxa"/>
            <w:vMerge w:val="restart"/>
            <w:shd w:val="clear" w:color="auto" w:fill="auto"/>
            <w:vAlign w:val="center"/>
            <w:hideMark/>
          </w:tcPr>
          <w:p w14:paraId="03E5E762" w14:textId="06B04AA2"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21</w:t>
            </w:r>
            <w:r w:rsidR="000F58F5" w:rsidRPr="00E1027D">
              <w:rPr>
                <w:rFonts w:asciiTheme="majorEastAsia" w:eastAsiaTheme="majorEastAsia" w:hAnsiTheme="majorEastAsia" w:cs="宋体"/>
                <w:b/>
                <w:bCs/>
                <w:kern w:val="0"/>
                <w:sz w:val="24"/>
                <w:szCs w:val="24"/>
              </w:rPr>
              <w:t>6</w:t>
            </w:r>
          </w:p>
        </w:tc>
        <w:tc>
          <w:tcPr>
            <w:tcW w:w="1520" w:type="dxa"/>
            <w:vMerge w:val="restart"/>
            <w:shd w:val="clear" w:color="auto" w:fill="auto"/>
            <w:vAlign w:val="center"/>
            <w:hideMark/>
          </w:tcPr>
          <w:p w14:paraId="25EA4623"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《大型游乐设施安全监察规定》</w:t>
            </w:r>
          </w:p>
        </w:tc>
        <w:tc>
          <w:tcPr>
            <w:tcW w:w="4606" w:type="dxa"/>
            <w:vMerge w:val="restart"/>
            <w:shd w:val="clear" w:color="auto" w:fill="auto"/>
            <w:vAlign w:val="center"/>
            <w:hideMark/>
          </w:tcPr>
          <w:p w14:paraId="279174A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第三十九条 大型游乐设施改造单位违反本规定，未进行设计文件鉴定、型式试验的，予以警告，处1万元以上3万元以下罚款。</w:t>
            </w:r>
          </w:p>
        </w:tc>
        <w:tc>
          <w:tcPr>
            <w:tcW w:w="694" w:type="dxa"/>
            <w:shd w:val="clear" w:color="auto" w:fill="auto"/>
            <w:vAlign w:val="center"/>
            <w:hideMark/>
          </w:tcPr>
          <w:p w14:paraId="1234C62B"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0DA32C8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违反一种的。</w:t>
            </w:r>
          </w:p>
        </w:tc>
        <w:tc>
          <w:tcPr>
            <w:tcW w:w="3580" w:type="dxa"/>
            <w:shd w:val="clear" w:color="auto" w:fill="auto"/>
            <w:vAlign w:val="center"/>
            <w:hideMark/>
          </w:tcPr>
          <w:p w14:paraId="47EEEBEA"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予以警告，处1万元以上2万元以下罚款。</w:t>
            </w:r>
          </w:p>
        </w:tc>
      </w:tr>
      <w:tr w:rsidR="00E1027D" w:rsidRPr="00E1027D" w14:paraId="4D8AFF24" w14:textId="77777777" w:rsidTr="001F5A9B">
        <w:trPr>
          <w:trHeight w:val="1531"/>
        </w:trPr>
        <w:tc>
          <w:tcPr>
            <w:tcW w:w="640" w:type="dxa"/>
            <w:vMerge/>
            <w:vAlign w:val="center"/>
            <w:hideMark/>
          </w:tcPr>
          <w:p w14:paraId="48F157D3"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6DC32732"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72C3986E"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4BBAA1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3E7A525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违反二种的。</w:t>
            </w:r>
          </w:p>
        </w:tc>
        <w:tc>
          <w:tcPr>
            <w:tcW w:w="3580" w:type="dxa"/>
            <w:shd w:val="clear" w:color="auto" w:fill="auto"/>
            <w:vAlign w:val="center"/>
            <w:hideMark/>
          </w:tcPr>
          <w:p w14:paraId="75B5765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予以警告，处2万元以上3万元以下罚款。</w:t>
            </w:r>
          </w:p>
        </w:tc>
      </w:tr>
      <w:tr w:rsidR="00E1027D" w:rsidRPr="00E1027D" w14:paraId="62A403DE" w14:textId="77777777" w:rsidTr="001F5A9B">
        <w:trPr>
          <w:trHeight w:val="1531"/>
        </w:trPr>
        <w:tc>
          <w:tcPr>
            <w:tcW w:w="640" w:type="dxa"/>
            <w:vMerge w:val="restart"/>
            <w:shd w:val="clear" w:color="auto" w:fill="auto"/>
            <w:vAlign w:val="center"/>
            <w:hideMark/>
          </w:tcPr>
          <w:p w14:paraId="686ADFD1" w14:textId="0F93EC81"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21</w:t>
            </w:r>
            <w:r w:rsidR="000F58F5" w:rsidRPr="00E1027D">
              <w:rPr>
                <w:rFonts w:asciiTheme="majorEastAsia" w:eastAsiaTheme="majorEastAsia" w:hAnsiTheme="majorEastAsia" w:cs="宋体"/>
                <w:b/>
                <w:bCs/>
                <w:kern w:val="0"/>
                <w:sz w:val="24"/>
                <w:szCs w:val="24"/>
              </w:rPr>
              <w:t>7</w:t>
            </w:r>
          </w:p>
        </w:tc>
        <w:tc>
          <w:tcPr>
            <w:tcW w:w="1520" w:type="dxa"/>
            <w:vMerge w:val="restart"/>
            <w:shd w:val="clear" w:color="auto" w:fill="auto"/>
            <w:vAlign w:val="center"/>
            <w:hideMark/>
          </w:tcPr>
          <w:p w14:paraId="671949A9"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《大型游乐设施安全监察规定》</w:t>
            </w:r>
          </w:p>
        </w:tc>
        <w:tc>
          <w:tcPr>
            <w:tcW w:w="4606" w:type="dxa"/>
            <w:vMerge w:val="restart"/>
            <w:shd w:val="clear" w:color="auto" w:fill="auto"/>
            <w:vAlign w:val="center"/>
            <w:hideMark/>
          </w:tcPr>
          <w:p w14:paraId="502BD872"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第四十条 大型游乐设施运营使用单位违反本规定，有下列情形之一的，予以警告，处1万元以上3万元以下罚款:</w:t>
            </w:r>
            <w:r w:rsidRPr="00E1027D">
              <w:rPr>
                <w:rFonts w:asciiTheme="majorEastAsia" w:eastAsiaTheme="majorEastAsia" w:hAnsiTheme="majorEastAsia" w:cs="宋体" w:hint="eastAsia"/>
                <w:kern w:val="0"/>
                <w:sz w:val="24"/>
                <w:szCs w:val="24"/>
              </w:rPr>
              <w:br/>
              <w:t>(</w:t>
            </w:r>
            <w:proofErr w:type="gramStart"/>
            <w:r w:rsidRPr="00E1027D">
              <w:rPr>
                <w:rFonts w:asciiTheme="majorEastAsia" w:eastAsiaTheme="majorEastAsia" w:hAnsiTheme="majorEastAsia" w:cs="宋体" w:hint="eastAsia"/>
                <w:kern w:val="0"/>
                <w:sz w:val="24"/>
                <w:szCs w:val="24"/>
              </w:rPr>
              <w:t>一</w:t>
            </w:r>
            <w:proofErr w:type="gramEnd"/>
            <w:r w:rsidRPr="00E1027D">
              <w:rPr>
                <w:rFonts w:asciiTheme="majorEastAsia" w:eastAsiaTheme="majorEastAsia" w:hAnsiTheme="majorEastAsia" w:cs="宋体" w:hint="eastAsia"/>
                <w:kern w:val="0"/>
                <w:sz w:val="24"/>
                <w:szCs w:val="24"/>
              </w:rPr>
              <w:t>)擅自使用未经监督检验合格的大型游乐设施的;</w:t>
            </w:r>
            <w:r w:rsidRPr="00E1027D">
              <w:rPr>
                <w:rFonts w:asciiTheme="majorEastAsia" w:eastAsiaTheme="majorEastAsia" w:hAnsiTheme="majorEastAsia" w:cs="宋体" w:hint="eastAsia"/>
                <w:kern w:val="0"/>
                <w:sz w:val="24"/>
                <w:szCs w:val="24"/>
              </w:rPr>
              <w:br/>
              <w:t>(二)设备运营期间，无安全管理人员在岗的;</w:t>
            </w:r>
            <w:r w:rsidRPr="00E1027D">
              <w:rPr>
                <w:rFonts w:asciiTheme="majorEastAsia" w:eastAsiaTheme="majorEastAsia" w:hAnsiTheme="majorEastAsia" w:cs="宋体" w:hint="eastAsia"/>
                <w:kern w:val="0"/>
                <w:sz w:val="24"/>
                <w:szCs w:val="24"/>
              </w:rPr>
              <w:br/>
              <w:t>(三)配备的持证操作人员未能满足安全运营要求的;</w:t>
            </w:r>
            <w:r w:rsidRPr="00E1027D">
              <w:rPr>
                <w:rFonts w:asciiTheme="majorEastAsia" w:eastAsiaTheme="majorEastAsia" w:hAnsiTheme="majorEastAsia" w:cs="宋体" w:hint="eastAsia"/>
                <w:kern w:val="0"/>
                <w:sz w:val="24"/>
                <w:szCs w:val="24"/>
              </w:rPr>
              <w:br/>
              <w:t>(四)未及时更换超过设计使用期限要求的主要受力部件的;</w:t>
            </w:r>
            <w:r w:rsidRPr="00E1027D">
              <w:rPr>
                <w:rFonts w:asciiTheme="majorEastAsia" w:eastAsiaTheme="majorEastAsia" w:hAnsiTheme="majorEastAsia" w:cs="宋体" w:hint="eastAsia"/>
                <w:kern w:val="0"/>
                <w:sz w:val="24"/>
                <w:szCs w:val="24"/>
              </w:rPr>
              <w:br/>
              <w:t>(五)租借场地开展大型游乐设施经营的，未与场地提供单位签订安全管理协议，落实安全管理制度的;</w:t>
            </w:r>
            <w:r w:rsidRPr="00E1027D">
              <w:rPr>
                <w:rFonts w:asciiTheme="majorEastAsia" w:eastAsiaTheme="majorEastAsia" w:hAnsiTheme="majorEastAsia" w:cs="宋体" w:hint="eastAsia"/>
                <w:kern w:val="0"/>
                <w:sz w:val="24"/>
                <w:szCs w:val="24"/>
              </w:rPr>
              <w:br/>
              <w:t>(六)未按照安全技术规范和使用维护说明书等要求进行重大修理的。</w:t>
            </w:r>
          </w:p>
        </w:tc>
        <w:tc>
          <w:tcPr>
            <w:tcW w:w="694" w:type="dxa"/>
            <w:shd w:val="clear" w:color="auto" w:fill="auto"/>
            <w:vAlign w:val="center"/>
            <w:hideMark/>
          </w:tcPr>
          <w:p w14:paraId="3D1B7783"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61C4BE3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违反一项的。</w:t>
            </w:r>
          </w:p>
        </w:tc>
        <w:tc>
          <w:tcPr>
            <w:tcW w:w="3580" w:type="dxa"/>
            <w:shd w:val="clear" w:color="auto" w:fill="auto"/>
            <w:vAlign w:val="center"/>
            <w:hideMark/>
          </w:tcPr>
          <w:p w14:paraId="53C25E2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予以警告，处1万元以上1.5万元以下罚款。</w:t>
            </w:r>
          </w:p>
        </w:tc>
      </w:tr>
      <w:tr w:rsidR="00E1027D" w:rsidRPr="00E1027D" w14:paraId="7001C9D4" w14:textId="77777777" w:rsidTr="001F5A9B">
        <w:trPr>
          <w:trHeight w:val="1871"/>
        </w:trPr>
        <w:tc>
          <w:tcPr>
            <w:tcW w:w="640" w:type="dxa"/>
            <w:vMerge/>
            <w:vAlign w:val="center"/>
            <w:hideMark/>
          </w:tcPr>
          <w:p w14:paraId="493550D6"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D6AFEE1"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2CC0CF1D"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7BD6490C"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66BD566E"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违反二项以上四项以下的。</w:t>
            </w:r>
          </w:p>
        </w:tc>
        <w:tc>
          <w:tcPr>
            <w:tcW w:w="3580" w:type="dxa"/>
            <w:shd w:val="clear" w:color="auto" w:fill="auto"/>
            <w:vAlign w:val="center"/>
            <w:hideMark/>
          </w:tcPr>
          <w:p w14:paraId="08A9AA95"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予以警告，处1.5万元以上2万元以下罚款。</w:t>
            </w:r>
          </w:p>
        </w:tc>
      </w:tr>
      <w:tr w:rsidR="00E1027D" w:rsidRPr="00E1027D" w14:paraId="6161D5CB" w14:textId="77777777" w:rsidTr="001F5A9B">
        <w:trPr>
          <w:trHeight w:val="1871"/>
        </w:trPr>
        <w:tc>
          <w:tcPr>
            <w:tcW w:w="640" w:type="dxa"/>
            <w:vMerge/>
            <w:vAlign w:val="center"/>
            <w:hideMark/>
          </w:tcPr>
          <w:p w14:paraId="0FA8B09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58B8452"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6460141B"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54F0333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1DEA866D"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违反四项以上的。</w:t>
            </w:r>
          </w:p>
        </w:tc>
        <w:tc>
          <w:tcPr>
            <w:tcW w:w="3580" w:type="dxa"/>
            <w:shd w:val="clear" w:color="auto" w:fill="auto"/>
            <w:vAlign w:val="center"/>
            <w:hideMark/>
          </w:tcPr>
          <w:p w14:paraId="4933C03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予以警告，处2万元以上3万元以下罚款。</w:t>
            </w:r>
          </w:p>
        </w:tc>
      </w:tr>
      <w:tr w:rsidR="00E1027D" w:rsidRPr="00E1027D" w14:paraId="01DBE369" w14:textId="77777777" w:rsidTr="001F5A9B">
        <w:trPr>
          <w:trHeight w:val="2381"/>
        </w:trPr>
        <w:tc>
          <w:tcPr>
            <w:tcW w:w="640" w:type="dxa"/>
            <w:vMerge w:val="restart"/>
            <w:shd w:val="clear" w:color="auto" w:fill="auto"/>
            <w:vAlign w:val="center"/>
            <w:hideMark/>
          </w:tcPr>
          <w:p w14:paraId="0153C875" w14:textId="3C5B431F"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21</w:t>
            </w:r>
            <w:r w:rsidR="000F58F5" w:rsidRPr="00E1027D">
              <w:rPr>
                <w:rFonts w:asciiTheme="majorEastAsia" w:eastAsiaTheme="majorEastAsia" w:hAnsiTheme="majorEastAsia" w:cs="宋体"/>
                <w:b/>
                <w:bCs/>
                <w:kern w:val="0"/>
                <w:sz w:val="24"/>
                <w:szCs w:val="24"/>
              </w:rPr>
              <w:t>8</w:t>
            </w:r>
          </w:p>
        </w:tc>
        <w:tc>
          <w:tcPr>
            <w:tcW w:w="1520" w:type="dxa"/>
            <w:vMerge w:val="restart"/>
            <w:shd w:val="clear" w:color="auto" w:fill="auto"/>
            <w:vAlign w:val="center"/>
            <w:hideMark/>
          </w:tcPr>
          <w:p w14:paraId="063DDFB6"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《大型游乐设施安全监察规定》</w:t>
            </w:r>
          </w:p>
        </w:tc>
        <w:tc>
          <w:tcPr>
            <w:tcW w:w="4606" w:type="dxa"/>
            <w:vMerge w:val="restart"/>
            <w:shd w:val="clear" w:color="auto" w:fill="auto"/>
            <w:vAlign w:val="center"/>
            <w:hideMark/>
          </w:tcPr>
          <w:p w14:paraId="0EBC0D3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第四十一条 违反本规定安装、改造和重大修理施工现场的作业人员数量不能满足施工要求或具有相应特种设备作业人员资格的人数不符合安全技术规范要求的，予以警告，处5千元以上1万元以下罚款。</w:t>
            </w:r>
          </w:p>
        </w:tc>
        <w:tc>
          <w:tcPr>
            <w:tcW w:w="694" w:type="dxa"/>
            <w:shd w:val="clear" w:color="auto" w:fill="auto"/>
            <w:vAlign w:val="center"/>
            <w:hideMark/>
          </w:tcPr>
          <w:p w14:paraId="5F5453A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411AFA1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作业人员数量不能满足施工要求人数2人及以下的，但具有相应特种设备作业人员资格人数符合安全技术规范要求的。</w:t>
            </w:r>
          </w:p>
        </w:tc>
        <w:tc>
          <w:tcPr>
            <w:tcW w:w="3580" w:type="dxa"/>
            <w:shd w:val="clear" w:color="auto" w:fill="auto"/>
            <w:vAlign w:val="center"/>
            <w:hideMark/>
          </w:tcPr>
          <w:p w14:paraId="42F9BD31"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予以警告，处5千元以上7千元以下罚款。</w:t>
            </w:r>
          </w:p>
        </w:tc>
      </w:tr>
      <w:tr w:rsidR="00E1027D" w:rsidRPr="00E1027D" w14:paraId="371EDE83" w14:textId="77777777" w:rsidTr="001F5A9B">
        <w:trPr>
          <w:trHeight w:val="2381"/>
        </w:trPr>
        <w:tc>
          <w:tcPr>
            <w:tcW w:w="640" w:type="dxa"/>
            <w:vMerge/>
            <w:vAlign w:val="center"/>
            <w:hideMark/>
          </w:tcPr>
          <w:p w14:paraId="6BAFE81E"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668B0D9"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9555F9C"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2B4190E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D61C937"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作业人员数量不能满足施工要求人数3人以上的，或具有相应特种设备作业人员资格人数不符合安全技术规范要求的。</w:t>
            </w:r>
          </w:p>
        </w:tc>
        <w:tc>
          <w:tcPr>
            <w:tcW w:w="3580" w:type="dxa"/>
            <w:shd w:val="clear" w:color="auto" w:fill="auto"/>
            <w:vAlign w:val="center"/>
            <w:hideMark/>
          </w:tcPr>
          <w:p w14:paraId="7B70F2C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予以警告，处7千元以上1万元以下罚款。</w:t>
            </w:r>
          </w:p>
        </w:tc>
      </w:tr>
      <w:tr w:rsidR="00E1027D" w:rsidRPr="00E1027D" w14:paraId="0E545004" w14:textId="77777777" w:rsidTr="001F5A9B">
        <w:trPr>
          <w:trHeight w:val="2381"/>
        </w:trPr>
        <w:tc>
          <w:tcPr>
            <w:tcW w:w="640" w:type="dxa"/>
            <w:vMerge w:val="restart"/>
            <w:shd w:val="clear" w:color="auto" w:fill="auto"/>
            <w:vAlign w:val="center"/>
            <w:hideMark/>
          </w:tcPr>
          <w:p w14:paraId="364B2B2C" w14:textId="29042EC1"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t>2</w:t>
            </w:r>
            <w:r w:rsidR="000F58F5" w:rsidRPr="00E1027D">
              <w:rPr>
                <w:rFonts w:asciiTheme="majorEastAsia" w:eastAsiaTheme="majorEastAsia" w:hAnsiTheme="majorEastAsia" w:cs="宋体"/>
                <w:b/>
                <w:bCs/>
                <w:kern w:val="0"/>
                <w:sz w:val="24"/>
                <w:szCs w:val="24"/>
              </w:rPr>
              <w:t>19</w:t>
            </w:r>
          </w:p>
        </w:tc>
        <w:tc>
          <w:tcPr>
            <w:tcW w:w="1520" w:type="dxa"/>
            <w:vMerge w:val="restart"/>
            <w:shd w:val="clear" w:color="auto" w:fill="auto"/>
            <w:vAlign w:val="center"/>
            <w:hideMark/>
          </w:tcPr>
          <w:p w14:paraId="7CC3F9D1"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《特种设备作业人员监督管理办法》</w:t>
            </w:r>
          </w:p>
        </w:tc>
        <w:tc>
          <w:tcPr>
            <w:tcW w:w="4606" w:type="dxa"/>
            <w:vMerge w:val="restart"/>
            <w:shd w:val="clear" w:color="auto" w:fill="auto"/>
            <w:vAlign w:val="center"/>
            <w:hideMark/>
          </w:tcPr>
          <w:p w14:paraId="0553C80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第三十一条  有下列情形之一的，责令用人单位改正，并处1000元以上3万元以下罚款：</w:t>
            </w:r>
            <w:r w:rsidRPr="00E1027D">
              <w:rPr>
                <w:rFonts w:asciiTheme="majorEastAsia" w:eastAsiaTheme="majorEastAsia" w:hAnsiTheme="majorEastAsia" w:cs="宋体" w:hint="eastAsia"/>
                <w:kern w:val="0"/>
                <w:sz w:val="24"/>
                <w:szCs w:val="24"/>
              </w:rPr>
              <w:br/>
              <w:t>（一）违章指挥特种设备作业的；</w:t>
            </w:r>
            <w:r w:rsidRPr="00E1027D">
              <w:rPr>
                <w:rFonts w:asciiTheme="majorEastAsia" w:eastAsiaTheme="majorEastAsia" w:hAnsiTheme="majorEastAsia" w:cs="宋体" w:hint="eastAsia"/>
                <w:kern w:val="0"/>
                <w:sz w:val="24"/>
                <w:szCs w:val="24"/>
              </w:rPr>
              <w:br/>
              <w:t>（二）作业人员违反特种设备的操作规程和有关的安全规章制度操作，或者在作业过程中发现事故隐患或者其他不安全因素未立即向现场管理人员和单位有关负责人报告，用人单位未给予批评教育或者处分的。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694" w:type="dxa"/>
            <w:shd w:val="clear" w:color="auto" w:fill="auto"/>
            <w:vAlign w:val="center"/>
            <w:hideMark/>
          </w:tcPr>
          <w:p w14:paraId="7A2D8D2E"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408E195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违反一项的。</w:t>
            </w:r>
          </w:p>
        </w:tc>
        <w:tc>
          <w:tcPr>
            <w:tcW w:w="3580" w:type="dxa"/>
            <w:shd w:val="clear" w:color="auto" w:fill="auto"/>
            <w:vAlign w:val="center"/>
            <w:hideMark/>
          </w:tcPr>
          <w:p w14:paraId="266F13B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处1000元以上1.5万元以下罚款</w:t>
            </w:r>
          </w:p>
        </w:tc>
      </w:tr>
      <w:tr w:rsidR="00E1027D" w:rsidRPr="00E1027D" w14:paraId="0D2DF289" w14:textId="77777777" w:rsidTr="001F5A9B">
        <w:trPr>
          <w:trHeight w:val="2381"/>
        </w:trPr>
        <w:tc>
          <w:tcPr>
            <w:tcW w:w="640" w:type="dxa"/>
            <w:vMerge/>
            <w:vAlign w:val="center"/>
            <w:hideMark/>
          </w:tcPr>
          <w:p w14:paraId="538E5895"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16E92FA3"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0AD53C16"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316ED07D"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0341239B"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违反二项的。</w:t>
            </w:r>
          </w:p>
        </w:tc>
        <w:tc>
          <w:tcPr>
            <w:tcW w:w="3580" w:type="dxa"/>
            <w:shd w:val="clear" w:color="auto" w:fill="auto"/>
            <w:vAlign w:val="center"/>
            <w:hideMark/>
          </w:tcPr>
          <w:p w14:paraId="74FF9CC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处1.5万元以上3万元以下罚款</w:t>
            </w:r>
          </w:p>
        </w:tc>
      </w:tr>
      <w:tr w:rsidR="00E1027D" w:rsidRPr="00E1027D" w14:paraId="41CA61E3" w14:textId="77777777" w:rsidTr="001F5A9B">
        <w:trPr>
          <w:trHeight w:val="1361"/>
        </w:trPr>
        <w:tc>
          <w:tcPr>
            <w:tcW w:w="640" w:type="dxa"/>
            <w:vMerge w:val="restart"/>
            <w:shd w:val="clear" w:color="auto" w:fill="auto"/>
            <w:vAlign w:val="center"/>
            <w:hideMark/>
          </w:tcPr>
          <w:p w14:paraId="36BE2865" w14:textId="478CA050"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r w:rsidRPr="00E1027D">
              <w:rPr>
                <w:rFonts w:asciiTheme="majorEastAsia" w:eastAsiaTheme="majorEastAsia" w:hAnsiTheme="majorEastAsia" w:cs="宋体"/>
                <w:b/>
                <w:bCs/>
                <w:kern w:val="0"/>
                <w:sz w:val="24"/>
                <w:szCs w:val="24"/>
              </w:rPr>
              <w:lastRenderedPageBreak/>
              <w:t>22</w:t>
            </w:r>
            <w:r w:rsidR="000F58F5" w:rsidRPr="00E1027D">
              <w:rPr>
                <w:rFonts w:asciiTheme="majorEastAsia" w:eastAsiaTheme="majorEastAsia" w:hAnsiTheme="majorEastAsia" w:cs="宋体"/>
                <w:b/>
                <w:bCs/>
                <w:kern w:val="0"/>
                <w:sz w:val="24"/>
                <w:szCs w:val="24"/>
              </w:rPr>
              <w:t>0</w:t>
            </w:r>
          </w:p>
        </w:tc>
        <w:tc>
          <w:tcPr>
            <w:tcW w:w="1520" w:type="dxa"/>
            <w:vMerge w:val="restart"/>
            <w:shd w:val="clear" w:color="auto" w:fill="auto"/>
            <w:vAlign w:val="center"/>
            <w:hideMark/>
          </w:tcPr>
          <w:p w14:paraId="38206E21" w14:textId="77777777" w:rsidR="000E6943" w:rsidRPr="00E1027D" w:rsidRDefault="000E6943" w:rsidP="000E6943">
            <w:pPr>
              <w:widowControl/>
              <w:spacing w:line="400" w:lineRule="exact"/>
              <w:rPr>
                <w:rFonts w:asciiTheme="majorEastAsia" w:eastAsiaTheme="majorEastAsia" w:hAnsiTheme="majorEastAsia" w:cs="宋体"/>
                <w:b/>
                <w:bCs/>
                <w:kern w:val="0"/>
                <w:sz w:val="24"/>
                <w:szCs w:val="24"/>
              </w:rPr>
            </w:pPr>
            <w:r w:rsidRPr="00E1027D">
              <w:rPr>
                <w:rFonts w:asciiTheme="majorEastAsia" w:eastAsiaTheme="majorEastAsia" w:hAnsiTheme="majorEastAsia" w:cs="宋体" w:hint="eastAsia"/>
                <w:b/>
                <w:bCs/>
                <w:kern w:val="0"/>
                <w:sz w:val="24"/>
                <w:szCs w:val="24"/>
              </w:rPr>
              <w:t>《特种设备事故报告和调查处理规定》</w:t>
            </w:r>
          </w:p>
        </w:tc>
        <w:tc>
          <w:tcPr>
            <w:tcW w:w="4606" w:type="dxa"/>
            <w:vMerge w:val="restart"/>
            <w:shd w:val="clear" w:color="auto" w:fill="auto"/>
            <w:vAlign w:val="center"/>
            <w:hideMark/>
          </w:tcPr>
          <w:p w14:paraId="4F2DADBF"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第四十六条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w:t>
            </w:r>
            <w:r w:rsidRPr="00E1027D">
              <w:rPr>
                <w:rFonts w:asciiTheme="majorEastAsia" w:eastAsiaTheme="majorEastAsia" w:hAnsiTheme="majorEastAsia" w:cs="宋体" w:hint="eastAsia"/>
                <w:kern w:val="0"/>
                <w:sz w:val="24"/>
                <w:szCs w:val="24"/>
              </w:rPr>
              <w:br/>
              <w:t>（一）伪造或者故意破坏事故现场的；</w:t>
            </w:r>
            <w:r w:rsidRPr="00E1027D">
              <w:rPr>
                <w:rFonts w:asciiTheme="majorEastAsia" w:eastAsiaTheme="majorEastAsia" w:hAnsiTheme="majorEastAsia" w:cs="宋体" w:hint="eastAsia"/>
                <w:kern w:val="0"/>
                <w:sz w:val="24"/>
                <w:szCs w:val="24"/>
              </w:rPr>
              <w:br/>
              <w:t>（二）拒绝接受调查或者拒绝提供有关情况或者资料的；</w:t>
            </w:r>
            <w:r w:rsidRPr="00E1027D">
              <w:rPr>
                <w:rFonts w:asciiTheme="majorEastAsia" w:eastAsiaTheme="majorEastAsia" w:hAnsiTheme="majorEastAsia" w:cs="宋体" w:hint="eastAsia"/>
                <w:kern w:val="0"/>
                <w:sz w:val="24"/>
                <w:szCs w:val="24"/>
              </w:rPr>
              <w:br/>
              <w:t>（三）阻挠、干涉特种设备事故报告和调查处理工作的。</w:t>
            </w:r>
          </w:p>
        </w:tc>
        <w:tc>
          <w:tcPr>
            <w:tcW w:w="694" w:type="dxa"/>
            <w:shd w:val="clear" w:color="auto" w:fill="auto"/>
            <w:vAlign w:val="center"/>
            <w:hideMark/>
          </w:tcPr>
          <w:p w14:paraId="266F565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较轻</w:t>
            </w:r>
          </w:p>
        </w:tc>
        <w:tc>
          <w:tcPr>
            <w:tcW w:w="3600" w:type="dxa"/>
            <w:shd w:val="clear" w:color="auto" w:fill="auto"/>
            <w:vAlign w:val="center"/>
            <w:hideMark/>
          </w:tcPr>
          <w:p w14:paraId="185065A2"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违反一项的。</w:t>
            </w:r>
          </w:p>
        </w:tc>
        <w:tc>
          <w:tcPr>
            <w:tcW w:w="3580" w:type="dxa"/>
            <w:shd w:val="clear" w:color="auto" w:fill="auto"/>
            <w:vAlign w:val="center"/>
            <w:hideMark/>
          </w:tcPr>
          <w:p w14:paraId="5F57AE66"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处以4000元以上1万元以下罚款</w:t>
            </w:r>
          </w:p>
        </w:tc>
      </w:tr>
      <w:tr w:rsidR="00E1027D" w:rsidRPr="00E1027D" w14:paraId="7FD131F6" w14:textId="77777777" w:rsidTr="001F5A9B">
        <w:trPr>
          <w:trHeight w:val="1361"/>
        </w:trPr>
        <w:tc>
          <w:tcPr>
            <w:tcW w:w="640" w:type="dxa"/>
            <w:vMerge/>
            <w:vAlign w:val="center"/>
            <w:hideMark/>
          </w:tcPr>
          <w:p w14:paraId="0C1A0B59"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5E320C8D"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1187868"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2CFF8EF"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一般</w:t>
            </w:r>
          </w:p>
        </w:tc>
        <w:tc>
          <w:tcPr>
            <w:tcW w:w="3600" w:type="dxa"/>
            <w:shd w:val="clear" w:color="auto" w:fill="auto"/>
            <w:vAlign w:val="center"/>
            <w:hideMark/>
          </w:tcPr>
          <w:p w14:paraId="5F8DC9C8"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违反二项的。</w:t>
            </w:r>
          </w:p>
        </w:tc>
        <w:tc>
          <w:tcPr>
            <w:tcW w:w="3580" w:type="dxa"/>
            <w:shd w:val="clear" w:color="auto" w:fill="auto"/>
            <w:vAlign w:val="center"/>
            <w:hideMark/>
          </w:tcPr>
          <w:p w14:paraId="5D82D924"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处以1万元以上1.5万元以下罚款</w:t>
            </w:r>
          </w:p>
        </w:tc>
      </w:tr>
      <w:tr w:rsidR="00E1027D" w:rsidRPr="00E1027D" w14:paraId="4FB075C1" w14:textId="77777777" w:rsidTr="001F5A9B">
        <w:trPr>
          <w:trHeight w:val="1361"/>
        </w:trPr>
        <w:tc>
          <w:tcPr>
            <w:tcW w:w="640" w:type="dxa"/>
            <w:vMerge/>
            <w:vAlign w:val="center"/>
            <w:hideMark/>
          </w:tcPr>
          <w:p w14:paraId="17769C30" w14:textId="77777777" w:rsidR="000E6943" w:rsidRPr="00E1027D" w:rsidRDefault="000E6943" w:rsidP="001F5A9B">
            <w:pPr>
              <w:widowControl/>
              <w:spacing w:line="400" w:lineRule="exact"/>
              <w:jc w:val="center"/>
              <w:rPr>
                <w:rFonts w:asciiTheme="majorEastAsia" w:eastAsiaTheme="majorEastAsia" w:hAnsiTheme="majorEastAsia" w:cs="宋体"/>
                <w:b/>
                <w:bCs/>
                <w:kern w:val="0"/>
                <w:sz w:val="24"/>
                <w:szCs w:val="24"/>
              </w:rPr>
            </w:pPr>
          </w:p>
        </w:tc>
        <w:tc>
          <w:tcPr>
            <w:tcW w:w="1520" w:type="dxa"/>
            <w:vMerge/>
            <w:vAlign w:val="center"/>
            <w:hideMark/>
          </w:tcPr>
          <w:p w14:paraId="3C528D9E" w14:textId="77777777" w:rsidR="000E6943" w:rsidRPr="00E1027D" w:rsidRDefault="000E6943" w:rsidP="000E6943">
            <w:pPr>
              <w:widowControl/>
              <w:spacing w:line="400" w:lineRule="exact"/>
              <w:jc w:val="left"/>
              <w:rPr>
                <w:rFonts w:asciiTheme="majorEastAsia" w:eastAsiaTheme="majorEastAsia" w:hAnsiTheme="majorEastAsia" w:cs="宋体"/>
                <w:b/>
                <w:bCs/>
                <w:kern w:val="0"/>
                <w:sz w:val="24"/>
                <w:szCs w:val="24"/>
              </w:rPr>
            </w:pPr>
          </w:p>
        </w:tc>
        <w:tc>
          <w:tcPr>
            <w:tcW w:w="4606" w:type="dxa"/>
            <w:vMerge/>
            <w:vAlign w:val="center"/>
            <w:hideMark/>
          </w:tcPr>
          <w:p w14:paraId="460FB85F" w14:textId="77777777" w:rsidR="000E6943" w:rsidRPr="00E1027D" w:rsidRDefault="000E6943" w:rsidP="000E6943">
            <w:pPr>
              <w:widowControl/>
              <w:spacing w:line="400" w:lineRule="exact"/>
              <w:jc w:val="left"/>
              <w:rPr>
                <w:rFonts w:asciiTheme="majorEastAsia" w:eastAsiaTheme="majorEastAsia" w:hAnsiTheme="majorEastAsia" w:cs="宋体"/>
                <w:kern w:val="0"/>
                <w:sz w:val="24"/>
                <w:szCs w:val="24"/>
              </w:rPr>
            </w:pPr>
          </w:p>
        </w:tc>
        <w:tc>
          <w:tcPr>
            <w:tcW w:w="694" w:type="dxa"/>
            <w:shd w:val="clear" w:color="auto" w:fill="auto"/>
            <w:vAlign w:val="center"/>
            <w:hideMark/>
          </w:tcPr>
          <w:p w14:paraId="6420E369" w14:textId="77777777" w:rsidR="000E6943" w:rsidRPr="00E1027D" w:rsidRDefault="000E6943" w:rsidP="000E6943">
            <w:pPr>
              <w:widowControl/>
              <w:spacing w:line="400" w:lineRule="exact"/>
              <w:jc w:val="center"/>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较重</w:t>
            </w:r>
          </w:p>
        </w:tc>
        <w:tc>
          <w:tcPr>
            <w:tcW w:w="3600" w:type="dxa"/>
            <w:shd w:val="clear" w:color="auto" w:fill="auto"/>
            <w:vAlign w:val="center"/>
            <w:hideMark/>
          </w:tcPr>
          <w:p w14:paraId="5CC1173F"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违反三项的。</w:t>
            </w:r>
          </w:p>
        </w:tc>
        <w:tc>
          <w:tcPr>
            <w:tcW w:w="3580" w:type="dxa"/>
            <w:shd w:val="clear" w:color="auto" w:fill="auto"/>
            <w:vAlign w:val="center"/>
            <w:hideMark/>
          </w:tcPr>
          <w:p w14:paraId="76A5BF80" w14:textId="77777777" w:rsidR="000E6943" w:rsidRPr="00E1027D" w:rsidRDefault="000E6943" w:rsidP="000E6943">
            <w:pPr>
              <w:widowControl/>
              <w:spacing w:line="400" w:lineRule="exact"/>
              <w:rPr>
                <w:rFonts w:asciiTheme="majorEastAsia" w:eastAsiaTheme="majorEastAsia" w:hAnsiTheme="majorEastAsia" w:cs="宋体"/>
                <w:kern w:val="0"/>
                <w:sz w:val="24"/>
                <w:szCs w:val="24"/>
              </w:rPr>
            </w:pPr>
            <w:r w:rsidRPr="00E1027D">
              <w:rPr>
                <w:rFonts w:asciiTheme="majorEastAsia" w:eastAsiaTheme="majorEastAsia" w:hAnsiTheme="majorEastAsia" w:cs="宋体" w:hint="eastAsia"/>
                <w:kern w:val="0"/>
                <w:sz w:val="24"/>
                <w:szCs w:val="24"/>
              </w:rPr>
              <w:t>处以1.5万元以上2万元以下罚款</w:t>
            </w:r>
          </w:p>
        </w:tc>
      </w:tr>
    </w:tbl>
    <w:p w14:paraId="3FA24874" w14:textId="77777777" w:rsidR="00E3699D" w:rsidRPr="00E1027D" w:rsidRDefault="00E3699D" w:rsidP="00837F38">
      <w:pPr>
        <w:spacing w:line="400" w:lineRule="exact"/>
      </w:pPr>
    </w:p>
    <w:p w14:paraId="4FC24DBA" w14:textId="77777777" w:rsidR="00E3699D" w:rsidRPr="00E1027D" w:rsidRDefault="00E3699D" w:rsidP="00837F38">
      <w:pPr>
        <w:widowControl/>
        <w:spacing w:line="400" w:lineRule="exact"/>
        <w:jc w:val="left"/>
      </w:pPr>
      <w:r w:rsidRPr="00E1027D">
        <w:br w:type="page"/>
      </w:r>
    </w:p>
    <w:p w14:paraId="6C2CAC43" w14:textId="77777777" w:rsidR="00E3699D" w:rsidRPr="00E1027D" w:rsidRDefault="00E3699D" w:rsidP="00837F38">
      <w:pPr>
        <w:spacing w:line="400" w:lineRule="exact"/>
        <w:jc w:val="center"/>
        <w:rPr>
          <w:rFonts w:ascii="楷体_GB2312" w:eastAsia="楷体_GB2312" w:hAnsi="宋体" w:cs="宋体"/>
          <w:b/>
          <w:bCs/>
          <w:kern w:val="0"/>
          <w:szCs w:val="21"/>
        </w:rPr>
      </w:pPr>
      <w:r w:rsidRPr="00E1027D">
        <w:rPr>
          <w:rFonts w:ascii="楷体_GB2312" w:eastAsia="楷体_GB2312" w:hAnsi="宋体" w:hint="eastAsia"/>
          <w:b/>
          <w:bCs/>
          <w:sz w:val="32"/>
          <w:szCs w:val="32"/>
        </w:rPr>
        <w:lastRenderedPageBreak/>
        <w:t>第八节  适用认证认可监管法规、规章裁量标准</w:t>
      </w:r>
    </w:p>
    <w:tbl>
      <w:tblPr>
        <w:tblW w:w="146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520"/>
        <w:gridCol w:w="4440"/>
        <w:gridCol w:w="737"/>
        <w:gridCol w:w="3509"/>
        <w:gridCol w:w="3851"/>
      </w:tblGrid>
      <w:tr w:rsidR="00E1027D" w:rsidRPr="00E1027D" w14:paraId="7F23D352" w14:textId="77777777" w:rsidTr="001F5A9B">
        <w:trPr>
          <w:trHeight w:val="20"/>
        </w:trPr>
        <w:tc>
          <w:tcPr>
            <w:tcW w:w="620" w:type="dxa"/>
            <w:shd w:val="clear" w:color="auto" w:fill="auto"/>
            <w:vAlign w:val="center"/>
            <w:hideMark/>
          </w:tcPr>
          <w:p w14:paraId="08D9826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520" w:type="dxa"/>
            <w:shd w:val="clear" w:color="auto" w:fill="auto"/>
            <w:vAlign w:val="center"/>
            <w:hideMark/>
          </w:tcPr>
          <w:p w14:paraId="1B6D3B49"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4440" w:type="dxa"/>
            <w:shd w:val="clear" w:color="auto" w:fill="auto"/>
            <w:vAlign w:val="center"/>
            <w:hideMark/>
          </w:tcPr>
          <w:p w14:paraId="48880F06"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737" w:type="dxa"/>
            <w:shd w:val="clear" w:color="auto" w:fill="auto"/>
            <w:vAlign w:val="center"/>
            <w:hideMark/>
          </w:tcPr>
          <w:p w14:paraId="26B5392A"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3509" w:type="dxa"/>
            <w:shd w:val="clear" w:color="auto" w:fill="auto"/>
            <w:vAlign w:val="center"/>
            <w:hideMark/>
          </w:tcPr>
          <w:p w14:paraId="115ECDE3"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3851" w:type="dxa"/>
            <w:shd w:val="clear" w:color="auto" w:fill="auto"/>
            <w:vAlign w:val="center"/>
            <w:hideMark/>
          </w:tcPr>
          <w:p w14:paraId="7D0D37D5"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55A3A67F" w14:textId="77777777" w:rsidTr="001F5A9B">
        <w:trPr>
          <w:trHeight w:val="1361"/>
        </w:trPr>
        <w:tc>
          <w:tcPr>
            <w:tcW w:w="620" w:type="dxa"/>
            <w:vMerge w:val="restart"/>
            <w:shd w:val="clear" w:color="auto" w:fill="auto"/>
            <w:vAlign w:val="center"/>
            <w:hideMark/>
          </w:tcPr>
          <w:p w14:paraId="1C6EF531" w14:textId="2EB194C0" w:rsidR="00E3699D" w:rsidRPr="00E1027D" w:rsidRDefault="000F58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221</w:t>
            </w:r>
          </w:p>
        </w:tc>
        <w:tc>
          <w:tcPr>
            <w:tcW w:w="1520" w:type="dxa"/>
            <w:vMerge w:val="restart"/>
            <w:shd w:val="clear" w:color="auto" w:fill="auto"/>
            <w:vAlign w:val="center"/>
            <w:hideMark/>
          </w:tcPr>
          <w:p w14:paraId="67C10AC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73C7540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第五十七条未经批准擅自从事认证活动的，予以取缔，处10万元以上50万元以下的罚款，有违法所得的，没收违法所得</w:t>
            </w:r>
          </w:p>
        </w:tc>
        <w:tc>
          <w:tcPr>
            <w:tcW w:w="737" w:type="dxa"/>
            <w:shd w:val="clear" w:color="auto" w:fill="auto"/>
            <w:vAlign w:val="center"/>
            <w:hideMark/>
          </w:tcPr>
          <w:p w14:paraId="40F055C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5F18AD0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未经批准擅自从事认证活动一次的。</w:t>
            </w:r>
          </w:p>
        </w:tc>
        <w:tc>
          <w:tcPr>
            <w:tcW w:w="3851" w:type="dxa"/>
            <w:shd w:val="clear" w:color="auto" w:fill="auto"/>
            <w:vAlign w:val="center"/>
            <w:hideMark/>
          </w:tcPr>
          <w:p w14:paraId="50B1F22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予以取缔，处10万元以上20万元以下的罚款，有违法所得的，没收违法所得。</w:t>
            </w:r>
          </w:p>
        </w:tc>
      </w:tr>
      <w:tr w:rsidR="00E1027D" w:rsidRPr="00E1027D" w14:paraId="3197570E" w14:textId="77777777" w:rsidTr="001F5A9B">
        <w:trPr>
          <w:trHeight w:val="1361"/>
        </w:trPr>
        <w:tc>
          <w:tcPr>
            <w:tcW w:w="620" w:type="dxa"/>
            <w:vMerge/>
            <w:vAlign w:val="center"/>
            <w:hideMark/>
          </w:tcPr>
          <w:p w14:paraId="0237384C"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B776D2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4FA2B40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FE158F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731FEA0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未经批准擅自从事认证活动二次的。</w:t>
            </w:r>
          </w:p>
        </w:tc>
        <w:tc>
          <w:tcPr>
            <w:tcW w:w="3851" w:type="dxa"/>
            <w:shd w:val="clear" w:color="auto" w:fill="auto"/>
            <w:vAlign w:val="center"/>
            <w:hideMark/>
          </w:tcPr>
          <w:p w14:paraId="2A62F68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予以取缔，处20万元以上30万元以下的罚款，有违法所得的，没收违法所得。</w:t>
            </w:r>
          </w:p>
        </w:tc>
      </w:tr>
      <w:tr w:rsidR="00E1027D" w:rsidRPr="00E1027D" w14:paraId="6DF29F3A" w14:textId="77777777" w:rsidTr="001F5A9B">
        <w:trPr>
          <w:trHeight w:val="1361"/>
        </w:trPr>
        <w:tc>
          <w:tcPr>
            <w:tcW w:w="620" w:type="dxa"/>
            <w:vMerge/>
            <w:vAlign w:val="center"/>
            <w:hideMark/>
          </w:tcPr>
          <w:p w14:paraId="15F383A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A0EC07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62FB49E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5D503D7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6A5246A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未经批准擅自从事认证活动三次以上的。</w:t>
            </w:r>
          </w:p>
        </w:tc>
        <w:tc>
          <w:tcPr>
            <w:tcW w:w="3851" w:type="dxa"/>
            <w:shd w:val="clear" w:color="auto" w:fill="auto"/>
            <w:vAlign w:val="center"/>
            <w:hideMark/>
          </w:tcPr>
          <w:p w14:paraId="716C973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予以取缔，处30万元以上50万元以下的罚款，有违法所得的，没收违法所得。</w:t>
            </w:r>
          </w:p>
        </w:tc>
      </w:tr>
      <w:tr w:rsidR="00E1027D" w:rsidRPr="00E1027D" w14:paraId="080371AE" w14:textId="77777777" w:rsidTr="001F5A9B">
        <w:trPr>
          <w:trHeight w:val="1361"/>
        </w:trPr>
        <w:tc>
          <w:tcPr>
            <w:tcW w:w="620" w:type="dxa"/>
            <w:vMerge w:val="restart"/>
            <w:shd w:val="clear" w:color="auto" w:fill="auto"/>
            <w:vAlign w:val="center"/>
            <w:hideMark/>
          </w:tcPr>
          <w:p w14:paraId="0FD36A63" w14:textId="53CA6058"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22</w:t>
            </w:r>
            <w:r w:rsidR="000F58F5" w:rsidRPr="00E1027D">
              <w:rPr>
                <w:rFonts w:asciiTheme="minorEastAsia" w:hAnsiTheme="minorEastAsia" w:cs="宋体"/>
                <w:b/>
                <w:bCs/>
                <w:kern w:val="0"/>
                <w:sz w:val="24"/>
                <w:szCs w:val="24"/>
              </w:rPr>
              <w:t>2</w:t>
            </w:r>
          </w:p>
        </w:tc>
        <w:tc>
          <w:tcPr>
            <w:tcW w:w="1520" w:type="dxa"/>
            <w:vMerge w:val="restart"/>
            <w:shd w:val="clear" w:color="auto" w:fill="auto"/>
            <w:vAlign w:val="center"/>
            <w:hideMark/>
          </w:tcPr>
          <w:p w14:paraId="3CA5043F"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21A0CC2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第五十八条第一款 境外认证机构未经批准在中华人民共和国境内设立代表机构的，予以取缔，处５万元以上20万元以下的罚款</w:t>
            </w:r>
          </w:p>
        </w:tc>
        <w:tc>
          <w:tcPr>
            <w:tcW w:w="737" w:type="dxa"/>
            <w:shd w:val="clear" w:color="auto" w:fill="auto"/>
            <w:vAlign w:val="center"/>
            <w:hideMark/>
          </w:tcPr>
          <w:p w14:paraId="30C4401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73DBA95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未从事与认证相关活动的。</w:t>
            </w:r>
          </w:p>
        </w:tc>
        <w:tc>
          <w:tcPr>
            <w:tcW w:w="3851" w:type="dxa"/>
            <w:shd w:val="clear" w:color="auto" w:fill="auto"/>
            <w:vAlign w:val="center"/>
            <w:hideMark/>
          </w:tcPr>
          <w:p w14:paraId="4CFC598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予以取缔，处5万元以上10万元以下罚款。</w:t>
            </w:r>
          </w:p>
        </w:tc>
      </w:tr>
      <w:tr w:rsidR="00E1027D" w:rsidRPr="00E1027D" w14:paraId="3142DAF3" w14:textId="77777777" w:rsidTr="001F5A9B">
        <w:trPr>
          <w:trHeight w:val="1361"/>
        </w:trPr>
        <w:tc>
          <w:tcPr>
            <w:tcW w:w="620" w:type="dxa"/>
            <w:vMerge/>
            <w:vAlign w:val="center"/>
            <w:hideMark/>
          </w:tcPr>
          <w:p w14:paraId="072CC754"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BE78DF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5D3D721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94F2C9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0D6E218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从事与认证相关活动的。</w:t>
            </w:r>
          </w:p>
        </w:tc>
        <w:tc>
          <w:tcPr>
            <w:tcW w:w="3851" w:type="dxa"/>
            <w:shd w:val="clear" w:color="auto" w:fill="auto"/>
            <w:vAlign w:val="center"/>
            <w:hideMark/>
          </w:tcPr>
          <w:p w14:paraId="55080F6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予以取缔，处10万元以上15万元以下罚款。</w:t>
            </w:r>
          </w:p>
        </w:tc>
      </w:tr>
      <w:tr w:rsidR="00E1027D" w:rsidRPr="00E1027D" w14:paraId="6204CFFD" w14:textId="77777777" w:rsidTr="001F5A9B">
        <w:trPr>
          <w:trHeight w:val="1361"/>
        </w:trPr>
        <w:tc>
          <w:tcPr>
            <w:tcW w:w="620" w:type="dxa"/>
            <w:vMerge/>
            <w:vAlign w:val="center"/>
            <w:hideMark/>
          </w:tcPr>
          <w:p w14:paraId="6CD66687"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828497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3C97675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7638FD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6191861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从事与认证相关活动造成后果的。</w:t>
            </w:r>
          </w:p>
        </w:tc>
        <w:tc>
          <w:tcPr>
            <w:tcW w:w="3851" w:type="dxa"/>
            <w:shd w:val="clear" w:color="auto" w:fill="auto"/>
            <w:vAlign w:val="center"/>
            <w:hideMark/>
          </w:tcPr>
          <w:p w14:paraId="26D2048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予以取缔，处15万元以上20万元以下罚款。</w:t>
            </w:r>
          </w:p>
        </w:tc>
      </w:tr>
      <w:tr w:rsidR="00E1027D" w:rsidRPr="00E1027D" w14:paraId="2D7D96CE" w14:textId="77777777" w:rsidTr="001F5A9B">
        <w:trPr>
          <w:trHeight w:val="20"/>
        </w:trPr>
        <w:tc>
          <w:tcPr>
            <w:tcW w:w="620" w:type="dxa"/>
            <w:vMerge w:val="restart"/>
            <w:shd w:val="clear" w:color="auto" w:fill="auto"/>
            <w:vAlign w:val="center"/>
            <w:hideMark/>
          </w:tcPr>
          <w:p w14:paraId="6DABFD0A" w14:textId="24C4EFFA"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22</w:t>
            </w:r>
            <w:r w:rsidR="000F58F5" w:rsidRPr="00E1027D">
              <w:rPr>
                <w:rFonts w:asciiTheme="minorEastAsia" w:hAnsiTheme="minorEastAsia" w:cs="宋体"/>
                <w:b/>
                <w:bCs/>
                <w:kern w:val="0"/>
                <w:sz w:val="24"/>
                <w:szCs w:val="24"/>
              </w:rPr>
              <w:t>3</w:t>
            </w:r>
          </w:p>
        </w:tc>
        <w:tc>
          <w:tcPr>
            <w:tcW w:w="1520" w:type="dxa"/>
            <w:vMerge w:val="restart"/>
            <w:shd w:val="clear" w:color="auto" w:fill="auto"/>
            <w:vAlign w:val="center"/>
            <w:hideMark/>
          </w:tcPr>
          <w:p w14:paraId="7A176A8E"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6F5FC89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第五十八条第二款 经批准设立的境外认证机构代表机构在中华人民共和国境内从事认证活动的，责令改正，处10万元以上50万元以下的罚款，有违法所得的，没收违法所得；情节严重的，撤销批准文件，并予公布。</w:t>
            </w:r>
          </w:p>
        </w:tc>
        <w:tc>
          <w:tcPr>
            <w:tcW w:w="737" w:type="dxa"/>
            <w:shd w:val="clear" w:color="auto" w:fill="auto"/>
            <w:vAlign w:val="center"/>
            <w:hideMark/>
          </w:tcPr>
          <w:p w14:paraId="489F1E3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1B56602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从事认证活动一次的。</w:t>
            </w:r>
          </w:p>
        </w:tc>
        <w:tc>
          <w:tcPr>
            <w:tcW w:w="3851" w:type="dxa"/>
            <w:shd w:val="clear" w:color="auto" w:fill="auto"/>
            <w:vAlign w:val="center"/>
            <w:hideMark/>
          </w:tcPr>
          <w:p w14:paraId="5BB4431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处10万元以上20万元以下罚款，有违法所得的，没收违法所得。</w:t>
            </w:r>
          </w:p>
        </w:tc>
      </w:tr>
      <w:tr w:rsidR="00E1027D" w:rsidRPr="00E1027D" w14:paraId="7F5A6BF3" w14:textId="77777777" w:rsidTr="001F5A9B">
        <w:trPr>
          <w:trHeight w:val="20"/>
        </w:trPr>
        <w:tc>
          <w:tcPr>
            <w:tcW w:w="620" w:type="dxa"/>
            <w:vMerge/>
            <w:vAlign w:val="center"/>
            <w:hideMark/>
          </w:tcPr>
          <w:p w14:paraId="460F161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BCEF4C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5D91454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91B2CC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1291976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从事认证活动二次的。</w:t>
            </w:r>
          </w:p>
        </w:tc>
        <w:tc>
          <w:tcPr>
            <w:tcW w:w="3851" w:type="dxa"/>
            <w:shd w:val="clear" w:color="auto" w:fill="auto"/>
            <w:vAlign w:val="center"/>
            <w:hideMark/>
          </w:tcPr>
          <w:p w14:paraId="766AEED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处20万元以上30万元以下罚款，有违法所得的，没收违法所得。</w:t>
            </w:r>
          </w:p>
        </w:tc>
      </w:tr>
      <w:tr w:rsidR="00E1027D" w:rsidRPr="00E1027D" w14:paraId="2220427A" w14:textId="77777777" w:rsidTr="001F5A9B">
        <w:trPr>
          <w:trHeight w:val="20"/>
        </w:trPr>
        <w:tc>
          <w:tcPr>
            <w:tcW w:w="620" w:type="dxa"/>
            <w:vMerge/>
            <w:vAlign w:val="center"/>
            <w:hideMark/>
          </w:tcPr>
          <w:p w14:paraId="4AEC373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30E64F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3A44FFF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41DBB6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03ABD34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从事认证活动三次的。</w:t>
            </w:r>
          </w:p>
        </w:tc>
        <w:tc>
          <w:tcPr>
            <w:tcW w:w="3851" w:type="dxa"/>
            <w:shd w:val="clear" w:color="auto" w:fill="auto"/>
            <w:vAlign w:val="center"/>
            <w:hideMark/>
          </w:tcPr>
          <w:p w14:paraId="71D5621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处30万元以上40万元以下罚款，有违法所得的，没收违法所得。</w:t>
            </w:r>
          </w:p>
        </w:tc>
      </w:tr>
      <w:tr w:rsidR="00E1027D" w:rsidRPr="00E1027D" w14:paraId="279DCAEE" w14:textId="77777777" w:rsidTr="001F5A9B">
        <w:trPr>
          <w:trHeight w:val="20"/>
        </w:trPr>
        <w:tc>
          <w:tcPr>
            <w:tcW w:w="620" w:type="dxa"/>
            <w:vMerge/>
            <w:vAlign w:val="center"/>
            <w:hideMark/>
          </w:tcPr>
          <w:p w14:paraId="4AA31890"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DF228C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7E13134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CD8C6B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509" w:type="dxa"/>
            <w:shd w:val="clear" w:color="auto" w:fill="auto"/>
            <w:vAlign w:val="center"/>
            <w:hideMark/>
          </w:tcPr>
          <w:p w14:paraId="634D496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从事认证活动四次以上的。</w:t>
            </w:r>
          </w:p>
        </w:tc>
        <w:tc>
          <w:tcPr>
            <w:tcW w:w="3851" w:type="dxa"/>
            <w:shd w:val="clear" w:color="auto" w:fill="auto"/>
            <w:vAlign w:val="center"/>
            <w:hideMark/>
          </w:tcPr>
          <w:p w14:paraId="2705E13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处40万元以上50万元以下罚款，有违法所得的，没收违法所得；情节严重的，撤销批准文件，并予公布。</w:t>
            </w:r>
          </w:p>
        </w:tc>
      </w:tr>
      <w:tr w:rsidR="00E1027D" w:rsidRPr="00E1027D" w14:paraId="1DADD83F" w14:textId="77777777" w:rsidTr="001F5A9B">
        <w:trPr>
          <w:trHeight w:val="20"/>
        </w:trPr>
        <w:tc>
          <w:tcPr>
            <w:tcW w:w="620" w:type="dxa"/>
            <w:vMerge w:val="restart"/>
            <w:shd w:val="clear" w:color="auto" w:fill="auto"/>
            <w:vAlign w:val="center"/>
            <w:hideMark/>
          </w:tcPr>
          <w:p w14:paraId="6B7EDF08" w14:textId="033B574D"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22</w:t>
            </w:r>
            <w:r w:rsidR="000F58F5" w:rsidRPr="00E1027D">
              <w:rPr>
                <w:rFonts w:asciiTheme="minorEastAsia" w:hAnsiTheme="minorEastAsia" w:cs="宋体"/>
                <w:b/>
                <w:bCs/>
                <w:kern w:val="0"/>
                <w:sz w:val="24"/>
                <w:szCs w:val="24"/>
              </w:rPr>
              <w:t>4</w:t>
            </w:r>
          </w:p>
        </w:tc>
        <w:tc>
          <w:tcPr>
            <w:tcW w:w="1520" w:type="dxa"/>
            <w:vMerge w:val="restart"/>
            <w:shd w:val="clear" w:color="auto" w:fill="auto"/>
            <w:vAlign w:val="center"/>
            <w:hideMark/>
          </w:tcPr>
          <w:p w14:paraId="7D3F1630"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78431902" w14:textId="77777777" w:rsidR="00E3699D" w:rsidRPr="00E1027D" w:rsidRDefault="00E3699D" w:rsidP="00F5450C">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 认证机构有下列情形之一的，责令改正，处5万元以上20万元以下的罚款，有违法所得的，没收违法所得；情节严重的，责令停业整顿，直至撤销批准文件，并予公布：</w:t>
            </w:r>
            <w:r w:rsidRPr="00E1027D">
              <w:rPr>
                <w:rFonts w:asciiTheme="minorEastAsia" w:hAnsiTheme="minorEastAsia" w:cs="宋体" w:hint="eastAsia"/>
                <w:kern w:val="0"/>
                <w:sz w:val="24"/>
                <w:szCs w:val="24"/>
              </w:rPr>
              <w:br/>
              <w:t>（一）超出批准范围从事认证活动的；</w:t>
            </w:r>
            <w:r w:rsidRPr="00E1027D">
              <w:rPr>
                <w:rFonts w:asciiTheme="minorEastAsia" w:hAnsiTheme="minorEastAsia" w:cs="宋体" w:hint="eastAsia"/>
                <w:kern w:val="0"/>
                <w:sz w:val="24"/>
                <w:szCs w:val="24"/>
              </w:rPr>
              <w:br/>
              <w:t>（二）增加、减少、遗漏认证基本规范、认证规则规定的程序的；</w:t>
            </w:r>
            <w:r w:rsidRPr="00E1027D">
              <w:rPr>
                <w:rFonts w:asciiTheme="minorEastAsia" w:hAnsiTheme="minorEastAsia" w:cs="宋体" w:hint="eastAsia"/>
                <w:kern w:val="0"/>
                <w:sz w:val="24"/>
                <w:szCs w:val="24"/>
              </w:rPr>
              <w:br/>
              <w:t>（三）未对其认证的产品、服务、管理体系实施有效的跟踪调查，或者发现其认证的产品、服务、管理体系不能持续符合认证要求，不及时暂停其使用或者撤销认证证书并予公布的；</w:t>
            </w:r>
            <w:r w:rsidRPr="00E1027D">
              <w:rPr>
                <w:rFonts w:asciiTheme="minorEastAsia" w:hAnsiTheme="minorEastAsia" w:cs="宋体" w:hint="eastAsia"/>
                <w:kern w:val="0"/>
                <w:sz w:val="24"/>
                <w:szCs w:val="24"/>
              </w:rPr>
              <w:br/>
              <w:t>（四）聘用未经认可机构注册的人员从事认证活动的。</w:t>
            </w:r>
          </w:p>
        </w:tc>
        <w:tc>
          <w:tcPr>
            <w:tcW w:w="737" w:type="dxa"/>
            <w:shd w:val="clear" w:color="auto" w:fill="auto"/>
            <w:vAlign w:val="center"/>
            <w:hideMark/>
          </w:tcPr>
          <w:p w14:paraId="41235F6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050EFD9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违反上述规定一项的。</w:t>
            </w:r>
          </w:p>
        </w:tc>
        <w:tc>
          <w:tcPr>
            <w:tcW w:w="3851" w:type="dxa"/>
            <w:shd w:val="clear" w:color="auto" w:fill="auto"/>
            <w:vAlign w:val="center"/>
            <w:hideMark/>
          </w:tcPr>
          <w:p w14:paraId="2B23F65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处5万元以上7万元以下的罚款，有违法所得的，没收违法所得。</w:t>
            </w:r>
          </w:p>
        </w:tc>
      </w:tr>
      <w:tr w:rsidR="00E1027D" w:rsidRPr="00E1027D" w14:paraId="607559B8" w14:textId="77777777" w:rsidTr="001F5A9B">
        <w:trPr>
          <w:trHeight w:val="20"/>
        </w:trPr>
        <w:tc>
          <w:tcPr>
            <w:tcW w:w="620" w:type="dxa"/>
            <w:vMerge/>
            <w:vAlign w:val="center"/>
            <w:hideMark/>
          </w:tcPr>
          <w:p w14:paraId="314DB9A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DD85AE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4023B62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50F70B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2C6352E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违反上述规定二项的。</w:t>
            </w:r>
          </w:p>
        </w:tc>
        <w:tc>
          <w:tcPr>
            <w:tcW w:w="3851" w:type="dxa"/>
            <w:shd w:val="clear" w:color="auto" w:fill="auto"/>
            <w:vAlign w:val="center"/>
            <w:hideMark/>
          </w:tcPr>
          <w:p w14:paraId="7970338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处7万元以上10万元以下的罚款有，违法所得的，没收违法所得。</w:t>
            </w:r>
          </w:p>
        </w:tc>
      </w:tr>
      <w:tr w:rsidR="00E1027D" w:rsidRPr="00E1027D" w14:paraId="4AA221B7" w14:textId="77777777" w:rsidTr="001F5A9B">
        <w:trPr>
          <w:trHeight w:val="20"/>
        </w:trPr>
        <w:tc>
          <w:tcPr>
            <w:tcW w:w="620" w:type="dxa"/>
            <w:vMerge/>
            <w:vAlign w:val="center"/>
            <w:hideMark/>
          </w:tcPr>
          <w:p w14:paraId="10FFD0F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1008DD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4D4F33F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289A56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259A76D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违反上述规定三项以上的。</w:t>
            </w:r>
          </w:p>
        </w:tc>
        <w:tc>
          <w:tcPr>
            <w:tcW w:w="3851" w:type="dxa"/>
            <w:shd w:val="clear" w:color="auto" w:fill="auto"/>
            <w:vAlign w:val="center"/>
            <w:hideMark/>
          </w:tcPr>
          <w:p w14:paraId="31CE190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处10万元以上20万元以下的罚款有，违法所得的，没收违法所得；情节严重的，责令停业整顿，直至撤销批准文件，并予公布。</w:t>
            </w:r>
          </w:p>
        </w:tc>
      </w:tr>
      <w:tr w:rsidR="00E1027D" w:rsidRPr="00E1027D" w14:paraId="3F8D989D" w14:textId="77777777" w:rsidTr="001F5A9B">
        <w:trPr>
          <w:trHeight w:val="3175"/>
        </w:trPr>
        <w:tc>
          <w:tcPr>
            <w:tcW w:w="620" w:type="dxa"/>
            <w:vMerge w:val="restart"/>
            <w:shd w:val="clear" w:color="auto" w:fill="auto"/>
            <w:vAlign w:val="center"/>
            <w:hideMark/>
          </w:tcPr>
          <w:p w14:paraId="48F447F7" w14:textId="4EE07909"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22</w:t>
            </w:r>
            <w:r w:rsidR="000F58F5" w:rsidRPr="00E1027D">
              <w:rPr>
                <w:rFonts w:asciiTheme="minorEastAsia" w:hAnsiTheme="minorEastAsia" w:cs="宋体"/>
                <w:b/>
                <w:bCs/>
                <w:kern w:val="0"/>
                <w:sz w:val="24"/>
                <w:szCs w:val="24"/>
              </w:rPr>
              <w:t>5</w:t>
            </w:r>
          </w:p>
        </w:tc>
        <w:tc>
          <w:tcPr>
            <w:tcW w:w="1520" w:type="dxa"/>
            <w:vMerge w:val="restart"/>
            <w:shd w:val="clear" w:color="auto" w:fill="auto"/>
            <w:vAlign w:val="center"/>
            <w:hideMark/>
          </w:tcPr>
          <w:p w14:paraId="5E79AA71"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7C8C977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一条认证机构有下列情形之一的，责令限期改正；逾期未改正的，处2万元以上10万元以下的罚款：（一）以委托人未参加认证咨询或者认证培训等为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等信息的；（四）未对认证过程</w:t>
            </w:r>
            <w:proofErr w:type="gramStart"/>
            <w:r w:rsidRPr="00E1027D">
              <w:rPr>
                <w:rFonts w:asciiTheme="minorEastAsia" w:hAnsiTheme="minorEastAsia" w:cs="宋体" w:hint="eastAsia"/>
                <w:kern w:val="0"/>
                <w:sz w:val="24"/>
                <w:szCs w:val="24"/>
              </w:rPr>
              <w:t>作出</w:t>
            </w:r>
            <w:proofErr w:type="gramEnd"/>
            <w:r w:rsidRPr="00E1027D">
              <w:rPr>
                <w:rFonts w:asciiTheme="minorEastAsia" w:hAnsiTheme="minorEastAsia" w:cs="宋体" w:hint="eastAsia"/>
                <w:kern w:val="0"/>
                <w:sz w:val="24"/>
                <w:szCs w:val="24"/>
              </w:rPr>
              <w:t>完整记录，归档留存的；（五）未及时向其认证的委托人出具认证证书的。与认证有关的检查机构、实验室未对与认证有关的检查、检测过程</w:t>
            </w:r>
            <w:proofErr w:type="gramStart"/>
            <w:r w:rsidRPr="00E1027D">
              <w:rPr>
                <w:rFonts w:asciiTheme="minorEastAsia" w:hAnsiTheme="minorEastAsia" w:cs="宋体" w:hint="eastAsia"/>
                <w:kern w:val="0"/>
                <w:sz w:val="24"/>
                <w:szCs w:val="24"/>
              </w:rPr>
              <w:t>作出</w:t>
            </w:r>
            <w:proofErr w:type="gramEnd"/>
            <w:r w:rsidRPr="00E1027D">
              <w:rPr>
                <w:rFonts w:asciiTheme="minorEastAsia" w:hAnsiTheme="minorEastAsia" w:cs="宋体" w:hint="eastAsia"/>
                <w:kern w:val="0"/>
                <w:sz w:val="24"/>
                <w:szCs w:val="24"/>
              </w:rPr>
              <w:t>完整记录，归档留存的，依照前款规定处罚。</w:t>
            </w:r>
          </w:p>
        </w:tc>
        <w:tc>
          <w:tcPr>
            <w:tcW w:w="737" w:type="dxa"/>
            <w:shd w:val="clear" w:color="auto" w:fill="auto"/>
            <w:vAlign w:val="center"/>
            <w:hideMark/>
          </w:tcPr>
          <w:p w14:paraId="389C08C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55096BA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违反一项的。</w:t>
            </w:r>
          </w:p>
        </w:tc>
        <w:tc>
          <w:tcPr>
            <w:tcW w:w="3851" w:type="dxa"/>
            <w:shd w:val="clear" w:color="auto" w:fill="auto"/>
            <w:vAlign w:val="center"/>
            <w:hideMark/>
          </w:tcPr>
          <w:p w14:paraId="657473D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逾期未改正的，处２万元以上5万元以下的罚款。</w:t>
            </w:r>
          </w:p>
        </w:tc>
      </w:tr>
      <w:tr w:rsidR="00E1027D" w:rsidRPr="00E1027D" w14:paraId="491288A1" w14:textId="77777777" w:rsidTr="001F5A9B">
        <w:trPr>
          <w:trHeight w:val="3175"/>
        </w:trPr>
        <w:tc>
          <w:tcPr>
            <w:tcW w:w="620" w:type="dxa"/>
            <w:vMerge/>
            <w:vAlign w:val="center"/>
            <w:hideMark/>
          </w:tcPr>
          <w:p w14:paraId="362482C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1B9A13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3969EF0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002CC2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765F0FB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违反二项的。</w:t>
            </w:r>
          </w:p>
        </w:tc>
        <w:tc>
          <w:tcPr>
            <w:tcW w:w="3851" w:type="dxa"/>
            <w:shd w:val="clear" w:color="auto" w:fill="auto"/>
            <w:vAlign w:val="center"/>
            <w:hideMark/>
          </w:tcPr>
          <w:p w14:paraId="37EAE2F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逾期未改正的，处5万元以上7万元以下的罚款。</w:t>
            </w:r>
          </w:p>
        </w:tc>
      </w:tr>
      <w:tr w:rsidR="00E1027D" w:rsidRPr="00E1027D" w14:paraId="355B4583" w14:textId="77777777" w:rsidTr="001F5A9B">
        <w:trPr>
          <w:trHeight w:val="3175"/>
        </w:trPr>
        <w:tc>
          <w:tcPr>
            <w:tcW w:w="620" w:type="dxa"/>
            <w:vMerge/>
            <w:vAlign w:val="center"/>
            <w:hideMark/>
          </w:tcPr>
          <w:p w14:paraId="67107355"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D2584D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2365AA0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E37E54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11635A0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违反三项以上的。</w:t>
            </w:r>
          </w:p>
        </w:tc>
        <w:tc>
          <w:tcPr>
            <w:tcW w:w="3851" w:type="dxa"/>
            <w:shd w:val="clear" w:color="auto" w:fill="auto"/>
            <w:vAlign w:val="center"/>
            <w:hideMark/>
          </w:tcPr>
          <w:p w14:paraId="2B82008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逾期未改正的，处7万元以上10万元以下的罚款。</w:t>
            </w:r>
          </w:p>
        </w:tc>
      </w:tr>
      <w:tr w:rsidR="00E1027D" w:rsidRPr="00E1027D" w14:paraId="4398050A" w14:textId="77777777" w:rsidTr="001F5A9B">
        <w:trPr>
          <w:trHeight w:val="20"/>
        </w:trPr>
        <w:tc>
          <w:tcPr>
            <w:tcW w:w="620" w:type="dxa"/>
            <w:vMerge w:val="restart"/>
            <w:shd w:val="clear" w:color="auto" w:fill="auto"/>
            <w:vAlign w:val="center"/>
            <w:hideMark/>
          </w:tcPr>
          <w:p w14:paraId="09867FD8" w14:textId="7AF4D99B"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22</w:t>
            </w:r>
            <w:r w:rsidR="000F58F5" w:rsidRPr="00E1027D">
              <w:rPr>
                <w:rFonts w:asciiTheme="minorEastAsia" w:hAnsiTheme="minorEastAsia" w:cs="宋体"/>
                <w:b/>
                <w:bCs/>
                <w:kern w:val="0"/>
                <w:sz w:val="24"/>
                <w:szCs w:val="24"/>
              </w:rPr>
              <w:t>6</w:t>
            </w:r>
          </w:p>
        </w:tc>
        <w:tc>
          <w:tcPr>
            <w:tcW w:w="1520" w:type="dxa"/>
            <w:vMerge w:val="restart"/>
            <w:shd w:val="clear" w:color="auto" w:fill="auto"/>
            <w:vAlign w:val="center"/>
            <w:hideMark/>
          </w:tcPr>
          <w:p w14:paraId="07E33F5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3402879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第六十四条 认证机构以及与认证有关的检查机构、实验室未经指定擅自从事列入目录产品的认证以及与认证有关的检查、检测活动的，责令改正，处10万元以上50万元以下的罚款，有违法所得的，没收违法所得。</w:t>
            </w:r>
          </w:p>
        </w:tc>
        <w:tc>
          <w:tcPr>
            <w:tcW w:w="737" w:type="dxa"/>
            <w:shd w:val="clear" w:color="auto" w:fill="auto"/>
            <w:vAlign w:val="center"/>
            <w:hideMark/>
          </w:tcPr>
          <w:p w14:paraId="601947A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44DFE08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从事违法活动一次的。</w:t>
            </w:r>
          </w:p>
        </w:tc>
        <w:tc>
          <w:tcPr>
            <w:tcW w:w="3851" w:type="dxa"/>
            <w:shd w:val="clear" w:color="auto" w:fill="auto"/>
            <w:vAlign w:val="center"/>
            <w:hideMark/>
          </w:tcPr>
          <w:p w14:paraId="5BB4D68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处10万元以上20万元以下的罚款，有违法所得的，没收违法所得。</w:t>
            </w:r>
          </w:p>
        </w:tc>
      </w:tr>
      <w:tr w:rsidR="00E1027D" w:rsidRPr="00E1027D" w14:paraId="1F953BD3" w14:textId="77777777" w:rsidTr="001F5A9B">
        <w:trPr>
          <w:trHeight w:val="20"/>
        </w:trPr>
        <w:tc>
          <w:tcPr>
            <w:tcW w:w="620" w:type="dxa"/>
            <w:vMerge/>
            <w:vAlign w:val="center"/>
            <w:hideMark/>
          </w:tcPr>
          <w:p w14:paraId="3A062959"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96D179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092E068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5BCE4E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7AA70BF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从事违法活动二次的。</w:t>
            </w:r>
          </w:p>
        </w:tc>
        <w:tc>
          <w:tcPr>
            <w:tcW w:w="3851" w:type="dxa"/>
            <w:shd w:val="clear" w:color="auto" w:fill="auto"/>
            <w:vAlign w:val="center"/>
            <w:hideMark/>
          </w:tcPr>
          <w:p w14:paraId="7582376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处20万元以上30万元以下的罚款，有违法所得的，没收违法所得。</w:t>
            </w:r>
          </w:p>
        </w:tc>
      </w:tr>
      <w:tr w:rsidR="00E1027D" w:rsidRPr="00E1027D" w14:paraId="22918EC8" w14:textId="77777777" w:rsidTr="001F5A9B">
        <w:trPr>
          <w:trHeight w:val="20"/>
        </w:trPr>
        <w:tc>
          <w:tcPr>
            <w:tcW w:w="620" w:type="dxa"/>
            <w:vMerge/>
            <w:vAlign w:val="center"/>
            <w:hideMark/>
          </w:tcPr>
          <w:p w14:paraId="3B24BE6E"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BAA655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22FDA8B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83E81F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110BF85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从事违法活动三次以上的。</w:t>
            </w:r>
          </w:p>
        </w:tc>
        <w:tc>
          <w:tcPr>
            <w:tcW w:w="3851" w:type="dxa"/>
            <w:shd w:val="clear" w:color="auto" w:fill="auto"/>
            <w:vAlign w:val="center"/>
            <w:hideMark/>
          </w:tcPr>
          <w:p w14:paraId="1343940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处30万元以上50万元以下的罚款，有违法所得的，没收违法所得。</w:t>
            </w:r>
          </w:p>
        </w:tc>
      </w:tr>
      <w:tr w:rsidR="00E1027D" w:rsidRPr="00E1027D" w14:paraId="0AC8B381" w14:textId="77777777" w:rsidTr="001F5A9B">
        <w:trPr>
          <w:trHeight w:val="20"/>
        </w:trPr>
        <w:tc>
          <w:tcPr>
            <w:tcW w:w="620" w:type="dxa"/>
            <w:vMerge w:val="restart"/>
            <w:shd w:val="clear" w:color="auto" w:fill="auto"/>
            <w:vAlign w:val="center"/>
            <w:hideMark/>
          </w:tcPr>
          <w:p w14:paraId="451F4CC6" w14:textId="0C7010E4"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22</w:t>
            </w:r>
            <w:r w:rsidR="000F58F5" w:rsidRPr="00E1027D">
              <w:rPr>
                <w:rFonts w:asciiTheme="minorEastAsia" w:hAnsiTheme="minorEastAsia" w:cs="宋体"/>
                <w:b/>
                <w:bCs/>
                <w:kern w:val="0"/>
                <w:sz w:val="24"/>
                <w:szCs w:val="24"/>
              </w:rPr>
              <w:t>7</w:t>
            </w:r>
          </w:p>
        </w:tc>
        <w:tc>
          <w:tcPr>
            <w:tcW w:w="1520" w:type="dxa"/>
            <w:vMerge w:val="restart"/>
            <w:shd w:val="clear" w:color="auto" w:fill="auto"/>
            <w:vAlign w:val="center"/>
            <w:hideMark/>
          </w:tcPr>
          <w:p w14:paraId="5CD111A8"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5B9F500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第六十五条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 指定的认证机构转让指定的认证业务的，依照前款规定处罚。</w:t>
            </w:r>
          </w:p>
        </w:tc>
        <w:tc>
          <w:tcPr>
            <w:tcW w:w="737" w:type="dxa"/>
            <w:shd w:val="clear" w:color="auto" w:fill="auto"/>
            <w:vAlign w:val="center"/>
            <w:hideMark/>
          </w:tcPr>
          <w:p w14:paraId="09CE931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54EC70D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从事违法活动一次的。</w:t>
            </w:r>
          </w:p>
        </w:tc>
        <w:tc>
          <w:tcPr>
            <w:tcW w:w="3851" w:type="dxa"/>
            <w:shd w:val="clear" w:color="auto" w:fill="auto"/>
            <w:vAlign w:val="center"/>
            <w:hideMark/>
          </w:tcPr>
          <w:p w14:paraId="0DB2433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处10万元以上20万元以下的罚款，有违法所得的，没收违法所得。</w:t>
            </w:r>
          </w:p>
        </w:tc>
      </w:tr>
      <w:tr w:rsidR="00E1027D" w:rsidRPr="00E1027D" w14:paraId="6B945EDF" w14:textId="77777777" w:rsidTr="001F5A9B">
        <w:trPr>
          <w:trHeight w:val="20"/>
        </w:trPr>
        <w:tc>
          <w:tcPr>
            <w:tcW w:w="620" w:type="dxa"/>
            <w:vMerge/>
            <w:vAlign w:val="center"/>
            <w:hideMark/>
          </w:tcPr>
          <w:p w14:paraId="509B0346"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5D9831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64873AC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2E70FA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6550635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从事违法活动二次的。</w:t>
            </w:r>
          </w:p>
        </w:tc>
        <w:tc>
          <w:tcPr>
            <w:tcW w:w="3851" w:type="dxa"/>
            <w:shd w:val="clear" w:color="auto" w:fill="auto"/>
            <w:vAlign w:val="center"/>
            <w:hideMark/>
          </w:tcPr>
          <w:p w14:paraId="57FEF89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处20万元以上30万元以下的罚款，有违法所得的，没收违法所得。</w:t>
            </w:r>
          </w:p>
        </w:tc>
      </w:tr>
      <w:tr w:rsidR="00E1027D" w:rsidRPr="00E1027D" w14:paraId="71D09EDF" w14:textId="77777777" w:rsidTr="001F5A9B">
        <w:trPr>
          <w:trHeight w:val="20"/>
        </w:trPr>
        <w:tc>
          <w:tcPr>
            <w:tcW w:w="620" w:type="dxa"/>
            <w:vMerge/>
            <w:vAlign w:val="center"/>
            <w:hideMark/>
          </w:tcPr>
          <w:p w14:paraId="360887E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0534CC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16B4C17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F6F9A6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67840A6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从事违法活动三次以上的。</w:t>
            </w:r>
          </w:p>
        </w:tc>
        <w:tc>
          <w:tcPr>
            <w:tcW w:w="3851" w:type="dxa"/>
            <w:shd w:val="clear" w:color="auto" w:fill="auto"/>
            <w:vAlign w:val="center"/>
            <w:hideMark/>
          </w:tcPr>
          <w:p w14:paraId="4F90671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处30万元以上50万元以下的罚款，有违法所得的，没收违法所得；情节严重的，撤销指定直至撤销批准文件，并予公布。</w:t>
            </w:r>
          </w:p>
        </w:tc>
      </w:tr>
      <w:tr w:rsidR="00E1027D" w:rsidRPr="00E1027D" w14:paraId="18B70E39" w14:textId="77777777" w:rsidTr="001F5A9B">
        <w:trPr>
          <w:trHeight w:val="907"/>
        </w:trPr>
        <w:tc>
          <w:tcPr>
            <w:tcW w:w="620" w:type="dxa"/>
            <w:vMerge w:val="restart"/>
            <w:shd w:val="clear" w:color="auto" w:fill="auto"/>
            <w:vAlign w:val="center"/>
          </w:tcPr>
          <w:p w14:paraId="6B6BBAF5" w14:textId="602D5484" w:rsidR="00F5450C"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w:t>
            </w: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8</w:t>
            </w:r>
          </w:p>
        </w:tc>
        <w:tc>
          <w:tcPr>
            <w:tcW w:w="1520" w:type="dxa"/>
            <w:vMerge w:val="restart"/>
            <w:shd w:val="clear" w:color="auto" w:fill="auto"/>
            <w:vAlign w:val="center"/>
            <w:hideMark/>
          </w:tcPr>
          <w:p w14:paraId="1EF04337" w14:textId="77777777" w:rsidR="00F5450C" w:rsidRPr="00E1027D" w:rsidRDefault="00F5450C"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vMerge w:val="restart"/>
            <w:shd w:val="clear" w:color="auto" w:fill="auto"/>
            <w:vAlign w:val="center"/>
            <w:hideMark/>
          </w:tcPr>
          <w:p w14:paraId="024F525A" w14:textId="77777777" w:rsidR="00F5450C" w:rsidRPr="00E1027D" w:rsidRDefault="00F5450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第六十七条  列入目录的产品未经认证，擅自出厂、销售、进口或者在其他经营活动中使用的，责令改正，处５万元以上20万元以下的罚款，有违法所得的，没收违法所得。</w:t>
            </w:r>
          </w:p>
        </w:tc>
        <w:tc>
          <w:tcPr>
            <w:tcW w:w="737" w:type="dxa"/>
            <w:shd w:val="clear" w:color="auto" w:fill="auto"/>
            <w:vAlign w:val="center"/>
            <w:hideMark/>
          </w:tcPr>
          <w:p w14:paraId="3816F11B" w14:textId="77777777" w:rsidR="00F5450C" w:rsidRPr="00E1027D" w:rsidRDefault="00F5450C"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632C6B4E" w14:textId="77777777" w:rsidR="00F5450C" w:rsidRPr="00E1027D" w:rsidRDefault="00F5450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（1）擅自出厂未销售的;</w:t>
            </w:r>
            <w:r w:rsidRPr="00E1027D">
              <w:rPr>
                <w:rFonts w:asciiTheme="minorEastAsia" w:hAnsiTheme="minorEastAsia" w:cs="宋体" w:hint="eastAsia"/>
                <w:kern w:val="0"/>
                <w:sz w:val="24"/>
                <w:szCs w:val="24"/>
              </w:rPr>
              <w:br/>
              <w:t>(2)擅自销售、进口或者在其他经营活动中使用违法产品货值金额在10万元以下的。</w:t>
            </w:r>
          </w:p>
        </w:tc>
        <w:tc>
          <w:tcPr>
            <w:tcW w:w="3851" w:type="dxa"/>
            <w:shd w:val="clear" w:color="auto" w:fill="auto"/>
            <w:vAlign w:val="center"/>
            <w:hideMark/>
          </w:tcPr>
          <w:p w14:paraId="3A1D7FA7" w14:textId="77777777" w:rsidR="00F5450C" w:rsidRPr="00E1027D" w:rsidRDefault="00F5450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处5万元以上10万元以下罚款，有违法所得的，没收违法所得。</w:t>
            </w:r>
          </w:p>
        </w:tc>
      </w:tr>
      <w:tr w:rsidR="00E1027D" w:rsidRPr="00E1027D" w14:paraId="5BCA2D13" w14:textId="77777777" w:rsidTr="001F5A9B">
        <w:trPr>
          <w:trHeight w:val="907"/>
        </w:trPr>
        <w:tc>
          <w:tcPr>
            <w:tcW w:w="620" w:type="dxa"/>
            <w:vMerge/>
            <w:shd w:val="clear" w:color="auto" w:fill="auto"/>
            <w:vAlign w:val="center"/>
          </w:tcPr>
          <w:p w14:paraId="41A97168" w14:textId="77777777" w:rsidR="00F5450C" w:rsidRPr="00E1027D" w:rsidRDefault="00F5450C"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hideMark/>
          </w:tcPr>
          <w:p w14:paraId="1C706E50" w14:textId="77777777" w:rsidR="00F5450C" w:rsidRPr="00E1027D" w:rsidRDefault="00F5450C" w:rsidP="00837F38">
            <w:pPr>
              <w:widowControl/>
              <w:spacing w:line="400" w:lineRule="exact"/>
              <w:jc w:val="left"/>
              <w:rPr>
                <w:rFonts w:asciiTheme="minorEastAsia" w:hAnsiTheme="minorEastAsia" w:cs="宋体"/>
                <w:b/>
                <w:bCs/>
                <w:kern w:val="0"/>
                <w:sz w:val="24"/>
                <w:szCs w:val="24"/>
              </w:rPr>
            </w:pPr>
          </w:p>
        </w:tc>
        <w:tc>
          <w:tcPr>
            <w:tcW w:w="4440" w:type="dxa"/>
            <w:vMerge/>
            <w:shd w:val="clear" w:color="auto" w:fill="auto"/>
            <w:vAlign w:val="center"/>
            <w:hideMark/>
          </w:tcPr>
          <w:p w14:paraId="2044AA23" w14:textId="77777777" w:rsidR="00F5450C" w:rsidRPr="00E1027D" w:rsidRDefault="00F5450C"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53FC79A" w14:textId="77777777" w:rsidR="00F5450C" w:rsidRPr="00E1027D" w:rsidRDefault="00F5450C"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7AD90BF9" w14:textId="77777777" w:rsidR="00F5450C" w:rsidRPr="00E1027D" w:rsidRDefault="00F5450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擅自销售、进口或者在其他经营活动中使用违法产品货值金额在10万元以上30万元以下的。</w:t>
            </w:r>
          </w:p>
        </w:tc>
        <w:tc>
          <w:tcPr>
            <w:tcW w:w="3851" w:type="dxa"/>
            <w:shd w:val="clear" w:color="auto" w:fill="auto"/>
            <w:vAlign w:val="center"/>
            <w:hideMark/>
          </w:tcPr>
          <w:p w14:paraId="73AD5607" w14:textId="77777777" w:rsidR="00F5450C" w:rsidRPr="00E1027D" w:rsidRDefault="00F5450C"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处10万元以上15万元以下罚款，有违法所得的，没收违法所得。</w:t>
            </w:r>
          </w:p>
        </w:tc>
      </w:tr>
      <w:tr w:rsidR="00E1027D" w:rsidRPr="00E1027D" w14:paraId="3130316B" w14:textId="77777777" w:rsidTr="001F5A9B">
        <w:trPr>
          <w:trHeight w:val="20"/>
        </w:trPr>
        <w:tc>
          <w:tcPr>
            <w:tcW w:w="620" w:type="dxa"/>
            <w:shd w:val="clear" w:color="auto" w:fill="auto"/>
            <w:vAlign w:val="center"/>
          </w:tcPr>
          <w:p w14:paraId="76300658" w14:textId="7D14018F" w:rsidR="00F5450C" w:rsidRPr="00E1027D" w:rsidRDefault="000F58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228</w:t>
            </w:r>
          </w:p>
        </w:tc>
        <w:tc>
          <w:tcPr>
            <w:tcW w:w="1520" w:type="dxa"/>
            <w:shd w:val="clear" w:color="auto" w:fill="auto"/>
            <w:vAlign w:val="center"/>
            <w:hideMark/>
          </w:tcPr>
          <w:p w14:paraId="2B705302" w14:textId="77777777" w:rsidR="00F5450C" w:rsidRPr="00E1027D" w:rsidRDefault="00F5450C" w:rsidP="00F5450C">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《中华人民共和国认证认可条例》</w:t>
            </w:r>
          </w:p>
        </w:tc>
        <w:tc>
          <w:tcPr>
            <w:tcW w:w="4440" w:type="dxa"/>
            <w:shd w:val="clear" w:color="auto" w:fill="auto"/>
            <w:vAlign w:val="center"/>
            <w:hideMark/>
          </w:tcPr>
          <w:p w14:paraId="0F2D4314" w14:textId="77777777" w:rsidR="00F5450C" w:rsidRPr="00E1027D" w:rsidRDefault="00F5450C" w:rsidP="00F5450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第六十七条  列入目录的产品未经认证，擅自出厂、销售、进口或者在其他经营活动中使用的，责令改正，处５万元以上20万元以下的罚款，有违法所得的，没收违法所得。</w:t>
            </w:r>
          </w:p>
        </w:tc>
        <w:tc>
          <w:tcPr>
            <w:tcW w:w="737" w:type="dxa"/>
            <w:shd w:val="clear" w:color="auto" w:fill="auto"/>
            <w:vAlign w:val="center"/>
            <w:hideMark/>
          </w:tcPr>
          <w:p w14:paraId="56731774" w14:textId="77777777" w:rsidR="00F5450C" w:rsidRPr="00E1027D" w:rsidRDefault="00F5450C" w:rsidP="00F5450C">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18579808" w14:textId="77777777" w:rsidR="00F5450C" w:rsidRPr="00E1027D" w:rsidRDefault="00F5450C" w:rsidP="00F5450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擅自销售、进口或者在其他经营活动中使用违法产品货值金额在30万元以上的。</w:t>
            </w:r>
          </w:p>
        </w:tc>
        <w:tc>
          <w:tcPr>
            <w:tcW w:w="3851" w:type="dxa"/>
            <w:shd w:val="clear" w:color="auto" w:fill="auto"/>
            <w:vAlign w:val="center"/>
            <w:hideMark/>
          </w:tcPr>
          <w:p w14:paraId="73702B0B" w14:textId="77777777" w:rsidR="00F5450C" w:rsidRPr="00E1027D" w:rsidRDefault="00F5450C" w:rsidP="00F5450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处15万元以上20万元以下罚款，有违法所得的，没收违法所得。</w:t>
            </w:r>
          </w:p>
        </w:tc>
      </w:tr>
      <w:tr w:rsidR="00E1027D" w:rsidRPr="00E1027D" w14:paraId="113DBE24" w14:textId="77777777" w:rsidTr="001F5A9B">
        <w:trPr>
          <w:trHeight w:val="20"/>
        </w:trPr>
        <w:tc>
          <w:tcPr>
            <w:tcW w:w="620" w:type="dxa"/>
            <w:vMerge w:val="restart"/>
            <w:shd w:val="clear" w:color="auto" w:fill="auto"/>
            <w:vAlign w:val="center"/>
          </w:tcPr>
          <w:p w14:paraId="20E4A96B" w14:textId="63DE6987" w:rsidR="00E3699D" w:rsidRPr="00E1027D" w:rsidRDefault="000F58F5"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229</w:t>
            </w:r>
          </w:p>
        </w:tc>
        <w:tc>
          <w:tcPr>
            <w:tcW w:w="1520" w:type="dxa"/>
            <w:vMerge w:val="restart"/>
            <w:shd w:val="clear" w:color="auto" w:fill="auto"/>
            <w:vAlign w:val="center"/>
            <w:hideMark/>
          </w:tcPr>
          <w:p w14:paraId="7F4435A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《强制性产品认证管理规定》</w:t>
            </w:r>
          </w:p>
        </w:tc>
        <w:tc>
          <w:tcPr>
            <w:tcW w:w="4440" w:type="dxa"/>
            <w:vMerge w:val="restart"/>
            <w:shd w:val="clear" w:color="auto" w:fill="auto"/>
            <w:vAlign w:val="center"/>
            <w:hideMark/>
          </w:tcPr>
          <w:p w14:paraId="76CB21F4"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第五十三条第二款 转让或者倒卖认证标志的，由地方质检两局责令其改正，处3万元以下罚款。</w:t>
            </w:r>
          </w:p>
        </w:tc>
        <w:tc>
          <w:tcPr>
            <w:tcW w:w="737" w:type="dxa"/>
            <w:shd w:val="clear" w:color="auto" w:fill="auto"/>
            <w:vAlign w:val="center"/>
            <w:hideMark/>
          </w:tcPr>
          <w:p w14:paraId="69E2893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32B6313C"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涉及认证标志数量500个以下的。</w:t>
            </w:r>
          </w:p>
        </w:tc>
        <w:tc>
          <w:tcPr>
            <w:tcW w:w="3851" w:type="dxa"/>
            <w:shd w:val="clear" w:color="auto" w:fill="auto"/>
            <w:vAlign w:val="center"/>
            <w:hideMark/>
          </w:tcPr>
          <w:p w14:paraId="128B9E1F"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5B50BAF5" w14:textId="77777777" w:rsidTr="001F5A9B">
        <w:trPr>
          <w:trHeight w:val="20"/>
        </w:trPr>
        <w:tc>
          <w:tcPr>
            <w:tcW w:w="620" w:type="dxa"/>
            <w:vMerge/>
            <w:vAlign w:val="center"/>
          </w:tcPr>
          <w:p w14:paraId="08B42B5F"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2F0892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60CA1BA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4494570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09DC55BB"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涉及认证标志数量500个以上1000个以下的。</w:t>
            </w:r>
          </w:p>
        </w:tc>
        <w:tc>
          <w:tcPr>
            <w:tcW w:w="3851" w:type="dxa"/>
            <w:shd w:val="clear" w:color="auto" w:fill="auto"/>
            <w:vAlign w:val="center"/>
            <w:hideMark/>
          </w:tcPr>
          <w:p w14:paraId="64D1AFC3"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358B6BC" w14:textId="77777777" w:rsidTr="001F5A9B">
        <w:trPr>
          <w:trHeight w:val="20"/>
        </w:trPr>
        <w:tc>
          <w:tcPr>
            <w:tcW w:w="620" w:type="dxa"/>
            <w:vMerge/>
            <w:vAlign w:val="center"/>
          </w:tcPr>
          <w:p w14:paraId="4321312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B67917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7F43619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5703808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3C675898"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涉及认证标志数量1000个以上的。</w:t>
            </w:r>
          </w:p>
        </w:tc>
        <w:tc>
          <w:tcPr>
            <w:tcW w:w="3851" w:type="dxa"/>
            <w:shd w:val="clear" w:color="auto" w:fill="auto"/>
            <w:vAlign w:val="center"/>
            <w:hideMark/>
          </w:tcPr>
          <w:p w14:paraId="63BEA1F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547380E0" w14:textId="77777777" w:rsidTr="001F5A9B">
        <w:trPr>
          <w:trHeight w:val="20"/>
        </w:trPr>
        <w:tc>
          <w:tcPr>
            <w:tcW w:w="620" w:type="dxa"/>
            <w:vMerge w:val="restart"/>
            <w:shd w:val="clear" w:color="auto" w:fill="auto"/>
            <w:vAlign w:val="center"/>
          </w:tcPr>
          <w:p w14:paraId="1D6705A4" w14:textId="55FC85FE"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w:t>
            </w:r>
            <w:r w:rsidRPr="00E1027D">
              <w:rPr>
                <w:rFonts w:asciiTheme="minorEastAsia" w:hAnsiTheme="minorEastAsia" w:cs="宋体"/>
                <w:b/>
                <w:bCs/>
                <w:kern w:val="0"/>
                <w:sz w:val="24"/>
                <w:szCs w:val="24"/>
              </w:rPr>
              <w:t>3</w:t>
            </w:r>
            <w:r w:rsidR="000F58F5" w:rsidRPr="00E1027D">
              <w:rPr>
                <w:rFonts w:asciiTheme="minorEastAsia" w:hAnsiTheme="minorEastAsia" w:cs="宋体"/>
                <w:b/>
                <w:bCs/>
                <w:kern w:val="0"/>
                <w:sz w:val="24"/>
                <w:szCs w:val="24"/>
              </w:rPr>
              <w:t>0</w:t>
            </w:r>
          </w:p>
        </w:tc>
        <w:tc>
          <w:tcPr>
            <w:tcW w:w="1520" w:type="dxa"/>
            <w:vMerge w:val="restart"/>
            <w:shd w:val="clear" w:color="auto" w:fill="auto"/>
            <w:vAlign w:val="center"/>
            <w:hideMark/>
          </w:tcPr>
          <w:p w14:paraId="1450390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《强制性产品认证管理规定》</w:t>
            </w:r>
          </w:p>
        </w:tc>
        <w:tc>
          <w:tcPr>
            <w:tcW w:w="4440" w:type="dxa"/>
            <w:vMerge w:val="restart"/>
            <w:shd w:val="clear" w:color="auto" w:fill="auto"/>
            <w:vAlign w:val="center"/>
            <w:hideMark/>
          </w:tcPr>
          <w:p w14:paraId="64A869DA" w14:textId="77777777" w:rsidR="00E3699D" w:rsidRPr="00E1027D" w:rsidRDefault="00E3699D" w:rsidP="00F5450C">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 有下列情形之一的，由地方质检两局责令其改正，处3万元以下的罚款：</w:t>
            </w:r>
            <w:r w:rsidRPr="00E1027D">
              <w:rPr>
                <w:rFonts w:asciiTheme="minorEastAsia" w:hAnsiTheme="minorEastAsia" w:cs="宋体" w:hint="eastAsia"/>
                <w:kern w:val="0"/>
                <w:sz w:val="24"/>
                <w:szCs w:val="24"/>
              </w:rPr>
              <w:br/>
              <w:t>（一）违反本规定第十三条第一款规定，认证委托人提供的样品与实际生产的产品不一致的；</w:t>
            </w:r>
            <w:r w:rsidRPr="00E1027D">
              <w:rPr>
                <w:rFonts w:asciiTheme="minorEastAsia" w:hAnsiTheme="minorEastAsia" w:cs="宋体" w:hint="eastAsia"/>
                <w:kern w:val="0"/>
                <w:sz w:val="24"/>
                <w:szCs w:val="24"/>
              </w:rPr>
              <w:br/>
              <w:t>（二）违反本规定第二十四条规定，未按照规定向认证机构申请认证证书变更，擅自出厂、销售、进口或者在其他经营活动中使用列入目录产品的；</w:t>
            </w:r>
            <w:r w:rsidRPr="00E1027D">
              <w:rPr>
                <w:rFonts w:asciiTheme="minorEastAsia" w:hAnsiTheme="minorEastAsia" w:cs="宋体" w:hint="eastAsia"/>
                <w:kern w:val="0"/>
                <w:sz w:val="24"/>
                <w:szCs w:val="24"/>
              </w:rPr>
              <w:br/>
              <w:t>（三）违反本规定第二十五条规定，未按照规定向认证机构申请认证证书扩展，擅自出厂、销售、进口或者在其他经营活动中使用列入目录产品的。</w:t>
            </w:r>
          </w:p>
        </w:tc>
        <w:tc>
          <w:tcPr>
            <w:tcW w:w="737" w:type="dxa"/>
            <w:shd w:val="clear" w:color="auto" w:fill="auto"/>
            <w:vAlign w:val="center"/>
            <w:hideMark/>
          </w:tcPr>
          <w:p w14:paraId="2BF1C5C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753C7D1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违法产品货值金额10万元以下的。</w:t>
            </w:r>
          </w:p>
        </w:tc>
        <w:tc>
          <w:tcPr>
            <w:tcW w:w="3851" w:type="dxa"/>
            <w:shd w:val="clear" w:color="auto" w:fill="auto"/>
            <w:vAlign w:val="center"/>
            <w:hideMark/>
          </w:tcPr>
          <w:p w14:paraId="2C97BE7D"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28B417CC" w14:textId="77777777" w:rsidTr="001F5A9B">
        <w:trPr>
          <w:trHeight w:val="20"/>
        </w:trPr>
        <w:tc>
          <w:tcPr>
            <w:tcW w:w="620" w:type="dxa"/>
            <w:vMerge/>
            <w:vAlign w:val="center"/>
          </w:tcPr>
          <w:p w14:paraId="6E23E571"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226189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3A8AFC8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1078C0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1992F9F4"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违法产品货值金额10万以上30万元以下的。</w:t>
            </w:r>
          </w:p>
        </w:tc>
        <w:tc>
          <w:tcPr>
            <w:tcW w:w="3851" w:type="dxa"/>
            <w:shd w:val="clear" w:color="auto" w:fill="auto"/>
            <w:vAlign w:val="center"/>
            <w:hideMark/>
          </w:tcPr>
          <w:p w14:paraId="368BB53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5A50293" w14:textId="77777777" w:rsidTr="001F5A9B">
        <w:trPr>
          <w:trHeight w:val="20"/>
        </w:trPr>
        <w:tc>
          <w:tcPr>
            <w:tcW w:w="620" w:type="dxa"/>
            <w:vMerge/>
            <w:vAlign w:val="center"/>
          </w:tcPr>
          <w:p w14:paraId="2001C53A"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7EF80CE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0D14A52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C11C1D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0045E658"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违法产品货值金额30万元以上的。</w:t>
            </w:r>
          </w:p>
        </w:tc>
        <w:tc>
          <w:tcPr>
            <w:tcW w:w="3851" w:type="dxa"/>
            <w:shd w:val="clear" w:color="auto" w:fill="auto"/>
            <w:vAlign w:val="center"/>
            <w:hideMark/>
          </w:tcPr>
          <w:p w14:paraId="14A2690E"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0CE422F" w14:textId="77777777" w:rsidTr="001F5A9B">
        <w:trPr>
          <w:trHeight w:val="1871"/>
        </w:trPr>
        <w:tc>
          <w:tcPr>
            <w:tcW w:w="620" w:type="dxa"/>
            <w:vMerge w:val="restart"/>
            <w:shd w:val="clear" w:color="auto" w:fill="auto"/>
            <w:vAlign w:val="center"/>
          </w:tcPr>
          <w:p w14:paraId="166083FF" w14:textId="3A2E7D46"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2</w:t>
            </w:r>
            <w:r w:rsidRPr="00E1027D">
              <w:rPr>
                <w:rFonts w:asciiTheme="minorEastAsia" w:hAnsiTheme="minorEastAsia" w:cs="宋体"/>
                <w:b/>
                <w:bCs/>
                <w:kern w:val="0"/>
                <w:sz w:val="24"/>
                <w:szCs w:val="24"/>
              </w:rPr>
              <w:t>3</w:t>
            </w:r>
            <w:r w:rsidR="000F58F5" w:rsidRPr="00E1027D">
              <w:rPr>
                <w:rFonts w:asciiTheme="minorEastAsia" w:hAnsiTheme="minorEastAsia" w:cs="宋体"/>
                <w:b/>
                <w:bCs/>
                <w:kern w:val="0"/>
                <w:sz w:val="24"/>
                <w:szCs w:val="24"/>
              </w:rPr>
              <w:t>1</w:t>
            </w:r>
          </w:p>
        </w:tc>
        <w:tc>
          <w:tcPr>
            <w:tcW w:w="1520" w:type="dxa"/>
            <w:vMerge w:val="restart"/>
            <w:shd w:val="clear" w:color="auto" w:fill="auto"/>
            <w:vAlign w:val="center"/>
            <w:hideMark/>
          </w:tcPr>
          <w:p w14:paraId="0FB49B5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《强制性产品认证管理规定》</w:t>
            </w:r>
          </w:p>
        </w:tc>
        <w:tc>
          <w:tcPr>
            <w:tcW w:w="4440" w:type="dxa"/>
            <w:vMerge w:val="restart"/>
            <w:shd w:val="clear" w:color="auto" w:fill="auto"/>
            <w:vAlign w:val="center"/>
            <w:hideMark/>
          </w:tcPr>
          <w:p w14:paraId="1EB819F2" w14:textId="77777777" w:rsidR="00E3699D" w:rsidRPr="00E1027D" w:rsidRDefault="00E3699D" w:rsidP="00F5450C">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第五十五条  有下列情形之一的，由地方质检两局责令其限期改正，逾期未改正的，处2万元以下罚款。</w:t>
            </w:r>
            <w:r w:rsidRPr="00E1027D">
              <w:rPr>
                <w:rFonts w:asciiTheme="minorEastAsia" w:hAnsiTheme="minorEastAsia" w:cs="宋体" w:hint="eastAsia"/>
                <w:kern w:val="0"/>
                <w:sz w:val="24"/>
                <w:szCs w:val="24"/>
              </w:rPr>
              <w:br/>
              <w:t>（一）违反本规定第二十三条规定，获证产品及其销售包装上标注的认证证书所含内容与认证证书内容不一致的；</w:t>
            </w:r>
            <w:r w:rsidRPr="00E1027D">
              <w:rPr>
                <w:rFonts w:asciiTheme="minorEastAsia" w:hAnsiTheme="minorEastAsia" w:cs="宋体" w:hint="eastAsia"/>
                <w:kern w:val="0"/>
                <w:sz w:val="24"/>
                <w:szCs w:val="24"/>
              </w:rPr>
              <w:br/>
              <w:t>（二）违反本规定第三十二条规定，未按照规定使用认证标志的。</w:t>
            </w:r>
          </w:p>
        </w:tc>
        <w:tc>
          <w:tcPr>
            <w:tcW w:w="737" w:type="dxa"/>
            <w:shd w:val="clear" w:color="auto" w:fill="auto"/>
            <w:vAlign w:val="center"/>
            <w:hideMark/>
          </w:tcPr>
          <w:p w14:paraId="17C81B6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72CF1022"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涉及产品货值金额10万元以下的。</w:t>
            </w:r>
          </w:p>
        </w:tc>
        <w:tc>
          <w:tcPr>
            <w:tcW w:w="3851" w:type="dxa"/>
            <w:shd w:val="clear" w:color="auto" w:fill="auto"/>
            <w:vAlign w:val="center"/>
            <w:hideMark/>
          </w:tcPr>
          <w:p w14:paraId="0CAAD587"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44008201" w14:textId="77777777" w:rsidTr="001F5A9B">
        <w:trPr>
          <w:trHeight w:val="1871"/>
        </w:trPr>
        <w:tc>
          <w:tcPr>
            <w:tcW w:w="620" w:type="dxa"/>
            <w:vMerge/>
            <w:vAlign w:val="center"/>
          </w:tcPr>
          <w:p w14:paraId="53CDCA0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8CB8CC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53E3ED1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A0BFD9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690CB9C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涉及产品货值金额10万元以上的。</w:t>
            </w:r>
          </w:p>
        </w:tc>
        <w:tc>
          <w:tcPr>
            <w:tcW w:w="3851" w:type="dxa"/>
            <w:shd w:val="clear" w:color="auto" w:fill="auto"/>
            <w:vAlign w:val="center"/>
            <w:hideMark/>
          </w:tcPr>
          <w:p w14:paraId="284040BE"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760770D5" w14:textId="77777777" w:rsidTr="001F5A9B">
        <w:trPr>
          <w:trHeight w:val="1871"/>
        </w:trPr>
        <w:tc>
          <w:tcPr>
            <w:tcW w:w="620" w:type="dxa"/>
            <w:vMerge w:val="restart"/>
            <w:shd w:val="clear" w:color="auto" w:fill="auto"/>
            <w:vAlign w:val="center"/>
          </w:tcPr>
          <w:p w14:paraId="6288370E" w14:textId="2C08B6F7"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w:t>
            </w:r>
            <w:r w:rsidRPr="00E1027D">
              <w:rPr>
                <w:rFonts w:asciiTheme="minorEastAsia" w:hAnsiTheme="minorEastAsia" w:cs="宋体"/>
                <w:b/>
                <w:bCs/>
                <w:kern w:val="0"/>
                <w:sz w:val="24"/>
                <w:szCs w:val="24"/>
              </w:rPr>
              <w:t>3</w:t>
            </w:r>
            <w:r w:rsidR="000F58F5" w:rsidRPr="00E1027D">
              <w:rPr>
                <w:rFonts w:asciiTheme="minorEastAsia" w:hAnsiTheme="minorEastAsia" w:cs="宋体"/>
                <w:b/>
                <w:bCs/>
                <w:kern w:val="0"/>
                <w:sz w:val="24"/>
                <w:szCs w:val="24"/>
              </w:rPr>
              <w:t>2</w:t>
            </w:r>
          </w:p>
        </w:tc>
        <w:tc>
          <w:tcPr>
            <w:tcW w:w="1520" w:type="dxa"/>
            <w:vMerge w:val="restart"/>
            <w:shd w:val="clear" w:color="auto" w:fill="auto"/>
            <w:vAlign w:val="center"/>
            <w:hideMark/>
          </w:tcPr>
          <w:p w14:paraId="1EB4F3FF"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《检验检测机构资质认定管理办法》</w:t>
            </w:r>
          </w:p>
        </w:tc>
        <w:tc>
          <w:tcPr>
            <w:tcW w:w="4440" w:type="dxa"/>
            <w:vMerge w:val="restart"/>
            <w:shd w:val="clear" w:color="auto" w:fill="auto"/>
            <w:vAlign w:val="center"/>
            <w:hideMark/>
          </w:tcPr>
          <w:p w14:paraId="1F01444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第四十一条 检验检测机构未依法取得资质认定，擅自向社会出具具有证明作用数据、结果的，由县级以上质量技术监督部门责令改正，处3万元以下罚款</w:t>
            </w:r>
          </w:p>
        </w:tc>
        <w:tc>
          <w:tcPr>
            <w:tcW w:w="737" w:type="dxa"/>
            <w:shd w:val="clear" w:color="auto" w:fill="auto"/>
            <w:vAlign w:val="center"/>
            <w:hideMark/>
          </w:tcPr>
          <w:p w14:paraId="0EA5D61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0B1369A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从事违法活动一次的。</w:t>
            </w:r>
          </w:p>
        </w:tc>
        <w:tc>
          <w:tcPr>
            <w:tcW w:w="3851" w:type="dxa"/>
            <w:shd w:val="clear" w:color="auto" w:fill="auto"/>
            <w:vAlign w:val="center"/>
            <w:hideMark/>
          </w:tcPr>
          <w:p w14:paraId="02C90D1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2AFE13F3" w14:textId="77777777" w:rsidTr="001F5A9B">
        <w:trPr>
          <w:trHeight w:val="1871"/>
        </w:trPr>
        <w:tc>
          <w:tcPr>
            <w:tcW w:w="620" w:type="dxa"/>
            <w:vMerge/>
            <w:vAlign w:val="center"/>
          </w:tcPr>
          <w:p w14:paraId="1680A0E8"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FA9A2B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09D36C4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EED523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41787FF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从事违法活动二次的。</w:t>
            </w:r>
          </w:p>
        </w:tc>
        <w:tc>
          <w:tcPr>
            <w:tcW w:w="3851" w:type="dxa"/>
            <w:shd w:val="clear" w:color="auto" w:fill="auto"/>
            <w:vAlign w:val="center"/>
            <w:hideMark/>
          </w:tcPr>
          <w:p w14:paraId="46D315F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65FF168B" w14:textId="77777777" w:rsidTr="001F5A9B">
        <w:trPr>
          <w:trHeight w:val="1871"/>
        </w:trPr>
        <w:tc>
          <w:tcPr>
            <w:tcW w:w="620" w:type="dxa"/>
            <w:vMerge/>
            <w:vAlign w:val="center"/>
          </w:tcPr>
          <w:p w14:paraId="705010B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A9F1D1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552BF41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23EFB8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1545461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从事违法活动三次以上的。</w:t>
            </w:r>
          </w:p>
        </w:tc>
        <w:tc>
          <w:tcPr>
            <w:tcW w:w="3851" w:type="dxa"/>
            <w:shd w:val="clear" w:color="auto" w:fill="auto"/>
            <w:vAlign w:val="center"/>
            <w:hideMark/>
          </w:tcPr>
          <w:p w14:paraId="1D9E891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6FAA184A" w14:textId="77777777" w:rsidTr="001F5A9B">
        <w:trPr>
          <w:trHeight w:val="3175"/>
        </w:trPr>
        <w:tc>
          <w:tcPr>
            <w:tcW w:w="620" w:type="dxa"/>
            <w:vMerge w:val="restart"/>
            <w:shd w:val="clear" w:color="auto" w:fill="auto"/>
            <w:vAlign w:val="center"/>
          </w:tcPr>
          <w:p w14:paraId="0610B9C0" w14:textId="2D236EA5" w:rsidR="00E3699D"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2</w:t>
            </w:r>
            <w:r w:rsidRPr="00E1027D">
              <w:rPr>
                <w:rFonts w:asciiTheme="minorEastAsia" w:hAnsiTheme="minorEastAsia" w:cs="宋体"/>
                <w:b/>
                <w:bCs/>
                <w:kern w:val="0"/>
                <w:sz w:val="24"/>
                <w:szCs w:val="24"/>
              </w:rPr>
              <w:t>3</w:t>
            </w:r>
            <w:r w:rsidR="000F58F5" w:rsidRPr="00E1027D">
              <w:rPr>
                <w:rFonts w:asciiTheme="minorEastAsia" w:hAnsiTheme="minorEastAsia" w:cs="宋体"/>
                <w:b/>
                <w:bCs/>
                <w:kern w:val="0"/>
                <w:sz w:val="24"/>
                <w:szCs w:val="24"/>
              </w:rPr>
              <w:t>3</w:t>
            </w:r>
          </w:p>
        </w:tc>
        <w:tc>
          <w:tcPr>
            <w:tcW w:w="1520" w:type="dxa"/>
            <w:vMerge w:val="restart"/>
            <w:shd w:val="clear" w:color="auto" w:fill="auto"/>
            <w:vAlign w:val="center"/>
            <w:hideMark/>
          </w:tcPr>
          <w:p w14:paraId="4AB2B9C4"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《检验检测机构资质认定管理办法》</w:t>
            </w:r>
          </w:p>
        </w:tc>
        <w:tc>
          <w:tcPr>
            <w:tcW w:w="4440" w:type="dxa"/>
            <w:vMerge w:val="restart"/>
            <w:shd w:val="clear" w:color="auto" w:fill="auto"/>
            <w:vAlign w:val="center"/>
            <w:hideMark/>
          </w:tcPr>
          <w:p w14:paraId="458D64D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第四十二条 检验检测机构有下列情形之一的，由县级以上质量技术监督部门责令其1个月内改正；逾期未改正或者改正后仍不符合要求的，处1万元以下罚款：</w:t>
            </w:r>
            <w:r w:rsidRPr="00E1027D">
              <w:rPr>
                <w:rFonts w:asciiTheme="minorEastAsia" w:hAnsiTheme="minorEastAsia" w:cs="宋体" w:hint="eastAsia"/>
                <w:kern w:val="0"/>
                <w:sz w:val="24"/>
                <w:szCs w:val="24"/>
              </w:rPr>
              <w:br/>
              <w:t>（一）违反本办法第二十五条、第二十八条规定出具检验检测数据、结果的；</w:t>
            </w:r>
            <w:r w:rsidRPr="00E1027D">
              <w:rPr>
                <w:rFonts w:asciiTheme="minorEastAsia" w:hAnsiTheme="minorEastAsia" w:cs="宋体" w:hint="eastAsia"/>
                <w:kern w:val="0"/>
                <w:sz w:val="24"/>
                <w:szCs w:val="24"/>
              </w:rPr>
              <w:br/>
              <w:t>（二）未按照本办法规定对检验检测人员实施有效管理，影响检验检测独立、公正、诚信的；</w:t>
            </w:r>
            <w:r w:rsidRPr="00E1027D">
              <w:rPr>
                <w:rFonts w:asciiTheme="minorEastAsia" w:hAnsiTheme="minorEastAsia" w:cs="宋体" w:hint="eastAsia"/>
                <w:kern w:val="0"/>
                <w:sz w:val="24"/>
                <w:szCs w:val="24"/>
              </w:rPr>
              <w:br/>
              <w:t>（三）未按照本办法规定对原始记录和报告进行管理、保存的；</w:t>
            </w:r>
            <w:r w:rsidRPr="00E1027D">
              <w:rPr>
                <w:rFonts w:asciiTheme="minorEastAsia" w:hAnsiTheme="minorEastAsia" w:cs="宋体" w:hint="eastAsia"/>
                <w:kern w:val="0"/>
                <w:sz w:val="24"/>
                <w:szCs w:val="24"/>
              </w:rPr>
              <w:br/>
              <w:t>（四）违反本办法和评审准则规定分包检验检测项目的；</w:t>
            </w:r>
            <w:r w:rsidRPr="00E1027D">
              <w:rPr>
                <w:rFonts w:asciiTheme="minorEastAsia" w:hAnsiTheme="minorEastAsia" w:cs="宋体" w:hint="eastAsia"/>
                <w:kern w:val="0"/>
                <w:sz w:val="24"/>
                <w:szCs w:val="24"/>
              </w:rPr>
              <w:br/>
              <w:t>（五）未按照本办法规定办理变更手续的；</w:t>
            </w:r>
            <w:r w:rsidRPr="00E1027D">
              <w:rPr>
                <w:rFonts w:asciiTheme="minorEastAsia" w:hAnsiTheme="minorEastAsia" w:cs="宋体" w:hint="eastAsia"/>
                <w:kern w:val="0"/>
                <w:sz w:val="24"/>
                <w:szCs w:val="24"/>
              </w:rPr>
              <w:br/>
              <w:t>（六）未按照资质认定部门要求参加能力验证或者比对的；</w:t>
            </w:r>
            <w:r w:rsidRPr="00E1027D">
              <w:rPr>
                <w:rFonts w:asciiTheme="minorEastAsia" w:hAnsiTheme="minorEastAsia" w:cs="宋体" w:hint="eastAsia"/>
                <w:kern w:val="0"/>
                <w:sz w:val="24"/>
                <w:szCs w:val="24"/>
              </w:rPr>
              <w:br/>
              <w:t>（七）未按照本办法规定上报年度报告、统计数据等相关信息或者自我声明内容虚假的；</w:t>
            </w:r>
            <w:r w:rsidRPr="00E1027D">
              <w:rPr>
                <w:rFonts w:asciiTheme="minorEastAsia" w:hAnsiTheme="minorEastAsia" w:cs="宋体" w:hint="eastAsia"/>
                <w:kern w:val="0"/>
                <w:sz w:val="24"/>
                <w:szCs w:val="24"/>
              </w:rPr>
              <w:br/>
              <w:t>（八）无正当理由拒不接受、不配合监督检查的。</w:t>
            </w:r>
          </w:p>
        </w:tc>
        <w:tc>
          <w:tcPr>
            <w:tcW w:w="737" w:type="dxa"/>
            <w:shd w:val="clear" w:color="auto" w:fill="auto"/>
            <w:vAlign w:val="center"/>
            <w:hideMark/>
          </w:tcPr>
          <w:p w14:paraId="5C61DD9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317E31F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违反上述规定二项及以下的。</w:t>
            </w:r>
          </w:p>
        </w:tc>
        <w:tc>
          <w:tcPr>
            <w:tcW w:w="3851" w:type="dxa"/>
            <w:shd w:val="clear" w:color="auto" w:fill="auto"/>
            <w:vAlign w:val="center"/>
            <w:hideMark/>
          </w:tcPr>
          <w:p w14:paraId="514F70E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处3000元以下罚款。</w:t>
            </w:r>
          </w:p>
        </w:tc>
      </w:tr>
      <w:tr w:rsidR="00E1027D" w:rsidRPr="00E1027D" w14:paraId="27FAF7FA" w14:textId="77777777" w:rsidTr="001F5A9B">
        <w:trPr>
          <w:trHeight w:val="3175"/>
        </w:trPr>
        <w:tc>
          <w:tcPr>
            <w:tcW w:w="620" w:type="dxa"/>
            <w:vMerge/>
            <w:vAlign w:val="center"/>
          </w:tcPr>
          <w:p w14:paraId="6B72C3B2"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CCA646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6B7A63B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515021F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0A3413D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违反上述规定三项以上五项以下的。</w:t>
            </w:r>
          </w:p>
        </w:tc>
        <w:tc>
          <w:tcPr>
            <w:tcW w:w="3851" w:type="dxa"/>
            <w:shd w:val="clear" w:color="auto" w:fill="auto"/>
            <w:vAlign w:val="center"/>
            <w:hideMark/>
          </w:tcPr>
          <w:p w14:paraId="0AE901E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处3000以上7000元以下罚款。</w:t>
            </w:r>
          </w:p>
        </w:tc>
      </w:tr>
      <w:tr w:rsidR="00E1027D" w:rsidRPr="00E1027D" w14:paraId="4AF2F92E" w14:textId="77777777" w:rsidTr="001F5A9B">
        <w:trPr>
          <w:trHeight w:val="3175"/>
        </w:trPr>
        <w:tc>
          <w:tcPr>
            <w:tcW w:w="620" w:type="dxa"/>
            <w:vMerge/>
            <w:vAlign w:val="center"/>
          </w:tcPr>
          <w:p w14:paraId="6207EB5D" w14:textId="77777777" w:rsidR="00E3699D" w:rsidRPr="00E1027D" w:rsidRDefault="00E3699D"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64DD3BC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164C32B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441768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5E6C3AA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违反上述规定五项以上的。</w:t>
            </w:r>
          </w:p>
        </w:tc>
        <w:tc>
          <w:tcPr>
            <w:tcW w:w="3851" w:type="dxa"/>
            <w:shd w:val="clear" w:color="auto" w:fill="auto"/>
            <w:vAlign w:val="center"/>
            <w:hideMark/>
          </w:tcPr>
          <w:p w14:paraId="791237C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处7000以上1万元以下罚款。</w:t>
            </w:r>
          </w:p>
        </w:tc>
      </w:tr>
      <w:tr w:rsidR="00E1027D" w:rsidRPr="00E1027D" w14:paraId="6AA4682C" w14:textId="77777777" w:rsidTr="001F5A9B">
        <w:trPr>
          <w:trHeight w:val="2260"/>
        </w:trPr>
        <w:tc>
          <w:tcPr>
            <w:tcW w:w="620" w:type="dxa"/>
            <w:vMerge w:val="restart"/>
            <w:shd w:val="clear" w:color="auto" w:fill="auto"/>
            <w:vAlign w:val="center"/>
          </w:tcPr>
          <w:p w14:paraId="664E278F" w14:textId="351DE12D"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23</w:t>
            </w:r>
            <w:r w:rsidR="000F58F5" w:rsidRPr="00E1027D">
              <w:rPr>
                <w:rFonts w:asciiTheme="minorEastAsia" w:hAnsiTheme="minorEastAsia" w:cs="宋体"/>
                <w:b/>
                <w:bCs/>
                <w:kern w:val="0"/>
                <w:sz w:val="24"/>
                <w:szCs w:val="24"/>
              </w:rPr>
              <w:t>4</w:t>
            </w:r>
          </w:p>
        </w:tc>
        <w:tc>
          <w:tcPr>
            <w:tcW w:w="1520" w:type="dxa"/>
            <w:vMerge w:val="restart"/>
            <w:shd w:val="clear" w:color="auto" w:fill="auto"/>
            <w:vAlign w:val="center"/>
            <w:hideMark/>
          </w:tcPr>
          <w:p w14:paraId="5F508E96" w14:textId="77777777" w:rsidR="00112A83" w:rsidRPr="00E1027D" w:rsidRDefault="00112A83" w:rsidP="00112A8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《检验检测机构资质认定管理办法》</w:t>
            </w:r>
          </w:p>
        </w:tc>
        <w:tc>
          <w:tcPr>
            <w:tcW w:w="4440" w:type="dxa"/>
            <w:vMerge w:val="restart"/>
            <w:shd w:val="clear" w:color="auto" w:fill="auto"/>
            <w:vAlign w:val="center"/>
            <w:hideMark/>
          </w:tcPr>
          <w:p w14:paraId="307AF113"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第四十三条 检验检测机构有下列情形之一的，由县级以上质量技术监督部门责令整改，处3万元以下罚款：</w:t>
            </w:r>
            <w:r w:rsidRPr="00E1027D">
              <w:rPr>
                <w:rFonts w:asciiTheme="minorEastAsia" w:hAnsiTheme="minorEastAsia" w:cs="宋体" w:hint="eastAsia"/>
                <w:kern w:val="0"/>
                <w:sz w:val="24"/>
                <w:szCs w:val="24"/>
              </w:rPr>
              <w:br/>
              <w:t>（一）基本条件和技术能力不能持续符合资质认定条件和要求，擅自向社会出具具有证明作用数据、结果的；</w:t>
            </w:r>
            <w:r w:rsidRPr="00E1027D">
              <w:rPr>
                <w:rFonts w:asciiTheme="minorEastAsia" w:hAnsiTheme="minorEastAsia" w:cs="宋体" w:hint="eastAsia"/>
                <w:kern w:val="0"/>
                <w:sz w:val="24"/>
                <w:szCs w:val="24"/>
              </w:rPr>
              <w:br/>
              <w:t>（二）超出资质认定证书规定的检验检测能力范围，擅自向社会出具具有证明作用数据、结果的；</w:t>
            </w:r>
            <w:r w:rsidRPr="00E1027D">
              <w:rPr>
                <w:rFonts w:asciiTheme="minorEastAsia" w:hAnsiTheme="minorEastAsia" w:cs="宋体" w:hint="eastAsia"/>
                <w:kern w:val="0"/>
                <w:sz w:val="24"/>
                <w:szCs w:val="24"/>
              </w:rPr>
              <w:br/>
              <w:t>（三）出具的检验检测数据、结果失实的；</w:t>
            </w:r>
            <w:r w:rsidRPr="00E1027D">
              <w:rPr>
                <w:rFonts w:asciiTheme="minorEastAsia" w:hAnsiTheme="minorEastAsia" w:cs="宋体" w:hint="eastAsia"/>
                <w:kern w:val="0"/>
                <w:sz w:val="24"/>
                <w:szCs w:val="24"/>
              </w:rPr>
              <w:br/>
              <w:t>（四）接受影响检验检测公正性的资助或者存在影响检验检测公正性行为的；</w:t>
            </w:r>
            <w:r w:rsidRPr="00E1027D">
              <w:rPr>
                <w:rFonts w:asciiTheme="minorEastAsia" w:hAnsiTheme="minorEastAsia" w:cs="宋体" w:hint="eastAsia"/>
                <w:kern w:val="0"/>
                <w:sz w:val="24"/>
                <w:szCs w:val="24"/>
              </w:rPr>
              <w:br/>
              <w:t>（五）非授权签字人签发检验检测报告的。</w:t>
            </w:r>
            <w:r w:rsidRPr="00E1027D">
              <w:rPr>
                <w:rFonts w:asciiTheme="minorEastAsia" w:hAnsiTheme="minorEastAsia" w:cs="宋体" w:hint="eastAsia"/>
                <w:kern w:val="0"/>
                <w:sz w:val="24"/>
                <w:szCs w:val="24"/>
              </w:rPr>
              <w:br/>
              <w:t>前款规定的整改期限不超过3个月。整改期间，检验检测机构不得向社会出具具有证明作用的检验检测数据、结果</w:t>
            </w:r>
          </w:p>
        </w:tc>
        <w:tc>
          <w:tcPr>
            <w:tcW w:w="737" w:type="dxa"/>
            <w:shd w:val="clear" w:color="auto" w:fill="auto"/>
            <w:vAlign w:val="center"/>
            <w:hideMark/>
          </w:tcPr>
          <w:p w14:paraId="777F44E9"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688384C5"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违反上述规定一项的。</w:t>
            </w:r>
          </w:p>
        </w:tc>
        <w:tc>
          <w:tcPr>
            <w:tcW w:w="3851" w:type="dxa"/>
            <w:shd w:val="clear" w:color="auto" w:fill="auto"/>
            <w:vAlign w:val="center"/>
            <w:hideMark/>
          </w:tcPr>
          <w:p w14:paraId="18896996"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59E680C5" w14:textId="77777777" w:rsidTr="001F5A9B">
        <w:trPr>
          <w:trHeight w:val="2260"/>
        </w:trPr>
        <w:tc>
          <w:tcPr>
            <w:tcW w:w="620" w:type="dxa"/>
            <w:vMerge/>
            <w:vAlign w:val="center"/>
          </w:tcPr>
          <w:p w14:paraId="403D412B"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8F9D8A7"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73F943D3"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CABE898"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2A06DB46"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违反上述规定二项以上四项以下的。</w:t>
            </w:r>
          </w:p>
        </w:tc>
        <w:tc>
          <w:tcPr>
            <w:tcW w:w="3851" w:type="dxa"/>
            <w:shd w:val="clear" w:color="auto" w:fill="auto"/>
            <w:vAlign w:val="center"/>
            <w:hideMark/>
          </w:tcPr>
          <w:p w14:paraId="6416CDEA"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46CC8C4" w14:textId="77777777" w:rsidTr="001F5A9B">
        <w:trPr>
          <w:trHeight w:val="2260"/>
        </w:trPr>
        <w:tc>
          <w:tcPr>
            <w:tcW w:w="620" w:type="dxa"/>
            <w:vMerge/>
            <w:vAlign w:val="center"/>
          </w:tcPr>
          <w:p w14:paraId="7AE6DB95"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582D10D"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069AA52F"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5BFBE28"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57EF0CAD"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违反上述规定四项以上的。</w:t>
            </w:r>
          </w:p>
        </w:tc>
        <w:tc>
          <w:tcPr>
            <w:tcW w:w="3851" w:type="dxa"/>
            <w:shd w:val="clear" w:color="auto" w:fill="auto"/>
            <w:vAlign w:val="center"/>
            <w:hideMark/>
          </w:tcPr>
          <w:p w14:paraId="08C6245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A6324DF" w14:textId="77777777" w:rsidTr="001F5A9B">
        <w:trPr>
          <w:trHeight w:val="850"/>
        </w:trPr>
        <w:tc>
          <w:tcPr>
            <w:tcW w:w="620" w:type="dxa"/>
            <w:vMerge w:val="restart"/>
            <w:shd w:val="clear" w:color="auto" w:fill="auto"/>
            <w:vAlign w:val="center"/>
          </w:tcPr>
          <w:p w14:paraId="4C5ED2A8" w14:textId="7B40F085" w:rsidR="00112A83"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23</w:t>
            </w:r>
            <w:r w:rsidR="000F58F5" w:rsidRPr="00E1027D">
              <w:rPr>
                <w:rFonts w:asciiTheme="minorEastAsia" w:hAnsiTheme="minorEastAsia" w:cs="宋体"/>
                <w:b/>
                <w:bCs/>
                <w:kern w:val="0"/>
                <w:sz w:val="24"/>
                <w:szCs w:val="24"/>
              </w:rPr>
              <w:t>5</w:t>
            </w:r>
          </w:p>
        </w:tc>
        <w:tc>
          <w:tcPr>
            <w:tcW w:w="1520" w:type="dxa"/>
            <w:vMerge w:val="restart"/>
            <w:shd w:val="clear" w:color="auto" w:fill="auto"/>
            <w:vAlign w:val="center"/>
            <w:hideMark/>
          </w:tcPr>
          <w:p w14:paraId="6CC44D7F" w14:textId="77777777" w:rsidR="00112A83" w:rsidRPr="00E1027D" w:rsidRDefault="00112A83" w:rsidP="00112A8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《检验检测机构资质认定管理办法》</w:t>
            </w:r>
          </w:p>
        </w:tc>
        <w:tc>
          <w:tcPr>
            <w:tcW w:w="4440" w:type="dxa"/>
            <w:vMerge w:val="restart"/>
            <w:shd w:val="clear" w:color="auto" w:fill="auto"/>
            <w:vAlign w:val="center"/>
            <w:hideMark/>
          </w:tcPr>
          <w:p w14:paraId="41DDF281"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第四十四条 检验检测机构违反本办法第二十七条规定的，由县级以上质量技术监督部门责令改正，处3万元以下罚款</w:t>
            </w:r>
          </w:p>
        </w:tc>
        <w:tc>
          <w:tcPr>
            <w:tcW w:w="737" w:type="dxa"/>
            <w:shd w:val="clear" w:color="auto" w:fill="auto"/>
            <w:vAlign w:val="center"/>
            <w:hideMark/>
          </w:tcPr>
          <w:p w14:paraId="7AAD11F5"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5C96CEB3"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违法所得在2000元以下的。</w:t>
            </w:r>
          </w:p>
        </w:tc>
        <w:tc>
          <w:tcPr>
            <w:tcW w:w="3851" w:type="dxa"/>
            <w:shd w:val="clear" w:color="auto" w:fill="auto"/>
            <w:vAlign w:val="center"/>
            <w:hideMark/>
          </w:tcPr>
          <w:p w14:paraId="20849C0B"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0AE7FE1E" w14:textId="77777777" w:rsidTr="001F5A9B">
        <w:trPr>
          <w:trHeight w:val="850"/>
        </w:trPr>
        <w:tc>
          <w:tcPr>
            <w:tcW w:w="620" w:type="dxa"/>
            <w:vMerge/>
            <w:vAlign w:val="center"/>
          </w:tcPr>
          <w:p w14:paraId="688A2E70"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8247E11"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4B0523EC"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F3FF518"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73AA63D2"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违法所得在2000元以上1万元以下的。</w:t>
            </w:r>
          </w:p>
        </w:tc>
        <w:tc>
          <w:tcPr>
            <w:tcW w:w="3851" w:type="dxa"/>
            <w:shd w:val="clear" w:color="auto" w:fill="auto"/>
            <w:vAlign w:val="center"/>
            <w:hideMark/>
          </w:tcPr>
          <w:p w14:paraId="6AC461C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5FBD9CD7" w14:textId="77777777" w:rsidTr="001F5A9B">
        <w:trPr>
          <w:trHeight w:val="850"/>
        </w:trPr>
        <w:tc>
          <w:tcPr>
            <w:tcW w:w="620" w:type="dxa"/>
            <w:vMerge/>
            <w:vAlign w:val="center"/>
          </w:tcPr>
          <w:p w14:paraId="010C6AE4"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546D63D3"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039B7BEF"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EEE3C70"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149192DF"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违法所得在1万元以上的。</w:t>
            </w:r>
          </w:p>
        </w:tc>
        <w:tc>
          <w:tcPr>
            <w:tcW w:w="3851" w:type="dxa"/>
            <w:shd w:val="clear" w:color="auto" w:fill="auto"/>
            <w:vAlign w:val="center"/>
            <w:hideMark/>
          </w:tcPr>
          <w:p w14:paraId="2FBC23FE"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638D72C" w14:textId="77777777" w:rsidTr="001F5A9B">
        <w:trPr>
          <w:trHeight w:val="800"/>
        </w:trPr>
        <w:tc>
          <w:tcPr>
            <w:tcW w:w="620" w:type="dxa"/>
            <w:vMerge w:val="restart"/>
            <w:shd w:val="clear" w:color="auto" w:fill="auto"/>
            <w:vAlign w:val="center"/>
          </w:tcPr>
          <w:p w14:paraId="0836CE95" w14:textId="22525226" w:rsidR="00112A83" w:rsidRPr="00E1027D" w:rsidRDefault="00112A83"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23</w:t>
            </w:r>
            <w:r w:rsidR="000F58F5" w:rsidRPr="00E1027D">
              <w:rPr>
                <w:rFonts w:asciiTheme="minorEastAsia" w:hAnsiTheme="minorEastAsia" w:cs="宋体"/>
                <w:b/>
                <w:bCs/>
                <w:kern w:val="0"/>
                <w:sz w:val="24"/>
                <w:szCs w:val="24"/>
              </w:rPr>
              <w:t>6</w:t>
            </w:r>
          </w:p>
        </w:tc>
        <w:tc>
          <w:tcPr>
            <w:tcW w:w="1520" w:type="dxa"/>
            <w:vMerge w:val="restart"/>
            <w:shd w:val="clear" w:color="auto" w:fill="auto"/>
            <w:vAlign w:val="center"/>
            <w:hideMark/>
          </w:tcPr>
          <w:p w14:paraId="399FE1E0" w14:textId="77777777" w:rsidR="00112A83" w:rsidRPr="00E1027D" w:rsidRDefault="00112A83" w:rsidP="00112A8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《认证证书和认证标志管理办法》</w:t>
            </w:r>
          </w:p>
        </w:tc>
        <w:tc>
          <w:tcPr>
            <w:tcW w:w="4440" w:type="dxa"/>
            <w:vMerge w:val="restart"/>
            <w:shd w:val="clear" w:color="auto" w:fill="auto"/>
            <w:vAlign w:val="center"/>
            <w:hideMark/>
          </w:tcPr>
          <w:p w14:paraId="45A92D9C"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第二十五条 违反本办法第十二条规定，对混淆使用认证证书和认证标志的，地方认证监督管理部门应当责令其限期改正，逾期不改的处以2万元以下罚款</w:t>
            </w:r>
          </w:p>
        </w:tc>
        <w:tc>
          <w:tcPr>
            <w:tcW w:w="737" w:type="dxa"/>
            <w:shd w:val="clear" w:color="auto" w:fill="auto"/>
            <w:vAlign w:val="center"/>
            <w:hideMark/>
          </w:tcPr>
          <w:p w14:paraId="06478E58"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022C8330"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违法所得在2000元以下的。</w:t>
            </w:r>
          </w:p>
        </w:tc>
        <w:tc>
          <w:tcPr>
            <w:tcW w:w="3851" w:type="dxa"/>
            <w:shd w:val="clear" w:color="auto" w:fill="auto"/>
            <w:vAlign w:val="center"/>
            <w:hideMark/>
          </w:tcPr>
          <w:p w14:paraId="00B18B4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处5000元以下罚款。</w:t>
            </w:r>
          </w:p>
        </w:tc>
      </w:tr>
      <w:tr w:rsidR="00E1027D" w:rsidRPr="00E1027D" w14:paraId="3C2E2F94" w14:textId="77777777" w:rsidTr="001F5A9B">
        <w:trPr>
          <w:trHeight w:val="800"/>
        </w:trPr>
        <w:tc>
          <w:tcPr>
            <w:tcW w:w="620" w:type="dxa"/>
            <w:vMerge/>
            <w:vAlign w:val="center"/>
          </w:tcPr>
          <w:p w14:paraId="3DA37C2F"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3DFEF91"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00F65503"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5280493"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6B441C85"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违法所得在2000元以上1万元以下的。</w:t>
            </w:r>
          </w:p>
        </w:tc>
        <w:tc>
          <w:tcPr>
            <w:tcW w:w="3851" w:type="dxa"/>
            <w:shd w:val="clear" w:color="auto" w:fill="auto"/>
            <w:vAlign w:val="center"/>
            <w:hideMark/>
          </w:tcPr>
          <w:p w14:paraId="2F070A98"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43076E5F" w14:textId="77777777" w:rsidTr="001F5A9B">
        <w:trPr>
          <w:trHeight w:val="800"/>
        </w:trPr>
        <w:tc>
          <w:tcPr>
            <w:tcW w:w="620" w:type="dxa"/>
            <w:vMerge/>
            <w:vAlign w:val="center"/>
          </w:tcPr>
          <w:p w14:paraId="52E409BF"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156BB15"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4753CE2C"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5195B01"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68C51A3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违法所得在１万元以上的。</w:t>
            </w:r>
          </w:p>
        </w:tc>
        <w:tc>
          <w:tcPr>
            <w:tcW w:w="3851" w:type="dxa"/>
            <w:shd w:val="clear" w:color="auto" w:fill="auto"/>
            <w:vAlign w:val="center"/>
            <w:hideMark/>
          </w:tcPr>
          <w:p w14:paraId="6C8B9CB3"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7B356DB" w14:textId="77777777" w:rsidTr="001F5A9B">
        <w:trPr>
          <w:trHeight w:val="2324"/>
        </w:trPr>
        <w:tc>
          <w:tcPr>
            <w:tcW w:w="620" w:type="dxa"/>
            <w:vMerge w:val="restart"/>
            <w:shd w:val="clear" w:color="auto" w:fill="auto"/>
            <w:vAlign w:val="center"/>
          </w:tcPr>
          <w:p w14:paraId="0F22095B" w14:textId="168B6551"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23</w:t>
            </w:r>
            <w:r w:rsidR="000F58F5" w:rsidRPr="00E1027D">
              <w:rPr>
                <w:rFonts w:asciiTheme="minorEastAsia" w:hAnsiTheme="minorEastAsia" w:cs="宋体"/>
                <w:b/>
                <w:bCs/>
                <w:kern w:val="0"/>
                <w:sz w:val="24"/>
                <w:szCs w:val="24"/>
              </w:rPr>
              <w:t>7</w:t>
            </w:r>
          </w:p>
        </w:tc>
        <w:tc>
          <w:tcPr>
            <w:tcW w:w="1520" w:type="dxa"/>
            <w:vMerge w:val="restart"/>
            <w:shd w:val="clear" w:color="auto" w:fill="auto"/>
            <w:vAlign w:val="center"/>
            <w:hideMark/>
          </w:tcPr>
          <w:p w14:paraId="27CDAF8B"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《有机产品认证管理办法》</w:t>
            </w:r>
          </w:p>
        </w:tc>
        <w:tc>
          <w:tcPr>
            <w:tcW w:w="4440" w:type="dxa"/>
            <w:vMerge w:val="restart"/>
            <w:shd w:val="clear" w:color="auto" w:fill="auto"/>
            <w:vAlign w:val="center"/>
            <w:hideMark/>
          </w:tcPr>
          <w:p w14:paraId="18D425EA" w14:textId="77777777" w:rsidR="00112A83" w:rsidRPr="00E1027D" w:rsidRDefault="00112A83" w:rsidP="00112A83">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违反本办法第三十五条的规定，在产品或者产品包装及标签上标注含有“有机”、“ORGANIC”等字样且可能误导公众认为该产品为有机产品的文字表述和图案的，地方认证监管部门责令改正，处3万元以下罚款。</w:t>
            </w:r>
          </w:p>
        </w:tc>
        <w:tc>
          <w:tcPr>
            <w:tcW w:w="737" w:type="dxa"/>
            <w:shd w:val="clear" w:color="auto" w:fill="auto"/>
            <w:vAlign w:val="center"/>
            <w:hideMark/>
          </w:tcPr>
          <w:p w14:paraId="1DBF4140"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4D36F36A"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（1）初次违法的；</w:t>
            </w:r>
            <w:r w:rsidRPr="00E1027D">
              <w:rPr>
                <w:rFonts w:asciiTheme="minorEastAsia" w:hAnsiTheme="minorEastAsia" w:cs="宋体" w:hint="eastAsia"/>
                <w:kern w:val="0"/>
                <w:sz w:val="24"/>
                <w:szCs w:val="24"/>
              </w:rPr>
              <w:br/>
              <w:t>（2）涉案产品尚未销售或使用的。</w:t>
            </w:r>
          </w:p>
        </w:tc>
        <w:tc>
          <w:tcPr>
            <w:tcW w:w="3851" w:type="dxa"/>
            <w:shd w:val="clear" w:color="auto" w:fill="auto"/>
            <w:vAlign w:val="center"/>
            <w:hideMark/>
          </w:tcPr>
          <w:p w14:paraId="50250811"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06963BFB" w14:textId="77777777" w:rsidTr="001F5A9B">
        <w:trPr>
          <w:trHeight w:val="2324"/>
        </w:trPr>
        <w:tc>
          <w:tcPr>
            <w:tcW w:w="620" w:type="dxa"/>
            <w:vMerge/>
            <w:vAlign w:val="center"/>
          </w:tcPr>
          <w:p w14:paraId="7617F1DD"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FA6911E"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0419D9AF"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6EC0C160"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73C75F8E"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（1）两年内实施同类违法行为已受过一次行政处罚的；</w:t>
            </w:r>
            <w:r w:rsidRPr="00E1027D">
              <w:rPr>
                <w:rFonts w:asciiTheme="minorEastAsia" w:hAnsiTheme="minorEastAsia" w:cs="宋体" w:hint="eastAsia"/>
                <w:kern w:val="0"/>
                <w:sz w:val="24"/>
                <w:szCs w:val="24"/>
              </w:rPr>
              <w:br/>
              <w:t>（2)违法行为涉及2种产品或违法产品数量100件以上300件以下的。</w:t>
            </w:r>
          </w:p>
        </w:tc>
        <w:tc>
          <w:tcPr>
            <w:tcW w:w="3851" w:type="dxa"/>
            <w:shd w:val="clear" w:color="auto" w:fill="auto"/>
            <w:vAlign w:val="center"/>
            <w:hideMark/>
          </w:tcPr>
          <w:p w14:paraId="42A9C924"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58214BA" w14:textId="77777777" w:rsidTr="001F5A9B">
        <w:trPr>
          <w:trHeight w:val="2324"/>
        </w:trPr>
        <w:tc>
          <w:tcPr>
            <w:tcW w:w="620" w:type="dxa"/>
            <w:vMerge/>
            <w:vAlign w:val="center"/>
          </w:tcPr>
          <w:p w14:paraId="4C87ADC0"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0C2186FB"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7D43F1B1"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29C2171"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2ABBB58F"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（1）两年内实施同类违法行为受过两次以上行政处罚的；</w:t>
            </w:r>
            <w:r w:rsidRPr="00E1027D">
              <w:rPr>
                <w:rFonts w:asciiTheme="minorEastAsia" w:hAnsiTheme="minorEastAsia" w:cs="宋体" w:hint="eastAsia"/>
                <w:kern w:val="0"/>
                <w:sz w:val="24"/>
                <w:szCs w:val="24"/>
              </w:rPr>
              <w:br/>
              <w:t>(2）违法行为涉及3种以上产品或违法产品数量达300件以上的。</w:t>
            </w:r>
          </w:p>
        </w:tc>
        <w:tc>
          <w:tcPr>
            <w:tcW w:w="3851" w:type="dxa"/>
            <w:shd w:val="clear" w:color="auto" w:fill="auto"/>
            <w:vAlign w:val="center"/>
            <w:hideMark/>
          </w:tcPr>
          <w:p w14:paraId="7E30E9B1"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C94AF9D" w14:textId="77777777" w:rsidTr="001F5A9B">
        <w:trPr>
          <w:trHeight w:val="800"/>
        </w:trPr>
        <w:tc>
          <w:tcPr>
            <w:tcW w:w="620" w:type="dxa"/>
            <w:vMerge w:val="restart"/>
            <w:shd w:val="clear" w:color="auto" w:fill="auto"/>
            <w:vAlign w:val="center"/>
          </w:tcPr>
          <w:p w14:paraId="5A61ECEC" w14:textId="1DE4F919"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23</w:t>
            </w:r>
            <w:r w:rsidR="000F58F5" w:rsidRPr="00E1027D">
              <w:rPr>
                <w:rFonts w:asciiTheme="minorEastAsia" w:hAnsiTheme="minorEastAsia" w:cs="宋体"/>
                <w:b/>
                <w:bCs/>
                <w:kern w:val="0"/>
                <w:sz w:val="24"/>
                <w:szCs w:val="24"/>
              </w:rPr>
              <w:t>8</w:t>
            </w:r>
          </w:p>
        </w:tc>
        <w:tc>
          <w:tcPr>
            <w:tcW w:w="1520" w:type="dxa"/>
            <w:vMerge w:val="restart"/>
            <w:shd w:val="clear" w:color="auto" w:fill="auto"/>
            <w:vAlign w:val="center"/>
            <w:hideMark/>
          </w:tcPr>
          <w:p w14:paraId="79CB1344"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《有机产品认证管理办法》</w:t>
            </w:r>
          </w:p>
        </w:tc>
        <w:tc>
          <w:tcPr>
            <w:tcW w:w="4440" w:type="dxa"/>
            <w:vMerge w:val="restart"/>
            <w:shd w:val="clear" w:color="auto" w:fill="auto"/>
            <w:vAlign w:val="center"/>
            <w:hideMark/>
          </w:tcPr>
          <w:p w14:paraId="7EAF095E"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第五十二条违反本办法第十四条的规定，认证机构发放的有机产品销售证数量，超过获证产品的认证委托人所生产、加工的有机产品实际数量的，责令改正，处1万元以上3万元以下罚款。</w:t>
            </w:r>
          </w:p>
        </w:tc>
        <w:tc>
          <w:tcPr>
            <w:tcW w:w="737" w:type="dxa"/>
            <w:shd w:val="clear" w:color="auto" w:fill="auto"/>
            <w:vAlign w:val="center"/>
            <w:hideMark/>
          </w:tcPr>
          <w:p w14:paraId="1C074A1F"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5EB33B2F"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初次违法的或涉案产品尚未销售或使用的。</w:t>
            </w:r>
          </w:p>
        </w:tc>
        <w:tc>
          <w:tcPr>
            <w:tcW w:w="3851" w:type="dxa"/>
            <w:shd w:val="clear" w:color="auto" w:fill="auto"/>
            <w:vAlign w:val="center"/>
            <w:hideMark/>
          </w:tcPr>
          <w:p w14:paraId="1CF2758F"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处1万元罚款。</w:t>
            </w:r>
          </w:p>
        </w:tc>
      </w:tr>
      <w:tr w:rsidR="00E1027D" w:rsidRPr="00E1027D" w14:paraId="568805D0" w14:textId="77777777" w:rsidTr="001F5A9B">
        <w:trPr>
          <w:trHeight w:val="800"/>
        </w:trPr>
        <w:tc>
          <w:tcPr>
            <w:tcW w:w="620" w:type="dxa"/>
            <w:vMerge/>
            <w:vAlign w:val="center"/>
          </w:tcPr>
          <w:p w14:paraId="0F21EA83"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32E5A37"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4447B36A"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DBAD5A2"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53A25F73"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两年内实施同类违法行为已受过一次行政处罚的。</w:t>
            </w:r>
          </w:p>
        </w:tc>
        <w:tc>
          <w:tcPr>
            <w:tcW w:w="3851" w:type="dxa"/>
            <w:shd w:val="clear" w:color="auto" w:fill="auto"/>
            <w:vAlign w:val="center"/>
            <w:hideMark/>
          </w:tcPr>
          <w:p w14:paraId="17349014"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E73BAD7" w14:textId="77777777" w:rsidTr="001F5A9B">
        <w:trPr>
          <w:trHeight w:val="800"/>
        </w:trPr>
        <w:tc>
          <w:tcPr>
            <w:tcW w:w="620" w:type="dxa"/>
            <w:vMerge/>
            <w:vAlign w:val="center"/>
          </w:tcPr>
          <w:p w14:paraId="3B53DF65"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1BADEF93"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7ACC919F"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14FB7BF2"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0ECEBE12"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两年内实施同类违法行为受过两次以上行政处罚的。</w:t>
            </w:r>
          </w:p>
        </w:tc>
        <w:tc>
          <w:tcPr>
            <w:tcW w:w="3851" w:type="dxa"/>
            <w:shd w:val="clear" w:color="auto" w:fill="auto"/>
            <w:vAlign w:val="center"/>
            <w:hideMark/>
          </w:tcPr>
          <w:p w14:paraId="2C5E7322"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B0E311B" w14:textId="77777777" w:rsidTr="001F5A9B">
        <w:trPr>
          <w:trHeight w:val="2381"/>
        </w:trPr>
        <w:tc>
          <w:tcPr>
            <w:tcW w:w="620" w:type="dxa"/>
            <w:vMerge w:val="restart"/>
            <w:shd w:val="clear" w:color="auto" w:fill="auto"/>
            <w:vAlign w:val="center"/>
          </w:tcPr>
          <w:p w14:paraId="78D39BA0" w14:textId="1A9D6AD5"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w:t>
            </w:r>
            <w:r w:rsidR="000F58F5" w:rsidRPr="00E1027D">
              <w:rPr>
                <w:rFonts w:asciiTheme="minorEastAsia" w:hAnsiTheme="minorEastAsia" w:cs="宋体"/>
                <w:b/>
                <w:bCs/>
                <w:kern w:val="0"/>
                <w:sz w:val="24"/>
                <w:szCs w:val="24"/>
              </w:rPr>
              <w:t>39</w:t>
            </w:r>
          </w:p>
        </w:tc>
        <w:tc>
          <w:tcPr>
            <w:tcW w:w="1520" w:type="dxa"/>
            <w:vMerge w:val="restart"/>
            <w:shd w:val="clear" w:color="auto" w:fill="auto"/>
            <w:vAlign w:val="center"/>
            <w:hideMark/>
          </w:tcPr>
          <w:p w14:paraId="69063AF0"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《有机产品认证管理办法》</w:t>
            </w:r>
          </w:p>
        </w:tc>
        <w:tc>
          <w:tcPr>
            <w:tcW w:w="4440" w:type="dxa"/>
            <w:vMerge w:val="restart"/>
            <w:shd w:val="clear" w:color="auto" w:fill="auto"/>
            <w:vAlign w:val="center"/>
            <w:hideMark/>
          </w:tcPr>
          <w:p w14:paraId="2F100618" w14:textId="77777777" w:rsidR="00112A83" w:rsidRPr="00E1027D" w:rsidRDefault="00112A83" w:rsidP="00112A83">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第五十三条违反本办法第十六条的规定，认证机构对有机配料含量低于95%的加工产品进行有机认证的，地方认证监管部门责令改正，处3万元以下罚款。</w:t>
            </w:r>
          </w:p>
        </w:tc>
        <w:tc>
          <w:tcPr>
            <w:tcW w:w="737" w:type="dxa"/>
            <w:shd w:val="clear" w:color="auto" w:fill="auto"/>
            <w:vAlign w:val="center"/>
            <w:hideMark/>
          </w:tcPr>
          <w:p w14:paraId="14C698B1"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21DC8D34"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（1）初次违法的；</w:t>
            </w:r>
            <w:r w:rsidRPr="00E1027D">
              <w:rPr>
                <w:rFonts w:asciiTheme="minorEastAsia" w:hAnsiTheme="minorEastAsia" w:cs="宋体" w:hint="eastAsia"/>
                <w:kern w:val="0"/>
                <w:sz w:val="24"/>
                <w:szCs w:val="24"/>
              </w:rPr>
              <w:br/>
              <w:t>（2）涉案产品尚未销售或使用的。</w:t>
            </w:r>
          </w:p>
        </w:tc>
        <w:tc>
          <w:tcPr>
            <w:tcW w:w="3851" w:type="dxa"/>
            <w:shd w:val="clear" w:color="auto" w:fill="auto"/>
            <w:vAlign w:val="center"/>
            <w:hideMark/>
          </w:tcPr>
          <w:p w14:paraId="2521C1A2"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54A1CABC" w14:textId="77777777" w:rsidTr="001F5A9B">
        <w:trPr>
          <w:trHeight w:val="2381"/>
        </w:trPr>
        <w:tc>
          <w:tcPr>
            <w:tcW w:w="620" w:type="dxa"/>
            <w:vMerge/>
            <w:vAlign w:val="center"/>
          </w:tcPr>
          <w:p w14:paraId="0A7E96B4"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5682C37"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787515FD"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ED98D36"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3B0B25A9"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（1）两年内实施同类违法行为已受过一次行政处罚的；</w:t>
            </w:r>
            <w:r w:rsidRPr="00E1027D">
              <w:rPr>
                <w:rFonts w:asciiTheme="minorEastAsia" w:hAnsiTheme="minorEastAsia" w:cs="宋体" w:hint="eastAsia"/>
                <w:kern w:val="0"/>
                <w:sz w:val="24"/>
                <w:szCs w:val="24"/>
              </w:rPr>
              <w:br/>
              <w:t>（2)违法行为涉及2种产品或违法产品数量100件以上300件以下的。</w:t>
            </w:r>
          </w:p>
        </w:tc>
        <w:tc>
          <w:tcPr>
            <w:tcW w:w="3851" w:type="dxa"/>
            <w:shd w:val="clear" w:color="auto" w:fill="auto"/>
            <w:vAlign w:val="center"/>
            <w:hideMark/>
          </w:tcPr>
          <w:p w14:paraId="35B0A474"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649B6960" w14:textId="77777777" w:rsidTr="001F5A9B">
        <w:trPr>
          <w:trHeight w:val="2381"/>
        </w:trPr>
        <w:tc>
          <w:tcPr>
            <w:tcW w:w="620" w:type="dxa"/>
            <w:vMerge/>
            <w:vAlign w:val="center"/>
          </w:tcPr>
          <w:p w14:paraId="5DEB6AE8"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2B71339A"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30D5754F"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080233CA"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578988EC"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（1）两年内实施同类违法行为受过两次以上行政处罚的</w:t>
            </w:r>
            <w:r w:rsidRPr="00E1027D">
              <w:rPr>
                <w:rFonts w:asciiTheme="minorEastAsia" w:hAnsiTheme="minorEastAsia" w:cs="宋体" w:hint="eastAsia"/>
                <w:kern w:val="0"/>
                <w:sz w:val="24"/>
                <w:szCs w:val="24"/>
              </w:rPr>
              <w:br/>
              <w:t>(2）违法行为涉及3种以上产品或违法产品数量达300件以上的</w:t>
            </w:r>
          </w:p>
        </w:tc>
        <w:tc>
          <w:tcPr>
            <w:tcW w:w="3851" w:type="dxa"/>
            <w:shd w:val="clear" w:color="auto" w:fill="auto"/>
            <w:vAlign w:val="center"/>
            <w:hideMark/>
          </w:tcPr>
          <w:p w14:paraId="5256BCF2"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6284089F" w14:textId="77777777" w:rsidTr="001F5A9B">
        <w:trPr>
          <w:trHeight w:val="20"/>
        </w:trPr>
        <w:tc>
          <w:tcPr>
            <w:tcW w:w="620" w:type="dxa"/>
            <w:vMerge w:val="restart"/>
            <w:shd w:val="clear" w:color="auto" w:fill="auto"/>
            <w:vAlign w:val="center"/>
          </w:tcPr>
          <w:p w14:paraId="3926836F" w14:textId="50EFD258"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24</w:t>
            </w:r>
            <w:r w:rsidR="000F58F5" w:rsidRPr="00E1027D">
              <w:rPr>
                <w:rFonts w:asciiTheme="minorEastAsia" w:hAnsiTheme="minorEastAsia" w:cs="宋体"/>
                <w:b/>
                <w:bCs/>
                <w:kern w:val="0"/>
                <w:sz w:val="24"/>
                <w:szCs w:val="24"/>
              </w:rPr>
              <w:t>0</w:t>
            </w:r>
          </w:p>
        </w:tc>
        <w:tc>
          <w:tcPr>
            <w:tcW w:w="1520" w:type="dxa"/>
            <w:vMerge w:val="restart"/>
            <w:shd w:val="clear" w:color="auto" w:fill="auto"/>
            <w:vAlign w:val="center"/>
            <w:hideMark/>
          </w:tcPr>
          <w:p w14:paraId="158D00F5"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《有机产品认证管理办法》</w:t>
            </w:r>
          </w:p>
        </w:tc>
        <w:tc>
          <w:tcPr>
            <w:tcW w:w="4440" w:type="dxa"/>
            <w:vMerge w:val="restart"/>
            <w:shd w:val="clear" w:color="auto" w:fill="auto"/>
            <w:vAlign w:val="center"/>
            <w:hideMark/>
          </w:tcPr>
          <w:p w14:paraId="5D6A835B"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第五十五条认证委托人有下列情形之一的，由地方认证监管部门责令改正，处1万元以上3万元以下罚款：</w:t>
            </w:r>
            <w:r w:rsidRPr="00E1027D">
              <w:rPr>
                <w:rFonts w:asciiTheme="minorEastAsia" w:hAnsiTheme="minorEastAsia" w:cs="宋体" w:hint="eastAsia"/>
                <w:kern w:val="0"/>
                <w:sz w:val="24"/>
                <w:szCs w:val="24"/>
              </w:rPr>
              <w:br/>
              <w:t>（一）未获得有机产品认证的加工产品，违反本办法第十五条的规定，进行有机产品认证标识标注的；</w:t>
            </w:r>
            <w:r w:rsidRPr="00E1027D">
              <w:rPr>
                <w:rFonts w:asciiTheme="minorEastAsia" w:hAnsiTheme="minorEastAsia" w:cs="宋体" w:hint="eastAsia"/>
                <w:kern w:val="0"/>
                <w:sz w:val="24"/>
                <w:szCs w:val="24"/>
              </w:rPr>
              <w:br/>
              <w:t>（二）未依照本办法第三十三条第一款、第三十四条的规定使用认证标志的；</w:t>
            </w:r>
            <w:r w:rsidRPr="00E1027D">
              <w:rPr>
                <w:rFonts w:asciiTheme="minorEastAsia" w:hAnsiTheme="minorEastAsia" w:cs="宋体" w:hint="eastAsia"/>
                <w:kern w:val="0"/>
                <w:sz w:val="24"/>
                <w:szCs w:val="24"/>
              </w:rPr>
              <w:br/>
              <w:t>（三）在认证证书暂停期间或者被注销、撤销后，仍继续使用认证证书和认证标志的。</w:t>
            </w:r>
          </w:p>
        </w:tc>
        <w:tc>
          <w:tcPr>
            <w:tcW w:w="737" w:type="dxa"/>
            <w:shd w:val="clear" w:color="auto" w:fill="auto"/>
            <w:vAlign w:val="center"/>
            <w:hideMark/>
          </w:tcPr>
          <w:p w14:paraId="5A3E176B"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1B154A2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（1）初次违法的；</w:t>
            </w:r>
            <w:r w:rsidRPr="00E1027D">
              <w:rPr>
                <w:rFonts w:asciiTheme="minorEastAsia" w:hAnsiTheme="minorEastAsia" w:cs="宋体" w:hint="eastAsia"/>
                <w:kern w:val="0"/>
                <w:sz w:val="24"/>
                <w:szCs w:val="24"/>
              </w:rPr>
              <w:br/>
              <w:t>（2）涉案产品尚未销售或使用的。</w:t>
            </w:r>
          </w:p>
        </w:tc>
        <w:tc>
          <w:tcPr>
            <w:tcW w:w="3851" w:type="dxa"/>
            <w:shd w:val="clear" w:color="auto" w:fill="auto"/>
            <w:vAlign w:val="center"/>
            <w:hideMark/>
          </w:tcPr>
          <w:p w14:paraId="1ACA6B53"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处1万元罚款。</w:t>
            </w:r>
          </w:p>
        </w:tc>
      </w:tr>
      <w:tr w:rsidR="00E1027D" w:rsidRPr="00E1027D" w14:paraId="409DD4B3" w14:textId="77777777" w:rsidTr="001F5A9B">
        <w:trPr>
          <w:trHeight w:val="20"/>
        </w:trPr>
        <w:tc>
          <w:tcPr>
            <w:tcW w:w="620" w:type="dxa"/>
            <w:vMerge/>
            <w:vAlign w:val="center"/>
          </w:tcPr>
          <w:p w14:paraId="7E4BA1D0"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68B918A"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235B210B"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7A0F6887"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3C29F276"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（1）两年内实施同类违法行为已受过一次行政处罚的；</w:t>
            </w:r>
            <w:r w:rsidRPr="00E1027D">
              <w:rPr>
                <w:rFonts w:asciiTheme="minorEastAsia" w:hAnsiTheme="minorEastAsia" w:cs="宋体" w:hint="eastAsia"/>
                <w:kern w:val="0"/>
                <w:sz w:val="24"/>
                <w:szCs w:val="24"/>
              </w:rPr>
              <w:br/>
              <w:t>（2)违法行为涉及2种产品或违法产品数量100件以上300件以下的。</w:t>
            </w:r>
          </w:p>
        </w:tc>
        <w:tc>
          <w:tcPr>
            <w:tcW w:w="3851" w:type="dxa"/>
            <w:shd w:val="clear" w:color="auto" w:fill="auto"/>
            <w:vAlign w:val="center"/>
            <w:hideMark/>
          </w:tcPr>
          <w:p w14:paraId="3047769B"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B2B9E0F" w14:textId="77777777" w:rsidTr="001F5A9B">
        <w:trPr>
          <w:trHeight w:val="20"/>
        </w:trPr>
        <w:tc>
          <w:tcPr>
            <w:tcW w:w="620" w:type="dxa"/>
            <w:vMerge/>
            <w:vAlign w:val="center"/>
          </w:tcPr>
          <w:p w14:paraId="01F5C04E"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BDF2BAE"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4B9B86A8"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889C0B6"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47B2CC40"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31528DB1"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（1）两年内实施同类违法行为受过两次以上行政处罚的</w:t>
            </w:r>
            <w:r w:rsidRPr="00E1027D">
              <w:rPr>
                <w:rFonts w:asciiTheme="minorEastAsia" w:hAnsiTheme="minorEastAsia" w:cs="宋体" w:hint="eastAsia"/>
                <w:kern w:val="0"/>
                <w:sz w:val="24"/>
                <w:szCs w:val="24"/>
              </w:rPr>
              <w:br/>
              <w:t>(2）违法行为涉及3种以上产品或违法产品数量达300件以上的。</w:t>
            </w:r>
          </w:p>
        </w:tc>
        <w:tc>
          <w:tcPr>
            <w:tcW w:w="3851" w:type="dxa"/>
            <w:shd w:val="clear" w:color="auto" w:fill="auto"/>
            <w:vAlign w:val="center"/>
            <w:hideMark/>
          </w:tcPr>
          <w:p w14:paraId="47127BFE"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664E44C8" w14:textId="77777777" w:rsidTr="001F5A9B">
        <w:trPr>
          <w:trHeight w:val="20"/>
        </w:trPr>
        <w:tc>
          <w:tcPr>
            <w:tcW w:w="620" w:type="dxa"/>
            <w:vMerge w:val="restart"/>
            <w:shd w:val="clear" w:color="auto" w:fill="auto"/>
            <w:vAlign w:val="center"/>
          </w:tcPr>
          <w:p w14:paraId="435B76AC" w14:textId="1B806487"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24</w:t>
            </w:r>
            <w:r w:rsidR="000F58F5" w:rsidRPr="00E1027D">
              <w:rPr>
                <w:rFonts w:asciiTheme="minorEastAsia" w:hAnsiTheme="minorEastAsia" w:cs="宋体"/>
                <w:b/>
                <w:bCs/>
                <w:kern w:val="0"/>
                <w:sz w:val="24"/>
                <w:szCs w:val="24"/>
              </w:rPr>
              <w:t>1</w:t>
            </w:r>
          </w:p>
        </w:tc>
        <w:tc>
          <w:tcPr>
            <w:tcW w:w="1520" w:type="dxa"/>
            <w:vMerge w:val="restart"/>
            <w:shd w:val="clear" w:color="auto" w:fill="auto"/>
            <w:vAlign w:val="center"/>
            <w:hideMark/>
          </w:tcPr>
          <w:p w14:paraId="26E47A6E"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《有机产品认证管理办法》</w:t>
            </w:r>
          </w:p>
        </w:tc>
        <w:tc>
          <w:tcPr>
            <w:tcW w:w="4440" w:type="dxa"/>
            <w:vMerge w:val="restart"/>
            <w:shd w:val="clear" w:color="auto" w:fill="auto"/>
            <w:vAlign w:val="center"/>
            <w:hideMark/>
          </w:tcPr>
          <w:p w14:paraId="26398E8D"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第五十六条认证机构、获证产品的认证委托人拒绝接受国家认监委或者地方认证监管部门监督检查的，责令限期改正；逾期未改正的，处3万元以下罚款。</w:t>
            </w:r>
          </w:p>
        </w:tc>
        <w:tc>
          <w:tcPr>
            <w:tcW w:w="737" w:type="dxa"/>
            <w:shd w:val="clear" w:color="auto" w:fill="auto"/>
            <w:vAlign w:val="center"/>
            <w:hideMark/>
          </w:tcPr>
          <w:p w14:paraId="091E80BB"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723D40AD"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一次未改正的。</w:t>
            </w:r>
          </w:p>
        </w:tc>
        <w:tc>
          <w:tcPr>
            <w:tcW w:w="3851" w:type="dxa"/>
            <w:shd w:val="clear" w:color="auto" w:fill="auto"/>
            <w:vAlign w:val="center"/>
            <w:hideMark/>
          </w:tcPr>
          <w:p w14:paraId="32E71646"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处1万元以下罚款。</w:t>
            </w:r>
          </w:p>
        </w:tc>
      </w:tr>
      <w:tr w:rsidR="00E1027D" w:rsidRPr="00E1027D" w14:paraId="18B4DBFC" w14:textId="77777777" w:rsidTr="001F5A9B">
        <w:trPr>
          <w:trHeight w:val="20"/>
        </w:trPr>
        <w:tc>
          <w:tcPr>
            <w:tcW w:w="620" w:type="dxa"/>
            <w:vMerge/>
            <w:vAlign w:val="center"/>
          </w:tcPr>
          <w:p w14:paraId="63B1A630"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3141711B"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369CE157"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3B7D99DA"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5C84127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二次未改正的。</w:t>
            </w:r>
          </w:p>
        </w:tc>
        <w:tc>
          <w:tcPr>
            <w:tcW w:w="3851" w:type="dxa"/>
            <w:shd w:val="clear" w:color="auto" w:fill="auto"/>
            <w:vAlign w:val="center"/>
            <w:hideMark/>
          </w:tcPr>
          <w:p w14:paraId="51C54A01"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44E3993" w14:textId="77777777" w:rsidTr="001F5A9B">
        <w:trPr>
          <w:trHeight w:val="20"/>
        </w:trPr>
        <w:tc>
          <w:tcPr>
            <w:tcW w:w="620" w:type="dxa"/>
            <w:vMerge/>
            <w:vAlign w:val="center"/>
          </w:tcPr>
          <w:p w14:paraId="6D68214B"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vAlign w:val="center"/>
            <w:hideMark/>
          </w:tcPr>
          <w:p w14:paraId="4ED236C7"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vAlign w:val="center"/>
            <w:hideMark/>
          </w:tcPr>
          <w:p w14:paraId="718C45EF"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2D63D344"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69ACB1D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三次以上未改正的。</w:t>
            </w:r>
          </w:p>
        </w:tc>
        <w:tc>
          <w:tcPr>
            <w:tcW w:w="3851" w:type="dxa"/>
            <w:shd w:val="clear" w:color="auto" w:fill="auto"/>
            <w:vAlign w:val="center"/>
            <w:hideMark/>
          </w:tcPr>
          <w:p w14:paraId="212F72A7"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231C5FDB" w14:textId="77777777" w:rsidTr="001F5A9B">
        <w:trPr>
          <w:trHeight w:val="20"/>
        </w:trPr>
        <w:tc>
          <w:tcPr>
            <w:tcW w:w="620" w:type="dxa"/>
            <w:shd w:val="clear" w:color="auto" w:fill="auto"/>
            <w:vAlign w:val="center"/>
          </w:tcPr>
          <w:p w14:paraId="38038C20" w14:textId="56ABFE62"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w:t>
            </w:r>
            <w:r w:rsidRPr="00E1027D">
              <w:rPr>
                <w:rFonts w:asciiTheme="minorEastAsia" w:hAnsiTheme="minorEastAsia" w:cs="宋体"/>
                <w:b/>
                <w:bCs/>
                <w:kern w:val="0"/>
                <w:sz w:val="24"/>
                <w:szCs w:val="24"/>
              </w:rPr>
              <w:t>4</w:t>
            </w:r>
            <w:r w:rsidR="000F58F5" w:rsidRPr="00E1027D">
              <w:rPr>
                <w:rFonts w:asciiTheme="minorEastAsia" w:hAnsiTheme="minorEastAsia" w:cs="宋体"/>
                <w:b/>
                <w:bCs/>
                <w:kern w:val="0"/>
                <w:sz w:val="24"/>
                <w:szCs w:val="24"/>
              </w:rPr>
              <w:t>2</w:t>
            </w:r>
          </w:p>
        </w:tc>
        <w:tc>
          <w:tcPr>
            <w:tcW w:w="1520" w:type="dxa"/>
            <w:shd w:val="clear" w:color="auto" w:fill="auto"/>
            <w:vAlign w:val="center"/>
            <w:hideMark/>
          </w:tcPr>
          <w:p w14:paraId="7B238BA7" w14:textId="77777777" w:rsidR="00112A83" w:rsidRPr="00E1027D" w:rsidRDefault="00112A83" w:rsidP="00112A83">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《节能低碳产品认证管理办法》</w:t>
            </w:r>
          </w:p>
        </w:tc>
        <w:tc>
          <w:tcPr>
            <w:tcW w:w="4440" w:type="dxa"/>
            <w:shd w:val="clear" w:color="auto" w:fill="auto"/>
            <w:vAlign w:val="center"/>
            <w:hideMark/>
          </w:tcPr>
          <w:p w14:paraId="1DB17251"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第三十五条第二款转让节能、低碳产品认证标志的，由地方质检两局责令改正，并处3万元以下的罚款</w:t>
            </w:r>
          </w:p>
        </w:tc>
        <w:tc>
          <w:tcPr>
            <w:tcW w:w="737" w:type="dxa"/>
            <w:shd w:val="clear" w:color="auto" w:fill="auto"/>
            <w:vAlign w:val="center"/>
            <w:hideMark/>
          </w:tcPr>
          <w:p w14:paraId="3B7B4F97"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509" w:type="dxa"/>
            <w:shd w:val="clear" w:color="auto" w:fill="auto"/>
            <w:vAlign w:val="center"/>
            <w:hideMark/>
          </w:tcPr>
          <w:p w14:paraId="04A9163F" w14:textId="77777777" w:rsidR="00112A83" w:rsidRPr="00E1027D" w:rsidRDefault="00112A83" w:rsidP="00112A83">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（1）初次违法的；</w:t>
            </w:r>
            <w:r w:rsidRPr="00E1027D">
              <w:rPr>
                <w:rFonts w:asciiTheme="minorEastAsia" w:hAnsiTheme="minorEastAsia" w:cs="宋体" w:hint="eastAsia"/>
                <w:kern w:val="0"/>
                <w:sz w:val="24"/>
                <w:szCs w:val="24"/>
              </w:rPr>
              <w:br/>
              <w:t>（2）涉案产品尚未销售或使用的。</w:t>
            </w:r>
          </w:p>
        </w:tc>
        <w:tc>
          <w:tcPr>
            <w:tcW w:w="3851" w:type="dxa"/>
            <w:shd w:val="clear" w:color="auto" w:fill="auto"/>
            <w:vAlign w:val="center"/>
            <w:hideMark/>
          </w:tcPr>
          <w:p w14:paraId="65C71FD0"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处1万元以下的罚款。</w:t>
            </w:r>
          </w:p>
        </w:tc>
      </w:tr>
      <w:tr w:rsidR="00E1027D" w:rsidRPr="00E1027D" w14:paraId="6E4453C9" w14:textId="77777777" w:rsidTr="001F5A9B">
        <w:trPr>
          <w:trHeight w:val="1361"/>
        </w:trPr>
        <w:tc>
          <w:tcPr>
            <w:tcW w:w="620" w:type="dxa"/>
            <w:vMerge w:val="restart"/>
            <w:shd w:val="clear" w:color="auto" w:fill="auto"/>
            <w:vAlign w:val="center"/>
          </w:tcPr>
          <w:p w14:paraId="1296209D" w14:textId="649D5350" w:rsidR="00112A83" w:rsidRPr="00E1027D" w:rsidRDefault="00274AF1" w:rsidP="001F5A9B">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24</w:t>
            </w:r>
            <w:r w:rsidR="000F58F5" w:rsidRPr="00E1027D">
              <w:rPr>
                <w:rFonts w:asciiTheme="minorEastAsia" w:hAnsiTheme="minorEastAsia" w:cs="宋体"/>
                <w:b/>
                <w:bCs/>
                <w:kern w:val="0"/>
                <w:sz w:val="24"/>
                <w:szCs w:val="24"/>
              </w:rPr>
              <w:t>2</w:t>
            </w:r>
          </w:p>
        </w:tc>
        <w:tc>
          <w:tcPr>
            <w:tcW w:w="1520" w:type="dxa"/>
            <w:vMerge w:val="restart"/>
            <w:shd w:val="clear" w:color="auto" w:fill="auto"/>
            <w:vAlign w:val="center"/>
            <w:hideMark/>
          </w:tcPr>
          <w:p w14:paraId="246DE886" w14:textId="77777777" w:rsidR="00112A83" w:rsidRPr="00E1027D" w:rsidRDefault="00112A83" w:rsidP="00112A83">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《节能低碳产品认证管理办法》</w:t>
            </w:r>
          </w:p>
        </w:tc>
        <w:tc>
          <w:tcPr>
            <w:tcW w:w="4440" w:type="dxa"/>
            <w:vMerge w:val="restart"/>
            <w:shd w:val="clear" w:color="auto" w:fill="auto"/>
            <w:vAlign w:val="center"/>
            <w:hideMark/>
          </w:tcPr>
          <w:p w14:paraId="277E2D14"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第三十五条第二款转让节能、低碳产品认证标志的，由地方质检两局责令改正，并处3万元以下的罚款</w:t>
            </w:r>
          </w:p>
        </w:tc>
        <w:tc>
          <w:tcPr>
            <w:tcW w:w="737" w:type="dxa"/>
            <w:shd w:val="clear" w:color="auto" w:fill="auto"/>
            <w:vAlign w:val="center"/>
            <w:hideMark/>
          </w:tcPr>
          <w:p w14:paraId="2E942E49"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509" w:type="dxa"/>
            <w:shd w:val="clear" w:color="auto" w:fill="auto"/>
            <w:vAlign w:val="center"/>
            <w:hideMark/>
          </w:tcPr>
          <w:p w14:paraId="05C06E14"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（1）两年内实施同类违法行为已受过一次行政处罚的；</w:t>
            </w:r>
            <w:r w:rsidRPr="00E1027D">
              <w:rPr>
                <w:rFonts w:asciiTheme="minorEastAsia" w:hAnsiTheme="minorEastAsia" w:cs="宋体" w:hint="eastAsia"/>
                <w:kern w:val="0"/>
                <w:sz w:val="24"/>
                <w:szCs w:val="24"/>
              </w:rPr>
              <w:br/>
              <w:t>（2)违法行为涉及2种产品或违法产品数量100件以上300件以下的。</w:t>
            </w:r>
          </w:p>
        </w:tc>
        <w:tc>
          <w:tcPr>
            <w:tcW w:w="3851" w:type="dxa"/>
            <w:shd w:val="clear" w:color="auto" w:fill="auto"/>
            <w:vAlign w:val="center"/>
            <w:hideMark/>
          </w:tcPr>
          <w:p w14:paraId="424BBAA6"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60C8BD99" w14:textId="77777777" w:rsidTr="001F5A9B">
        <w:trPr>
          <w:trHeight w:val="1361"/>
        </w:trPr>
        <w:tc>
          <w:tcPr>
            <w:tcW w:w="620" w:type="dxa"/>
            <w:vMerge/>
            <w:shd w:val="clear" w:color="auto" w:fill="auto"/>
            <w:vAlign w:val="center"/>
          </w:tcPr>
          <w:p w14:paraId="4E4F2BEC" w14:textId="77777777" w:rsidR="00112A83" w:rsidRPr="00E1027D" w:rsidRDefault="00112A83" w:rsidP="001F5A9B">
            <w:pPr>
              <w:widowControl/>
              <w:spacing w:line="400" w:lineRule="exact"/>
              <w:jc w:val="center"/>
              <w:rPr>
                <w:rFonts w:asciiTheme="minorEastAsia" w:hAnsiTheme="minorEastAsia" w:cs="宋体"/>
                <w:b/>
                <w:bCs/>
                <w:kern w:val="0"/>
                <w:sz w:val="24"/>
                <w:szCs w:val="24"/>
              </w:rPr>
            </w:pPr>
          </w:p>
        </w:tc>
        <w:tc>
          <w:tcPr>
            <w:tcW w:w="1520" w:type="dxa"/>
            <w:vMerge/>
            <w:shd w:val="clear" w:color="auto" w:fill="auto"/>
            <w:vAlign w:val="center"/>
            <w:hideMark/>
          </w:tcPr>
          <w:p w14:paraId="4E54D7C6" w14:textId="77777777" w:rsidR="00112A83" w:rsidRPr="00E1027D" w:rsidRDefault="00112A83" w:rsidP="00112A83">
            <w:pPr>
              <w:widowControl/>
              <w:spacing w:line="400" w:lineRule="exact"/>
              <w:jc w:val="left"/>
              <w:rPr>
                <w:rFonts w:asciiTheme="minorEastAsia" w:hAnsiTheme="minorEastAsia" w:cs="宋体"/>
                <w:b/>
                <w:bCs/>
                <w:kern w:val="0"/>
                <w:sz w:val="24"/>
                <w:szCs w:val="24"/>
              </w:rPr>
            </w:pPr>
          </w:p>
        </w:tc>
        <w:tc>
          <w:tcPr>
            <w:tcW w:w="4440" w:type="dxa"/>
            <w:vMerge/>
            <w:shd w:val="clear" w:color="auto" w:fill="auto"/>
            <w:vAlign w:val="center"/>
            <w:hideMark/>
          </w:tcPr>
          <w:p w14:paraId="27E69502" w14:textId="77777777" w:rsidR="00112A83" w:rsidRPr="00E1027D" w:rsidRDefault="00112A83" w:rsidP="00112A83">
            <w:pPr>
              <w:widowControl/>
              <w:spacing w:line="400" w:lineRule="exact"/>
              <w:jc w:val="left"/>
              <w:rPr>
                <w:rFonts w:asciiTheme="minorEastAsia" w:hAnsiTheme="minorEastAsia" w:cs="宋体"/>
                <w:kern w:val="0"/>
                <w:sz w:val="24"/>
                <w:szCs w:val="24"/>
              </w:rPr>
            </w:pPr>
          </w:p>
        </w:tc>
        <w:tc>
          <w:tcPr>
            <w:tcW w:w="737" w:type="dxa"/>
            <w:shd w:val="clear" w:color="auto" w:fill="auto"/>
            <w:vAlign w:val="center"/>
            <w:hideMark/>
          </w:tcPr>
          <w:p w14:paraId="53EF2B8B" w14:textId="77777777" w:rsidR="00112A83" w:rsidRPr="00E1027D" w:rsidRDefault="00112A83" w:rsidP="00112A83">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509" w:type="dxa"/>
            <w:shd w:val="clear" w:color="auto" w:fill="auto"/>
            <w:vAlign w:val="center"/>
            <w:hideMark/>
          </w:tcPr>
          <w:p w14:paraId="196647B8"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（1）两年内实施同类违法行为受过两次以上行政处罚的；</w:t>
            </w:r>
            <w:r w:rsidRPr="00E1027D">
              <w:rPr>
                <w:rFonts w:asciiTheme="minorEastAsia" w:hAnsiTheme="minorEastAsia" w:cs="宋体" w:hint="eastAsia"/>
                <w:kern w:val="0"/>
                <w:sz w:val="24"/>
                <w:szCs w:val="24"/>
              </w:rPr>
              <w:br/>
              <w:t>(2）违法行为涉及3种以上产品或违法产品数量达300件以上的。</w:t>
            </w:r>
          </w:p>
        </w:tc>
        <w:tc>
          <w:tcPr>
            <w:tcW w:w="3851" w:type="dxa"/>
            <w:shd w:val="clear" w:color="auto" w:fill="auto"/>
            <w:vAlign w:val="center"/>
            <w:hideMark/>
          </w:tcPr>
          <w:p w14:paraId="03DA179E" w14:textId="77777777" w:rsidR="00112A83" w:rsidRPr="00E1027D" w:rsidRDefault="00112A83" w:rsidP="00112A83">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bl>
    <w:p w14:paraId="101E6F13" w14:textId="77777777" w:rsidR="00E3699D" w:rsidRPr="00E1027D" w:rsidRDefault="00E3699D" w:rsidP="00837F38">
      <w:pPr>
        <w:spacing w:line="400" w:lineRule="exact"/>
      </w:pPr>
    </w:p>
    <w:p w14:paraId="7A97F33B" w14:textId="77777777" w:rsidR="00E3699D" w:rsidRPr="00E1027D" w:rsidRDefault="00E3699D" w:rsidP="00837F38">
      <w:pPr>
        <w:widowControl/>
        <w:spacing w:line="400" w:lineRule="exact"/>
        <w:jc w:val="left"/>
      </w:pPr>
      <w:r w:rsidRPr="00E1027D">
        <w:br w:type="page"/>
      </w:r>
    </w:p>
    <w:p w14:paraId="325B1BA4" w14:textId="77777777" w:rsidR="00E3699D" w:rsidRPr="00E1027D" w:rsidRDefault="00E3699D" w:rsidP="00837F38">
      <w:pPr>
        <w:spacing w:line="400" w:lineRule="exact"/>
        <w:jc w:val="center"/>
        <w:rPr>
          <w:rFonts w:ascii="楷体_GB2312" w:eastAsia="楷体_GB2312" w:hAnsi="宋体" w:cs="宋体"/>
          <w:b/>
          <w:bCs/>
          <w:kern w:val="0"/>
          <w:sz w:val="20"/>
          <w:szCs w:val="20"/>
        </w:rPr>
      </w:pPr>
      <w:r w:rsidRPr="00E1027D">
        <w:rPr>
          <w:rFonts w:ascii="楷体_GB2312" w:eastAsia="楷体_GB2312" w:hAnsi="宋体" w:hint="eastAsia"/>
          <w:b/>
          <w:bCs/>
          <w:sz w:val="32"/>
          <w:szCs w:val="32"/>
        </w:rPr>
        <w:lastRenderedPageBreak/>
        <w:t>第九节  适用食品安全监管法律、法规、规章裁量标准</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556"/>
        <w:gridCol w:w="29"/>
        <w:gridCol w:w="495"/>
        <w:gridCol w:w="4066"/>
        <w:gridCol w:w="770"/>
        <w:gridCol w:w="3304"/>
        <w:gridCol w:w="4037"/>
      </w:tblGrid>
      <w:tr w:rsidR="00E1027D" w:rsidRPr="00E1027D" w14:paraId="578DB7F2" w14:textId="77777777" w:rsidTr="00580F9F">
        <w:trPr>
          <w:trHeight w:val="20"/>
        </w:trPr>
        <w:tc>
          <w:tcPr>
            <w:tcW w:w="820" w:type="dxa"/>
            <w:shd w:val="clear" w:color="auto" w:fill="auto"/>
            <w:vAlign w:val="center"/>
            <w:hideMark/>
          </w:tcPr>
          <w:p w14:paraId="6C402A22"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2080" w:type="dxa"/>
            <w:gridSpan w:val="3"/>
            <w:shd w:val="clear" w:color="auto" w:fill="auto"/>
            <w:vAlign w:val="center"/>
            <w:hideMark/>
          </w:tcPr>
          <w:p w14:paraId="749D4618"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4066" w:type="dxa"/>
            <w:shd w:val="clear" w:color="auto" w:fill="auto"/>
            <w:vAlign w:val="center"/>
            <w:hideMark/>
          </w:tcPr>
          <w:p w14:paraId="50970EB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770" w:type="dxa"/>
            <w:shd w:val="clear" w:color="auto" w:fill="auto"/>
            <w:vAlign w:val="center"/>
            <w:hideMark/>
          </w:tcPr>
          <w:p w14:paraId="4E1C5008"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3304" w:type="dxa"/>
            <w:shd w:val="clear" w:color="auto" w:fill="auto"/>
            <w:vAlign w:val="center"/>
            <w:hideMark/>
          </w:tcPr>
          <w:p w14:paraId="2F371CAC"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4037" w:type="dxa"/>
            <w:shd w:val="clear" w:color="auto" w:fill="auto"/>
            <w:vAlign w:val="center"/>
            <w:hideMark/>
          </w:tcPr>
          <w:p w14:paraId="7053BD2F"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30F3A834" w14:textId="77777777" w:rsidTr="00580F9F">
        <w:trPr>
          <w:trHeight w:val="397"/>
        </w:trPr>
        <w:tc>
          <w:tcPr>
            <w:tcW w:w="820" w:type="dxa"/>
            <w:vMerge w:val="restart"/>
            <w:shd w:val="clear" w:color="auto" w:fill="auto"/>
            <w:vAlign w:val="center"/>
            <w:hideMark/>
          </w:tcPr>
          <w:p w14:paraId="72D6B320" w14:textId="38C8B5EE" w:rsidR="00E3699D"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24</w:t>
            </w:r>
            <w:r w:rsidR="000F58F5" w:rsidRPr="00E1027D">
              <w:rPr>
                <w:rFonts w:asciiTheme="minorEastAsia" w:hAnsiTheme="minorEastAsia" w:cs="宋体"/>
                <w:b/>
                <w:bCs/>
                <w:kern w:val="0"/>
                <w:sz w:val="24"/>
                <w:szCs w:val="24"/>
              </w:rPr>
              <w:t>3</w:t>
            </w:r>
          </w:p>
        </w:tc>
        <w:tc>
          <w:tcPr>
            <w:tcW w:w="2080" w:type="dxa"/>
            <w:gridSpan w:val="3"/>
            <w:vMerge w:val="restart"/>
            <w:shd w:val="clear" w:color="auto" w:fill="auto"/>
            <w:vAlign w:val="center"/>
            <w:hideMark/>
          </w:tcPr>
          <w:p w14:paraId="31A2C843" w14:textId="5B0E0659"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4CE9931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第一百二十二条第一款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w:t>
            </w:r>
          </w:p>
        </w:tc>
        <w:tc>
          <w:tcPr>
            <w:tcW w:w="770" w:type="dxa"/>
            <w:shd w:val="clear" w:color="auto" w:fill="auto"/>
            <w:vAlign w:val="center"/>
            <w:hideMark/>
          </w:tcPr>
          <w:p w14:paraId="37BC067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351A0E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违法生产经营的食品、食品添加剂货值金额二千元以下的。</w:t>
            </w:r>
          </w:p>
        </w:tc>
        <w:tc>
          <w:tcPr>
            <w:tcW w:w="4037" w:type="dxa"/>
            <w:shd w:val="clear" w:color="auto" w:fill="auto"/>
            <w:vAlign w:val="center"/>
            <w:hideMark/>
          </w:tcPr>
          <w:p w14:paraId="2D97BB2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没收违法所得和违法生产经营的食品、食品添加剂以及用于违法生产经营的工具、设备、原料等物品；并处五万元罚款。</w:t>
            </w:r>
          </w:p>
        </w:tc>
      </w:tr>
      <w:tr w:rsidR="00E1027D" w:rsidRPr="00E1027D" w14:paraId="057CD931" w14:textId="77777777" w:rsidTr="00580F9F">
        <w:trPr>
          <w:trHeight w:val="397"/>
        </w:trPr>
        <w:tc>
          <w:tcPr>
            <w:tcW w:w="820" w:type="dxa"/>
            <w:vMerge/>
            <w:vAlign w:val="center"/>
            <w:hideMark/>
          </w:tcPr>
          <w:p w14:paraId="0E888EFD"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7E226F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9FD041B" w14:textId="77777777" w:rsidR="00E3699D" w:rsidRPr="00E1027D" w:rsidRDefault="00E3699D"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A9352C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30DA92E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违法生产经营的食品、食品添加剂货值金额二千元以上五千元以下的。</w:t>
            </w:r>
          </w:p>
        </w:tc>
        <w:tc>
          <w:tcPr>
            <w:tcW w:w="4037" w:type="dxa"/>
            <w:shd w:val="clear" w:color="auto" w:fill="auto"/>
            <w:vAlign w:val="center"/>
            <w:hideMark/>
          </w:tcPr>
          <w:p w14:paraId="4C41704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没收违法所得和违法生产经营的食品、食品添加剂以及用于违法生产经营的工具、设备、原料等物品；并处五万元以上七万元以下罚款。</w:t>
            </w:r>
          </w:p>
        </w:tc>
      </w:tr>
      <w:tr w:rsidR="00E1027D" w:rsidRPr="00E1027D" w14:paraId="3F47B2FF" w14:textId="77777777" w:rsidTr="00580F9F">
        <w:trPr>
          <w:trHeight w:val="397"/>
        </w:trPr>
        <w:tc>
          <w:tcPr>
            <w:tcW w:w="820" w:type="dxa"/>
            <w:vMerge/>
            <w:vAlign w:val="center"/>
            <w:hideMark/>
          </w:tcPr>
          <w:p w14:paraId="21A4E347"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DAFD04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CD69B3E" w14:textId="77777777" w:rsidR="00E3699D" w:rsidRPr="00E1027D" w:rsidRDefault="00E3699D"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00E9D1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4BADA06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违法生产经营的食品、食品添加剂货值金额五千元以上一万元以下的。</w:t>
            </w:r>
          </w:p>
        </w:tc>
        <w:tc>
          <w:tcPr>
            <w:tcW w:w="4037" w:type="dxa"/>
            <w:shd w:val="clear" w:color="auto" w:fill="auto"/>
            <w:vAlign w:val="center"/>
            <w:hideMark/>
          </w:tcPr>
          <w:p w14:paraId="5EF02EF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没收违法所得和违法生产经营的食品、食品添加剂以及用于违法生产经营的工具、设备、原料等物品；并处七万元以上十万元以下罚款。</w:t>
            </w:r>
          </w:p>
        </w:tc>
      </w:tr>
      <w:tr w:rsidR="00E1027D" w:rsidRPr="00E1027D" w14:paraId="3C2D3B26" w14:textId="77777777" w:rsidTr="00580F9F">
        <w:trPr>
          <w:trHeight w:val="397"/>
        </w:trPr>
        <w:tc>
          <w:tcPr>
            <w:tcW w:w="820" w:type="dxa"/>
            <w:vMerge w:val="restart"/>
            <w:shd w:val="clear" w:color="auto" w:fill="auto"/>
            <w:vAlign w:val="center"/>
            <w:hideMark/>
          </w:tcPr>
          <w:p w14:paraId="3CAAA99E" w14:textId="7EACB674" w:rsidR="002D65C7"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24</w:t>
            </w:r>
            <w:r w:rsidR="000F58F5" w:rsidRPr="00E1027D">
              <w:rPr>
                <w:rFonts w:asciiTheme="minorEastAsia" w:hAnsiTheme="minorEastAsia" w:cs="宋体"/>
                <w:b/>
                <w:bCs/>
                <w:kern w:val="0"/>
                <w:sz w:val="24"/>
                <w:szCs w:val="24"/>
              </w:rPr>
              <w:t>4</w:t>
            </w:r>
          </w:p>
        </w:tc>
        <w:tc>
          <w:tcPr>
            <w:tcW w:w="2080" w:type="dxa"/>
            <w:gridSpan w:val="3"/>
            <w:vMerge w:val="restart"/>
            <w:shd w:val="clear" w:color="auto" w:fill="auto"/>
            <w:vAlign w:val="center"/>
            <w:hideMark/>
          </w:tcPr>
          <w:p w14:paraId="7A39E916" w14:textId="29E5471F" w:rsidR="002D65C7" w:rsidRPr="00E1027D" w:rsidRDefault="002D65C7"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1AAFF744" w14:textId="77777777" w:rsidR="002D65C7" w:rsidRPr="00E1027D" w:rsidRDefault="002D65C7"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第一百二十二条第一款货值金额一万元以上的，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金额十倍以上二十倍以下罚款。</w:t>
            </w:r>
          </w:p>
        </w:tc>
        <w:tc>
          <w:tcPr>
            <w:tcW w:w="770" w:type="dxa"/>
            <w:shd w:val="clear" w:color="auto" w:fill="auto"/>
            <w:vAlign w:val="center"/>
            <w:hideMark/>
          </w:tcPr>
          <w:p w14:paraId="6BADB25C" w14:textId="77777777" w:rsidR="002D65C7" w:rsidRPr="00E1027D" w:rsidRDefault="002D65C7"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1A05848" w14:textId="77777777" w:rsidR="002D65C7" w:rsidRPr="00E1027D" w:rsidRDefault="002D65C7" w:rsidP="002D65C7">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违法生产经营的食品、食品添加剂货值金额一万元以上十万元以下的。</w:t>
            </w:r>
          </w:p>
        </w:tc>
        <w:tc>
          <w:tcPr>
            <w:tcW w:w="4037" w:type="dxa"/>
            <w:shd w:val="clear" w:color="auto" w:fill="auto"/>
            <w:vAlign w:val="center"/>
            <w:hideMark/>
          </w:tcPr>
          <w:p w14:paraId="7F676226" w14:textId="77777777" w:rsidR="002D65C7" w:rsidRPr="00E1027D" w:rsidRDefault="002D65C7" w:rsidP="002D65C7">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没收违法所得和违法生产经营的食品、食品添加剂以及用于违法生产经营的工具、设备、原料等物品；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金额十倍以上十五倍以下罚款。</w:t>
            </w:r>
          </w:p>
        </w:tc>
      </w:tr>
      <w:tr w:rsidR="00E1027D" w:rsidRPr="00E1027D" w14:paraId="28D0A3A9" w14:textId="77777777" w:rsidTr="00580F9F">
        <w:trPr>
          <w:trHeight w:val="397"/>
        </w:trPr>
        <w:tc>
          <w:tcPr>
            <w:tcW w:w="820" w:type="dxa"/>
            <w:vMerge/>
            <w:shd w:val="clear" w:color="auto" w:fill="auto"/>
            <w:vAlign w:val="center"/>
            <w:hideMark/>
          </w:tcPr>
          <w:p w14:paraId="2E430309" w14:textId="77777777" w:rsidR="002D65C7" w:rsidRPr="00E1027D" w:rsidRDefault="002D65C7"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hideMark/>
          </w:tcPr>
          <w:p w14:paraId="5BD84F21" w14:textId="77777777" w:rsidR="002D65C7" w:rsidRPr="00E1027D" w:rsidRDefault="002D65C7" w:rsidP="00837F38">
            <w:pPr>
              <w:widowControl/>
              <w:spacing w:line="400" w:lineRule="exact"/>
              <w:jc w:val="left"/>
              <w:rPr>
                <w:rFonts w:asciiTheme="minorEastAsia" w:hAnsiTheme="minorEastAsia" w:cs="宋体"/>
                <w:b/>
                <w:bCs/>
                <w:kern w:val="0"/>
                <w:sz w:val="24"/>
                <w:szCs w:val="24"/>
              </w:rPr>
            </w:pPr>
          </w:p>
        </w:tc>
        <w:tc>
          <w:tcPr>
            <w:tcW w:w="4066" w:type="dxa"/>
            <w:vMerge/>
            <w:shd w:val="clear" w:color="auto" w:fill="auto"/>
            <w:vAlign w:val="center"/>
            <w:hideMark/>
          </w:tcPr>
          <w:p w14:paraId="14607D2F" w14:textId="77777777" w:rsidR="002D65C7" w:rsidRPr="00E1027D" w:rsidRDefault="002D65C7"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4AF1F88" w14:textId="77777777" w:rsidR="002D65C7" w:rsidRPr="00E1027D" w:rsidRDefault="002D65C7"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5D598BBB" w14:textId="77777777" w:rsidR="002D65C7" w:rsidRPr="00E1027D" w:rsidRDefault="002D65C7" w:rsidP="002D65C7">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违法生产经营的食品、食品添加剂货值金额十万元以上二十万元以下的。</w:t>
            </w:r>
          </w:p>
        </w:tc>
        <w:tc>
          <w:tcPr>
            <w:tcW w:w="4037" w:type="dxa"/>
            <w:shd w:val="clear" w:color="auto" w:fill="auto"/>
            <w:vAlign w:val="center"/>
            <w:hideMark/>
          </w:tcPr>
          <w:p w14:paraId="4F527147" w14:textId="77777777" w:rsidR="002D65C7" w:rsidRPr="00E1027D" w:rsidRDefault="002D65C7" w:rsidP="002D65C7">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没收违法所得和违法生产经营的食品、食品添加剂以及用于违法生产经营的工具、设备、原料等物品；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金额是十五倍以上二十倍以下罚款。</w:t>
            </w:r>
          </w:p>
        </w:tc>
      </w:tr>
      <w:tr w:rsidR="00E1027D" w:rsidRPr="00E1027D" w14:paraId="3F472703" w14:textId="77777777" w:rsidTr="00580F9F">
        <w:trPr>
          <w:trHeight w:val="1871"/>
        </w:trPr>
        <w:tc>
          <w:tcPr>
            <w:tcW w:w="820" w:type="dxa"/>
            <w:shd w:val="clear" w:color="auto" w:fill="auto"/>
            <w:vAlign w:val="center"/>
            <w:hideMark/>
          </w:tcPr>
          <w:p w14:paraId="67234F54" w14:textId="739C6BCF" w:rsidR="002D65C7"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24</w:t>
            </w:r>
            <w:r w:rsidR="000F58F5" w:rsidRPr="00E1027D">
              <w:rPr>
                <w:rFonts w:asciiTheme="minorEastAsia" w:hAnsiTheme="minorEastAsia" w:cs="宋体"/>
                <w:b/>
                <w:bCs/>
                <w:kern w:val="0"/>
                <w:sz w:val="24"/>
                <w:szCs w:val="24"/>
              </w:rPr>
              <w:t>4</w:t>
            </w:r>
          </w:p>
        </w:tc>
        <w:tc>
          <w:tcPr>
            <w:tcW w:w="2080" w:type="dxa"/>
            <w:gridSpan w:val="3"/>
            <w:shd w:val="clear" w:color="auto" w:fill="auto"/>
            <w:vAlign w:val="center"/>
            <w:hideMark/>
          </w:tcPr>
          <w:p w14:paraId="50A7278D" w14:textId="2C201FD8" w:rsidR="002D65C7" w:rsidRPr="00E1027D" w:rsidRDefault="002D65C7" w:rsidP="002D65C7">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shd w:val="clear" w:color="auto" w:fill="auto"/>
            <w:vAlign w:val="center"/>
            <w:hideMark/>
          </w:tcPr>
          <w:p w14:paraId="37A5247D" w14:textId="77777777" w:rsidR="002D65C7" w:rsidRPr="00E1027D" w:rsidRDefault="002D65C7" w:rsidP="002D65C7">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第一百二十二条第一款货值金额一万元以上的，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金额十倍以上二十倍以下罚款。</w:t>
            </w:r>
          </w:p>
        </w:tc>
        <w:tc>
          <w:tcPr>
            <w:tcW w:w="770" w:type="dxa"/>
            <w:shd w:val="clear" w:color="auto" w:fill="auto"/>
            <w:vAlign w:val="center"/>
            <w:hideMark/>
          </w:tcPr>
          <w:p w14:paraId="5575A833" w14:textId="77777777" w:rsidR="002D65C7" w:rsidRPr="00E1027D" w:rsidRDefault="002D65C7" w:rsidP="002D65C7">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1DC28FBC" w14:textId="77777777" w:rsidR="002D65C7" w:rsidRPr="00E1027D" w:rsidRDefault="002D65C7" w:rsidP="002D65C7">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违法生产经营的食品、食品添加剂货值金额二十万元以上的。</w:t>
            </w:r>
          </w:p>
        </w:tc>
        <w:tc>
          <w:tcPr>
            <w:tcW w:w="4037" w:type="dxa"/>
            <w:shd w:val="clear" w:color="auto" w:fill="auto"/>
            <w:vAlign w:val="center"/>
            <w:hideMark/>
          </w:tcPr>
          <w:p w14:paraId="4C10E5A7" w14:textId="77777777" w:rsidR="002D65C7" w:rsidRPr="00E1027D" w:rsidRDefault="002D65C7" w:rsidP="002D65C7">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没收违法所得和违法生产经营的食品、食品添加剂以及用于违法生产经营的工具、设备、原料等物品；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金额二十倍罚款。</w:t>
            </w:r>
          </w:p>
        </w:tc>
      </w:tr>
      <w:tr w:rsidR="00E1027D" w:rsidRPr="00E1027D" w14:paraId="32C177DF" w14:textId="77777777" w:rsidTr="00580F9F">
        <w:trPr>
          <w:trHeight w:val="1871"/>
        </w:trPr>
        <w:tc>
          <w:tcPr>
            <w:tcW w:w="820" w:type="dxa"/>
            <w:vMerge w:val="restart"/>
            <w:shd w:val="clear" w:color="auto" w:fill="auto"/>
            <w:vAlign w:val="center"/>
            <w:hideMark/>
          </w:tcPr>
          <w:p w14:paraId="27B074C9" w14:textId="1493A40A" w:rsidR="00E3699D"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24</w:t>
            </w:r>
            <w:r w:rsidR="000F58F5" w:rsidRPr="00E1027D">
              <w:rPr>
                <w:rFonts w:asciiTheme="minorEastAsia" w:hAnsiTheme="minorEastAsia" w:cs="宋体"/>
                <w:b/>
                <w:bCs/>
                <w:kern w:val="0"/>
                <w:sz w:val="24"/>
                <w:szCs w:val="24"/>
              </w:rPr>
              <w:t>5</w:t>
            </w:r>
          </w:p>
        </w:tc>
        <w:tc>
          <w:tcPr>
            <w:tcW w:w="2080" w:type="dxa"/>
            <w:gridSpan w:val="3"/>
            <w:vMerge w:val="restart"/>
            <w:shd w:val="clear" w:color="auto" w:fill="auto"/>
            <w:vAlign w:val="center"/>
            <w:hideMark/>
          </w:tcPr>
          <w:p w14:paraId="377CFC91" w14:textId="2B7EB391"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50F20D5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二条第二款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tc>
        <w:tc>
          <w:tcPr>
            <w:tcW w:w="770" w:type="dxa"/>
            <w:shd w:val="clear" w:color="auto" w:fill="auto"/>
            <w:vAlign w:val="center"/>
            <w:hideMark/>
          </w:tcPr>
          <w:p w14:paraId="70F65AB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3603A48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违法所得十万元以下的。</w:t>
            </w:r>
          </w:p>
        </w:tc>
        <w:tc>
          <w:tcPr>
            <w:tcW w:w="4037" w:type="dxa"/>
            <w:shd w:val="clear" w:color="auto" w:fill="auto"/>
            <w:vAlign w:val="center"/>
            <w:hideMark/>
          </w:tcPr>
          <w:p w14:paraId="44CACA5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责令停止违法行为，没收违法所得，并处五万元罚款。</w:t>
            </w:r>
          </w:p>
        </w:tc>
      </w:tr>
      <w:tr w:rsidR="00E1027D" w:rsidRPr="00E1027D" w14:paraId="776EA701" w14:textId="77777777" w:rsidTr="00580F9F">
        <w:trPr>
          <w:trHeight w:val="1871"/>
        </w:trPr>
        <w:tc>
          <w:tcPr>
            <w:tcW w:w="820" w:type="dxa"/>
            <w:vMerge/>
            <w:vAlign w:val="center"/>
            <w:hideMark/>
          </w:tcPr>
          <w:p w14:paraId="4320810D"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1039DC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2C97F4B" w14:textId="77777777" w:rsidR="00E3699D" w:rsidRPr="00E1027D" w:rsidRDefault="00E3699D"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7250E1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439ADB9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违法所得十万元以上二十万元以下的。</w:t>
            </w:r>
          </w:p>
        </w:tc>
        <w:tc>
          <w:tcPr>
            <w:tcW w:w="4037" w:type="dxa"/>
            <w:shd w:val="clear" w:color="auto" w:fill="auto"/>
            <w:vAlign w:val="center"/>
            <w:hideMark/>
          </w:tcPr>
          <w:p w14:paraId="26E6985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责令停止违法行为，没收违法所得，并处五万元以上七万元以下罚款。</w:t>
            </w:r>
          </w:p>
        </w:tc>
      </w:tr>
      <w:tr w:rsidR="00E1027D" w:rsidRPr="00E1027D" w14:paraId="4F50D091" w14:textId="77777777" w:rsidTr="00580F9F">
        <w:trPr>
          <w:trHeight w:val="1871"/>
        </w:trPr>
        <w:tc>
          <w:tcPr>
            <w:tcW w:w="820" w:type="dxa"/>
            <w:vMerge/>
            <w:vAlign w:val="center"/>
            <w:hideMark/>
          </w:tcPr>
          <w:p w14:paraId="6B09BF0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FF3794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A80F9CD" w14:textId="77777777" w:rsidR="00E3699D" w:rsidRPr="00E1027D" w:rsidRDefault="00E3699D"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0FC194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2633AB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违法所得二十万元以上三十万元以下的。</w:t>
            </w:r>
          </w:p>
        </w:tc>
        <w:tc>
          <w:tcPr>
            <w:tcW w:w="4037" w:type="dxa"/>
            <w:shd w:val="clear" w:color="auto" w:fill="auto"/>
            <w:vAlign w:val="center"/>
            <w:hideMark/>
          </w:tcPr>
          <w:p w14:paraId="03CFA09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责令停止违法行为，没收违法所得，并处七万元以上十万元以下罚款。</w:t>
            </w:r>
          </w:p>
        </w:tc>
      </w:tr>
      <w:tr w:rsidR="00E1027D" w:rsidRPr="00E1027D" w14:paraId="43DD4B80" w14:textId="77777777" w:rsidTr="00580F9F">
        <w:trPr>
          <w:trHeight w:val="1871"/>
        </w:trPr>
        <w:tc>
          <w:tcPr>
            <w:tcW w:w="820" w:type="dxa"/>
            <w:vMerge/>
            <w:vAlign w:val="center"/>
            <w:hideMark/>
          </w:tcPr>
          <w:p w14:paraId="6A5E3359"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AE4D40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7A692DD" w14:textId="77777777" w:rsidR="00E3699D" w:rsidRPr="00E1027D" w:rsidRDefault="00E3699D"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C5D1A5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AC7CDA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违法所得三十万元以上的。</w:t>
            </w:r>
          </w:p>
        </w:tc>
        <w:tc>
          <w:tcPr>
            <w:tcW w:w="4037" w:type="dxa"/>
            <w:shd w:val="clear" w:color="auto" w:fill="auto"/>
            <w:vAlign w:val="center"/>
            <w:hideMark/>
          </w:tcPr>
          <w:p w14:paraId="4E2A326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责令停止违法行为，没收违法所得，并处十万元罚款。</w:t>
            </w:r>
          </w:p>
        </w:tc>
      </w:tr>
      <w:tr w:rsidR="00E1027D" w:rsidRPr="00E1027D" w14:paraId="584E6FE5" w14:textId="77777777" w:rsidTr="00580F9F">
        <w:trPr>
          <w:trHeight w:val="1871"/>
        </w:trPr>
        <w:tc>
          <w:tcPr>
            <w:tcW w:w="820" w:type="dxa"/>
            <w:vMerge w:val="restart"/>
            <w:shd w:val="clear" w:color="auto" w:fill="auto"/>
            <w:vAlign w:val="center"/>
            <w:hideMark/>
          </w:tcPr>
          <w:p w14:paraId="1BA6476B" w14:textId="0EB17003" w:rsidR="00E3699D"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24</w:t>
            </w:r>
            <w:r w:rsidR="000F58F5" w:rsidRPr="00E1027D">
              <w:rPr>
                <w:rFonts w:asciiTheme="minorEastAsia" w:hAnsiTheme="minorEastAsia" w:cs="宋体"/>
                <w:b/>
                <w:bCs/>
                <w:kern w:val="0"/>
                <w:sz w:val="24"/>
                <w:szCs w:val="24"/>
              </w:rPr>
              <w:t>6</w:t>
            </w:r>
          </w:p>
        </w:tc>
        <w:tc>
          <w:tcPr>
            <w:tcW w:w="2080" w:type="dxa"/>
            <w:gridSpan w:val="3"/>
            <w:vMerge w:val="restart"/>
            <w:shd w:val="clear" w:color="auto" w:fill="auto"/>
            <w:vAlign w:val="center"/>
            <w:hideMark/>
          </w:tcPr>
          <w:p w14:paraId="550E8626" w14:textId="52E00FF0"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293D351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三条第一款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w:t>
            </w:r>
          </w:p>
        </w:tc>
        <w:tc>
          <w:tcPr>
            <w:tcW w:w="770" w:type="dxa"/>
            <w:shd w:val="clear" w:color="auto" w:fill="auto"/>
            <w:vAlign w:val="center"/>
            <w:hideMark/>
          </w:tcPr>
          <w:p w14:paraId="2C29E88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EC9651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违法生产经营的食品货值金额二千元以下的。</w:t>
            </w:r>
          </w:p>
        </w:tc>
        <w:tc>
          <w:tcPr>
            <w:tcW w:w="4037" w:type="dxa"/>
            <w:shd w:val="clear" w:color="auto" w:fill="auto"/>
            <w:vAlign w:val="center"/>
            <w:hideMark/>
          </w:tcPr>
          <w:p w14:paraId="6F38277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没收违法所得和违法生产经营的食品，并可以没收用于违法生产经营的工具、设备、原料等物品；并处十万元罚款。</w:t>
            </w:r>
          </w:p>
        </w:tc>
      </w:tr>
      <w:tr w:rsidR="00E1027D" w:rsidRPr="00E1027D" w14:paraId="5518F727" w14:textId="77777777" w:rsidTr="00580F9F">
        <w:trPr>
          <w:trHeight w:val="1871"/>
        </w:trPr>
        <w:tc>
          <w:tcPr>
            <w:tcW w:w="820" w:type="dxa"/>
            <w:vMerge/>
            <w:vAlign w:val="center"/>
            <w:hideMark/>
          </w:tcPr>
          <w:p w14:paraId="54278D9D"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C70AFA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A107269" w14:textId="77777777" w:rsidR="00E3699D" w:rsidRPr="00E1027D" w:rsidRDefault="00E3699D"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4021BE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FF667F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违法生产经营的食品货值金额二千元以上五千元以下的。</w:t>
            </w:r>
          </w:p>
        </w:tc>
        <w:tc>
          <w:tcPr>
            <w:tcW w:w="4037" w:type="dxa"/>
            <w:shd w:val="clear" w:color="auto" w:fill="auto"/>
            <w:vAlign w:val="center"/>
            <w:hideMark/>
          </w:tcPr>
          <w:p w14:paraId="4AFFDEF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没收违法所得和违法生产经营的食品，并可以没收用于违法生产经营的工具、设备、原料等物品；并处十万元以上十二万元以下罚款。</w:t>
            </w:r>
          </w:p>
        </w:tc>
      </w:tr>
      <w:tr w:rsidR="00E1027D" w:rsidRPr="00E1027D" w14:paraId="66E22C7C" w14:textId="77777777" w:rsidTr="00580F9F">
        <w:trPr>
          <w:trHeight w:val="1871"/>
        </w:trPr>
        <w:tc>
          <w:tcPr>
            <w:tcW w:w="820" w:type="dxa"/>
            <w:vMerge/>
            <w:vAlign w:val="center"/>
            <w:hideMark/>
          </w:tcPr>
          <w:p w14:paraId="39CE7C11"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17A7D6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329C178" w14:textId="77777777" w:rsidR="00E3699D" w:rsidRPr="00E1027D" w:rsidRDefault="00E3699D" w:rsidP="00837F38">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3EFE56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6540347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违法生产经营的食品货值金额五千元以上一万元以下的。</w:t>
            </w:r>
          </w:p>
        </w:tc>
        <w:tc>
          <w:tcPr>
            <w:tcW w:w="4037" w:type="dxa"/>
            <w:shd w:val="clear" w:color="auto" w:fill="auto"/>
            <w:vAlign w:val="center"/>
            <w:hideMark/>
          </w:tcPr>
          <w:p w14:paraId="6B2AE00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没收违法所得和违法生产经营的食品，并可以没收用于违法生产经营的工具、设备、原料等物品；并处十二万以上十五万元以下罚款。</w:t>
            </w:r>
          </w:p>
        </w:tc>
      </w:tr>
      <w:tr w:rsidR="00E1027D" w:rsidRPr="00E1027D" w14:paraId="195AF87A" w14:textId="77777777" w:rsidTr="00580F9F">
        <w:trPr>
          <w:trHeight w:val="1871"/>
        </w:trPr>
        <w:tc>
          <w:tcPr>
            <w:tcW w:w="820" w:type="dxa"/>
            <w:vMerge w:val="restart"/>
            <w:shd w:val="clear" w:color="auto" w:fill="auto"/>
            <w:vAlign w:val="center"/>
          </w:tcPr>
          <w:p w14:paraId="0DD18244" w14:textId="7B4F0D31"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w:t>
            </w:r>
            <w:r w:rsidRPr="00E1027D">
              <w:rPr>
                <w:rFonts w:asciiTheme="minorEastAsia" w:hAnsiTheme="minorEastAsia" w:cs="宋体"/>
                <w:b/>
                <w:bCs/>
                <w:kern w:val="0"/>
                <w:sz w:val="24"/>
                <w:szCs w:val="24"/>
              </w:rPr>
              <w:t>4</w:t>
            </w:r>
            <w:r w:rsidR="000F58F5" w:rsidRPr="00E1027D">
              <w:rPr>
                <w:rFonts w:asciiTheme="minorEastAsia" w:hAnsiTheme="minorEastAsia" w:cs="宋体"/>
                <w:b/>
                <w:bCs/>
                <w:kern w:val="0"/>
                <w:sz w:val="24"/>
                <w:szCs w:val="24"/>
              </w:rPr>
              <w:t>7</w:t>
            </w:r>
          </w:p>
        </w:tc>
        <w:tc>
          <w:tcPr>
            <w:tcW w:w="2080" w:type="dxa"/>
            <w:gridSpan w:val="3"/>
            <w:vMerge w:val="restart"/>
            <w:shd w:val="clear" w:color="auto" w:fill="auto"/>
            <w:vAlign w:val="center"/>
            <w:hideMark/>
          </w:tcPr>
          <w:p w14:paraId="397F2FCA" w14:textId="6C832789" w:rsidR="00274AF1" w:rsidRPr="00E1027D" w:rsidRDefault="00274AF1"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5F591DFD" w14:textId="77777777" w:rsidR="00274AF1" w:rsidRPr="00E1027D" w:rsidRDefault="00274AF1"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第一百二十三条第一款货值金额一万元以上的，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金额十五倍以上三十倍以下罚款。</w:t>
            </w:r>
          </w:p>
        </w:tc>
        <w:tc>
          <w:tcPr>
            <w:tcW w:w="770" w:type="dxa"/>
            <w:shd w:val="clear" w:color="auto" w:fill="auto"/>
            <w:vAlign w:val="center"/>
            <w:hideMark/>
          </w:tcPr>
          <w:p w14:paraId="78E0694B" w14:textId="77777777" w:rsidR="00274AF1" w:rsidRPr="00E1027D" w:rsidRDefault="00274AF1"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4346226" w14:textId="77777777" w:rsidR="00274AF1" w:rsidRPr="00E1027D" w:rsidRDefault="00274AF1"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违法生产经营的食品货值金额一万元以上十万元以下的。</w:t>
            </w:r>
          </w:p>
        </w:tc>
        <w:tc>
          <w:tcPr>
            <w:tcW w:w="4037" w:type="dxa"/>
            <w:shd w:val="clear" w:color="auto" w:fill="auto"/>
            <w:vAlign w:val="center"/>
            <w:hideMark/>
          </w:tcPr>
          <w:p w14:paraId="78A6280A" w14:textId="77777777" w:rsidR="00274AF1" w:rsidRPr="00E1027D" w:rsidRDefault="00274AF1"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金额十五倍以上二十倍以下罚款。</w:t>
            </w:r>
          </w:p>
        </w:tc>
      </w:tr>
      <w:tr w:rsidR="00E1027D" w:rsidRPr="00E1027D" w14:paraId="116EE330" w14:textId="77777777" w:rsidTr="00580F9F">
        <w:trPr>
          <w:trHeight w:val="1871"/>
        </w:trPr>
        <w:tc>
          <w:tcPr>
            <w:tcW w:w="820" w:type="dxa"/>
            <w:vMerge/>
            <w:shd w:val="clear" w:color="auto" w:fill="auto"/>
            <w:vAlign w:val="center"/>
          </w:tcPr>
          <w:p w14:paraId="51FB291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tcPr>
          <w:p w14:paraId="2B63A60E" w14:textId="77777777" w:rsidR="00274AF1" w:rsidRPr="00E1027D" w:rsidRDefault="00274AF1" w:rsidP="002D65C7">
            <w:pPr>
              <w:widowControl/>
              <w:spacing w:line="400" w:lineRule="exact"/>
              <w:rPr>
                <w:rFonts w:asciiTheme="minorEastAsia" w:hAnsiTheme="minorEastAsia" w:cs="宋体"/>
                <w:b/>
                <w:bCs/>
                <w:kern w:val="0"/>
                <w:sz w:val="24"/>
                <w:szCs w:val="24"/>
              </w:rPr>
            </w:pPr>
          </w:p>
        </w:tc>
        <w:tc>
          <w:tcPr>
            <w:tcW w:w="4066" w:type="dxa"/>
            <w:vMerge/>
            <w:shd w:val="clear" w:color="auto" w:fill="auto"/>
            <w:vAlign w:val="center"/>
          </w:tcPr>
          <w:p w14:paraId="28E62CFF" w14:textId="77777777" w:rsidR="00274AF1" w:rsidRPr="00E1027D" w:rsidRDefault="00274AF1" w:rsidP="002D65C7">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158F82C" w14:textId="77777777" w:rsidR="00274AF1" w:rsidRPr="00E1027D" w:rsidRDefault="00274AF1" w:rsidP="002D65C7">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D357909" w14:textId="77777777" w:rsidR="00274AF1" w:rsidRPr="00E1027D" w:rsidRDefault="00274AF1" w:rsidP="002D65C7">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违法生产经营的食品货值金额十万元以上二十万元以下的。</w:t>
            </w:r>
          </w:p>
        </w:tc>
        <w:tc>
          <w:tcPr>
            <w:tcW w:w="4037" w:type="dxa"/>
            <w:shd w:val="clear" w:color="auto" w:fill="auto"/>
            <w:vAlign w:val="center"/>
            <w:hideMark/>
          </w:tcPr>
          <w:p w14:paraId="3771524B" w14:textId="77777777" w:rsidR="00274AF1" w:rsidRPr="00E1027D" w:rsidRDefault="00274AF1" w:rsidP="002D65C7">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金额二十倍以上二十五倍以下罚款。</w:t>
            </w:r>
          </w:p>
        </w:tc>
      </w:tr>
      <w:tr w:rsidR="00E1027D" w:rsidRPr="00E1027D" w14:paraId="463B17E0" w14:textId="77777777" w:rsidTr="00580F9F">
        <w:trPr>
          <w:trHeight w:val="1020"/>
        </w:trPr>
        <w:tc>
          <w:tcPr>
            <w:tcW w:w="820" w:type="dxa"/>
            <w:vMerge w:val="restart"/>
            <w:shd w:val="clear" w:color="auto" w:fill="auto"/>
            <w:vAlign w:val="center"/>
            <w:hideMark/>
          </w:tcPr>
          <w:p w14:paraId="660E570A" w14:textId="5370D00C"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2</w:t>
            </w:r>
            <w:r w:rsidRPr="00E1027D">
              <w:rPr>
                <w:rFonts w:asciiTheme="minorEastAsia" w:hAnsiTheme="minorEastAsia" w:cs="宋体"/>
                <w:b/>
                <w:bCs/>
                <w:kern w:val="0"/>
                <w:sz w:val="24"/>
                <w:szCs w:val="24"/>
              </w:rPr>
              <w:t>4</w:t>
            </w:r>
            <w:r w:rsidR="000F58F5" w:rsidRPr="00E1027D">
              <w:rPr>
                <w:rFonts w:asciiTheme="minorEastAsia" w:hAnsiTheme="minorEastAsia" w:cs="宋体"/>
                <w:b/>
                <w:bCs/>
                <w:kern w:val="0"/>
                <w:sz w:val="24"/>
                <w:szCs w:val="24"/>
              </w:rPr>
              <w:t>7</w:t>
            </w:r>
          </w:p>
        </w:tc>
        <w:tc>
          <w:tcPr>
            <w:tcW w:w="2080" w:type="dxa"/>
            <w:gridSpan w:val="3"/>
            <w:vMerge w:val="restart"/>
            <w:shd w:val="clear" w:color="auto" w:fill="auto"/>
            <w:vAlign w:val="center"/>
            <w:hideMark/>
          </w:tcPr>
          <w:p w14:paraId="4F2E1A16" w14:textId="0D886ABA"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36AB96B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第一百二十三条第一款货值金额一万元以上的，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金额十五倍以上三十倍以下罚款。</w:t>
            </w:r>
          </w:p>
        </w:tc>
        <w:tc>
          <w:tcPr>
            <w:tcW w:w="770" w:type="dxa"/>
            <w:shd w:val="clear" w:color="auto" w:fill="auto"/>
            <w:vAlign w:val="center"/>
            <w:hideMark/>
          </w:tcPr>
          <w:p w14:paraId="6FC179F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C71CFC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违法生产经营的食品货值金额二十万元以上三十万元以下的。</w:t>
            </w:r>
          </w:p>
        </w:tc>
        <w:tc>
          <w:tcPr>
            <w:tcW w:w="4037" w:type="dxa"/>
            <w:shd w:val="clear" w:color="auto" w:fill="auto"/>
            <w:vAlign w:val="center"/>
            <w:hideMark/>
          </w:tcPr>
          <w:p w14:paraId="653BE7D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金额二十五倍以上三十倍以下罚款。</w:t>
            </w:r>
          </w:p>
        </w:tc>
      </w:tr>
      <w:tr w:rsidR="00E1027D" w:rsidRPr="00E1027D" w14:paraId="523DA2C9" w14:textId="77777777" w:rsidTr="00580F9F">
        <w:trPr>
          <w:trHeight w:val="1020"/>
        </w:trPr>
        <w:tc>
          <w:tcPr>
            <w:tcW w:w="820" w:type="dxa"/>
            <w:vMerge/>
            <w:shd w:val="clear" w:color="auto" w:fill="auto"/>
            <w:vAlign w:val="center"/>
            <w:hideMark/>
          </w:tcPr>
          <w:p w14:paraId="640FB94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hideMark/>
          </w:tcPr>
          <w:p w14:paraId="4A42B40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shd w:val="clear" w:color="auto" w:fill="auto"/>
            <w:vAlign w:val="center"/>
            <w:hideMark/>
          </w:tcPr>
          <w:p w14:paraId="7C0139F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619DF9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39A3B7D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违法生产经营的食品货值金额三十万元以上的。</w:t>
            </w:r>
          </w:p>
        </w:tc>
        <w:tc>
          <w:tcPr>
            <w:tcW w:w="4037" w:type="dxa"/>
            <w:shd w:val="clear" w:color="auto" w:fill="auto"/>
            <w:vAlign w:val="center"/>
            <w:hideMark/>
          </w:tcPr>
          <w:p w14:paraId="58D082F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金额三十倍罚款。</w:t>
            </w:r>
          </w:p>
        </w:tc>
      </w:tr>
      <w:tr w:rsidR="00E1027D" w:rsidRPr="00E1027D" w14:paraId="65FE3582" w14:textId="77777777" w:rsidTr="00580F9F">
        <w:trPr>
          <w:trHeight w:val="1020"/>
        </w:trPr>
        <w:tc>
          <w:tcPr>
            <w:tcW w:w="820" w:type="dxa"/>
            <w:vMerge/>
            <w:shd w:val="clear" w:color="auto" w:fill="auto"/>
            <w:vAlign w:val="center"/>
            <w:hideMark/>
          </w:tcPr>
          <w:p w14:paraId="219ADD6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hideMark/>
          </w:tcPr>
          <w:p w14:paraId="4D2D615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shd w:val="clear" w:color="auto" w:fill="auto"/>
            <w:vAlign w:val="center"/>
            <w:hideMark/>
          </w:tcPr>
          <w:p w14:paraId="60FCDA3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F4B667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6AA7975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3A65947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吊销许可证。</w:t>
            </w:r>
          </w:p>
        </w:tc>
      </w:tr>
      <w:tr w:rsidR="00E1027D" w:rsidRPr="00E1027D" w14:paraId="15AFDF1F" w14:textId="77777777" w:rsidTr="00580F9F">
        <w:trPr>
          <w:trHeight w:val="1020"/>
        </w:trPr>
        <w:tc>
          <w:tcPr>
            <w:tcW w:w="820" w:type="dxa"/>
            <w:vMerge w:val="restart"/>
            <w:shd w:val="clear" w:color="auto" w:fill="auto"/>
            <w:vAlign w:val="center"/>
            <w:hideMark/>
          </w:tcPr>
          <w:p w14:paraId="64579B9C" w14:textId="19CA815D"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24</w:t>
            </w:r>
            <w:r w:rsidR="00E91839" w:rsidRPr="00E1027D">
              <w:rPr>
                <w:rFonts w:asciiTheme="minorEastAsia" w:hAnsiTheme="minorEastAsia" w:cs="宋体"/>
                <w:b/>
                <w:bCs/>
                <w:kern w:val="0"/>
                <w:sz w:val="24"/>
                <w:szCs w:val="24"/>
              </w:rPr>
              <w:t>8</w:t>
            </w:r>
          </w:p>
        </w:tc>
        <w:tc>
          <w:tcPr>
            <w:tcW w:w="2080" w:type="dxa"/>
            <w:gridSpan w:val="3"/>
            <w:vMerge w:val="restart"/>
            <w:shd w:val="clear" w:color="auto" w:fill="auto"/>
            <w:vAlign w:val="center"/>
            <w:hideMark/>
          </w:tcPr>
          <w:p w14:paraId="0FF99248" w14:textId="6DFD9C5F"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746D892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第一百二十三条第二款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tc>
        <w:tc>
          <w:tcPr>
            <w:tcW w:w="770" w:type="dxa"/>
            <w:shd w:val="clear" w:color="auto" w:fill="auto"/>
            <w:vAlign w:val="center"/>
            <w:hideMark/>
          </w:tcPr>
          <w:p w14:paraId="2932A0F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654EB0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违法所得十万元以下的。</w:t>
            </w:r>
          </w:p>
        </w:tc>
        <w:tc>
          <w:tcPr>
            <w:tcW w:w="4037" w:type="dxa"/>
            <w:shd w:val="clear" w:color="auto" w:fill="auto"/>
            <w:vAlign w:val="center"/>
            <w:hideMark/>
          </w:tcPr>
          <w:p w14:paraId="52C9758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责令停止违法行为，没收违法所得，并处十万元罚款。</w:t>
            </w:r>
          </w:p>
        </w:tc>
      </w:tr>
      <w:tr w:rsidR="00E1027D" w:rsidRPr="00E1027D" w14:paraId="7F91470F" w14:textId="77777777" w:rsidTr="00580F9F">
        <w:trPr>
          <w:trHeight w:val="1020"/>
        </w:trPr>
        <w:tc>
          <w:tcPr>
            <w:tcW w:w="820" w:type="dxa"/>
            <w:vMerge/>
            <w:vAlign w:val="center"/>
            <w:hideMark/>
          </w:tcPr>
          <w:p w14:paraId="170F588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2C398E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4CD53F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restart"/>
            <w:shd w:val="clear" w:color="auto" w:fill="auto"/>
            <w:vAlign w:val="center"/>
            <w:hideMark/>
          </w:tcPr>
          <w:p w14:paraId="341B359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vMerge w:val="restart"/>
            <w:shd w:val="clear" w:color="auto" w:fill="auto"/>
            <w:vAlign w:val="center"/>
            <w:hideMark/>
          </w:tcPr>
          <w:p w14:paraId="12E3122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违法所得十万元以上二十万元以下的。</w:t>
            </w:r>
          </w:p>
        </w:tc>
        <w:tc>
          <w:tcPr>
            <w:tcW w:w="4037" w:type="dxa"/>
            <w:vMerge w:val="restart"/>
            <w:shd w:val="clear" w:color="auto" w:fill="auto"/>
            <w:vAlign w:val="center"/>
            <w:hideMark/>
          </w:tcPr>
          <w:p w14:paraId="2C3B720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责令停止违法行为，没收违法所得，并处十万元以上十五万元以下罚款。</w:t>
            </w:r>
          </w:p>
        </w:tc>
      </w:tr>
      <w:tr w:rsidR="00E1027D" w:rsidRPr="00E1027D" w14:paraId="635265A4" w14:textId="77777777" w:rsidTr="00580F9F">
        <w:trPr>
          <w:trHeight w:val="1020"/>
        </w:trPr>
        <w:tc>
          <w:tcPr>
            <w:tcW w:w="820" w:type="dxa"/>
            <w:vMerge/>
            <w:vAlign w:val="center"/>
            <w:hideMark/>
          </w:tcPr>
          <w:p w14:paraId="035FFB3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435550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D0CDF6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51E2C8FB"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0445343B"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vMerge/>
            <w:vAlign w:val="center"/>
            <w:hideMark/>
          </w:tcPr>
          <w:p w14:paraId="6DF17640"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r>
      <w:tr w:rsidR="00E1027D" w:rsidRPr="00E1027D" w14:paraId="6F48C3E2" w14:textId="77777777" w:rsidTr="00580F9F">
        <w:trPr>
          <w:trHeight w:val="1020"/>
        </w:trPr>
        <w:tc>
          <w:tcPr>
            <w:tcW w:w="820" w:type="dxa"/>
            <w:vMerge/>
            <w:vAlign w:val="center"/>
            <w:hideMark/>
          </w:tcPr>
          <w:p w14:paraId="6B12301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3CC220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9420C3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5DC1B4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80F8FE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违法所得二十万元以上三十万元以下的。</w:t>
            </w:r>
          </w:p>
        </w:tc>
        <w:tc>
          <w:tcPr>
            <w:tcW w:w="4037" w:type="dxa"/>
            <w:shd w:val="clear" w:color="auto" w:fill="auto"/>
            <w:vAlign w:val="center"/>
            <w:hideMark/>
          </w:tcPr>
          <w:p w14:paraId="6811006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责令停止违法行为，没收违法所得，并处十五万元以上二十万元以下罚款。</w:t>
            </w:r>
          </w:p>
        </w:tc>
      </w:tr>
      <w:tr w:rsidR="00E1027D" w:rsidRPr="00E1027D" w14:paraId="31CDB4F2" w14:textId="77777777" w:rsidTr="00580F9F">
        <w:trPr>
          <w:trHeight w:val="1020"/>
        </w:trPr>
        <w:tc>
          <w:tcPr>
            <w:tcW w:w="820" w:type="dxa"/>
            <w:vMerge/>
            <w:vAlign w:val="center"/>
            <w:hideMark/>
          </w:tcPr>
          <w:p w14:paraId="558FA0D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21A867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EA550B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716028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626CC10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违法所得三十万元以上的。</w:t>
            </w:r>
          </w:p>
        </w:tc>
        <w:tc>
          <w:tcPr>
            <w:tcW w:w="4037" w:type="dxa"/>
            <w:shd w:val="clear" w:color="auto" w:fill="auto"/>
            <w:vAlign w:val="center"/>
            <w:hideMark/>
          </w:tcPr>
          <w:p w14:paraId="0136E3C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责令停止违法行为，没收违法所得，并处二十万元罚款。</w:t>
            </w:r>
          </w:p>
        </w:tc>
      </w:tr>
      <w:tr w:rsidR="00E1027D" w:rsidRPr="00E1027D" w14:paraId="42659374" w14:textId="77777777" w:rsidTr="00580F9F">
        <w:trPr>
          <w:trHeight w:val="964"/>
        </w:trPr>
        <w:tc>
          <w:tcPr>
            <w:tcW w:w="820" w:type="dxa"/>
            <w:vMerge w:val="restart"/>
            <w:shd w:val="clear" w:color="auto" w:fill="auto"/>
            <w:vAlign w:val="center"/>
            <w:hideMark/>
          </w:tcPr>
          <w:p w14:paraId="3BA3655B" w14:textId="6C784253"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w:t>
            </w:r>
            <w:r w:rsidR="00E91839" w:rsidRPr="00E1027D">
              <w:rPr>
                <w:rFonts w:asciiTheme="minorEastAsia" w:hAnsiTheme="minorEastAsia" w:cs="宋体"/>
                <w:b/>
                <w:bCs/>
                <w:kern w:val="0"/>
                <w:sz w:val="24"/>
                <w:szCs w:val="24"/>
              </w:rPr>
              <w:t>49</w:t>
            </w:r>
          </w:p>
        </w:tc>
        <w:tc>
          <w:tcPr>
            <w:tcW w:w="2080" w:type="dxa"/>
            <w:gridSpan w:val="3"/>
            <w:vMerge w:val="restart"/>
            <w:shd w:val="clear" w:color="auto" w:fill="auto"/>
            <w:vAlign w:val="center"/>
            <w:hideMark/>
          </w:tcPr>
          <w:p w14:paraId="0674374E" w14:textId="76A5FB3F"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337A620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w:t>
            </w:r>
          </w:p>
        </w:tc>
        <w:tc>
          <w:tcPr>
            <w:tcW w:w="770" w:type="dxa"/>
            <w:vMerge w:val="restart"/>
            <w:shd w:val="clear" w:color="auto" w:fill="auto"/>
            <w:vAlign w:val="center"/>
            <w:hideMark/>
          </w:tcPr>
          <w:p w14:paraId="790FBDA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vMerge w:val="restart"/>
            <w:shd w:val="clear" w:color="auto" w:fill="auto"/>
            <w:vAlign w:val="center"/>
            <w:hideMark/>
          </w:tcPr>
          <w:p w14:paraId="6BEC577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违法生产经营的食品、食品添加剂货值金额二千元以下的。</w:t>
            </w:r>
          </w:p>
        </w:tc>
        <w:tc>
          <w:tcPr>
            <w:tcW w:w="4037" w:type="dxa"/>
            <w:vMerge w:val="restart"/>
            <w:shd w:val="clear" w:color="auto" w:fill="auto"/>
            <w:vAlign w:val="center"/>
            <w:hideMark/>
          </w:tcPr>
          <w:p w14:paraId="64E50E6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没收违法所得和违法生产经营的食品、食品添加剂，并可以没收用于违法生产经营的工具、设备、原料等物品；并处五万元罚款。</w:t>
            </w:r>
          </w:p>
        </w:tc>
      </w:tr>
      <w:tr w:rsidR="00E1027D" w:rsidRPr="00E1027D" w14:paraId="102E0CFB" w14:textId="77777777" w:rsidTr="00580F9F">
        <w:trPr>
          <w:trHeight w:val="964"/>
        </w:trPr>
        <w:tc>
          <w:tcPr>
            <w:tcW w:w="820" w:type="dxa"/>
            <w:vMerge/>
            <w:vAlign w:val="center"/>
            <w:hideMark/>
          </w:tcPr>
          <w:p w14:paraId="4DD6986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CA1FB1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D2A805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528B55E9"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466BBB96"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vMerge/>
            <w:vAlign w:val="center"/>
            <w:hideMark/>
          </w:tcPr>
          <w:p w14:paraId="2E085192"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r>
      <w:tr w:rsidR="00E1027D" w:rsidRPr="00E1027D" w14:paraId="24459EA8" w14:textId="77777777" w:rsidTr="00580F9F">
        <w:trPr>
          <w:trHeight w:val="964"/>
        </w:trPr>
        <w:tc>
          <w:tcPr>
            <w:tcW w:w="820" w:type="dxa"/>
            <w:vMerge/>
            <w:vAlign w:val="center"/>
            <w:hideMark/>
          </w:tcPr>
          <w:p w14:paraId="51B4C2D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EA37AC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0AA523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1205EE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1E648E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违法生产经营的食品、食品添加剂货值金额二千元以上五千元以下的。</w:t>
            </w:r>
          </w:p>
        </w:tc>
        <w:tc>
          <w:tcPr>
            <w:tcW w:w="4037" w:type="dxa"/>
            <w:shd w:val="clear" w:color="auto" w:fill="auto"/>
            <w:vAlign w:val="center"/>
            <w:hideMark/>
          </w:tcPr>
          <w:p w14:paraId="2A87514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没收违法所得和违法生产经营的食品、食品添加剂，并可以没收用于违法生产经营的工具、设备、原料等物品；并处五万元以上七万元以下罚款。</w:t>
            </w:r>
          </w:p>
        </w:tc>
      </w:tr>
      <w:tr w:rsidR="00E1027D" w:rsidRPr="00E1027D" w14:paraId="59FD7AAB" w14:textId="77777777" w:rsidTr="00580F9F">
        <w:trPr>
          <w:trHeight w:val="964"/>
        </w:trPr>
        <w:tc>
          <w:tcPr>
            <w:tcW w:w="820" w:type="dxa"/>
            <w:vMerge/>
            <w:vAlign w:val="center"/>
            <w:hideMark/>
          </w:tcPr>
          <w:p w14:paraId="1DE45DA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CE9F2E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619B32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2FAFAC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17421D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违法生产经营的食品、食品添加剂货值金额五千元以上一万元以下的。</w:t>
            </w:r>
          </w:p>
        </w:tc>
        <w:tc>
          <w:tcPr>
            <w:tcW w:w="4037" w:type="dxa"/>
            <w:shd w:val="clear" w:color="auto" w:fill="auto"/>
            <w:vAlign w:val="center"/>
            <w:hideMark/>
          </w:tcPr>
          <w:p w14:paraId="7F43757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没收违法所得和违法生产经营的食品、食品添加剂，并可以没收用于违法生产经营的工具、设备、原料等物品；并处七万元以上十万元以下罚款。</w:t>
            </w:r>
          </w:p>
        </w:tc>
      </w:tr>
      <w:tr w:rsidR="00E1027D" w:rsidRPr="00E1027D" w14:paraId="431E950A" w14:textId="77777777" w:rsidTr="00580F9F">
        <w:trPr>
          <w:trHeight w:val="1247"/>
        </w:trPr>
        <w:tc>
          <w:tcPr>
            <w:tcW w:w="820" w:type="dxa"/>
            <w:vMerge w:val="restart"/>
            <w:shd w:val="clear" w:color="auto" w:fill="auto"/>
            <w:vAlign w:val="center"/>
            <w:hideMark/>
          </w:tcPr>
          <w:p w14:paraId="6C57CD75" w14:textId="6B857226"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25</w:t>
            </w:r>
            <w:r w:rsidR="00E91839" w:rsidRPr="00E1027D">
              <w:rPr>
                <w:rFonts w:asciiTheme="minorEastAsia" w:hAnsiTheme="minorEastAsia" w:cs="宋体"/>
                <w:b/>
                <w:bCs/>
                <w:kern w:val="0"/>
                <w:sz w:val="24"/>
                <w:szCs w:val="24"/>
              </w:rPr>
              <w:t>0</w:t>
            </w:r>
          </w:p>
        </w:tc>
        <w:tc>
          <w:tcPr>
            <w:tcW w:w="2080" w:type="dxa"/>
            <w:gridSpan w:val="3"/>
            <w:vMerge w:val="restart"/>
            <w:shd w:val="clear" w:color="auto" w:fill="auto"/>
            <w:vAlign w:val="center"/>
            <w:hideMark/>
          </w:tcPr>
          <w:p w14:paraId="7F71EB73" w14:textId="3FD7B5EE"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506294F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第一百二十四条货值金额一万元以上的，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金额十倍以上二十倍以下罚款；情节严重的，吊销许可证。</w:t>
            </w:r>
          </w:p>
        </w:tc>
        <w:tc>
          <w:tcPr>
            <w:tcW w:w="770" w:type="dxa"/>
            <w:shd w:val="clear" w:color="auto" w:fill="auto"/>
            <w:vAlign w:val="center"/>
            <w:hideMark/>
          </w:tcPr>
          <w:p w14:paraId="70FA6B4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1F2539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违法生产经营的食品、食品添加剂货值金额一万元以上十万元以下的。</w:t>
            </w:r>
          </w:p>
        </w:tc>
        <w:tc>
          <w:tcPr>
            <w:tcW w:w="4037" w:type="dxa"/>
            <w:shd w:val="clear" w:color="auto" w:fill="auto"/>
            <w:vAlign w:val="center"/>
            <w:hideMark/>
          </w:tcPr>
          <w:p w14:paraId="587CB45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金额十倍以上十五倍以下罚款。</w:t>
            </w:r>
          </w:p>
        </w:tc>
      </w:tr>
      <w:tr w:rsidR="00E1027D" w:rsidRPr="00E1027D" w14:paraId="5CC1E5D9" w14:textId="77777777" w:rsidTr="00580F9F">
        <w:trPr>
          <w:trHeight w:val="1247"/>
        </w:trPr>
        <w:tc>
          <w:tcPr>
            <w:tcW w:w="820" w:type="dxa"/>
            <w:vMerge/>
            <w:shd w:val="clear" w:color="auto" w:fill="auto"/>
            <w:vAlign w:val="center"/>
            <w:hideMark/>
          </w:tcPr>
          <w:p w14:paraId="0748860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hideMark/>
          </w:tcPr>
          <w:p w14:paraId="0449F1B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shd w:val="clear" w:color="auto" w:fill="auto"/>
            <w:vAlign w:val="center"/>
            <w:hideMark/>
          </w:tcPr>
          <w:p w14:paraId="23CABE0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3E9673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C28895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违法生产经营的食品、食品添加剂货值金额十万元以上三十万元以下的。</w:t>
            </w:r>
          </w:p>
        </w:tc>
        <w:tc>
          <w:tcPr>
            <w:tcW w:w="4037" w:type="dxa"/>
            <w:shd w:val="clear" w:color="auto" w:fill="auto"/>
            <w:vAlign w:val="center"/>
            <w:hideMark/>
          </w:tcPr>
          <w:p w14:paraId="5A28729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金额十五倍以上二十倍以下罚款。</w:t>
            </w:r>
          </w:p>
        </w:tc>
      </w:tr>
      <w:tr w:rsidR="00E1027D" w:rsidRPr="00E1027D" w14:paraId="2181DDD7" w14:textId="77777777" w:rsidTr="00580F9F">
        <w:trPr>
          <w:trHeight w:val="1814"/>
        </w:trPr>
        <w:tc>
          <w:tcPr>
            <w:tcW w:w="820" w:type="dxa"/>
            <w:vMerge w:val="restart"/>
            <w:shd w:val="clear" w:color="auto" w:fill="auto"/>
            <w:vAlign w:val="center"/>
            <w:hideMark/>
          </w:tcPr>
          <w:p w14:paraId="159B967E" w14:textId="323218B8" w:rsidR="00274AF1" w:rsidRPr="00E1027D" w:rsidRDefault="00D67653" w:rsidP="00580F9F">
            <w:pPr>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25</w:t>
            </w:r>
            <w:r w:rsidR="00E91839" w:rsidRPr="00E1027D">
              <w:rPr>
                <w:rFonts w:asciiTheme="minorEastAsia" w:hAnsiTheme="minorEastAsia" w:cs="宋体"/>
                <w:b/>
                <w:bCs/>
                <w:kern w:val="0"/>
                <w:sz w:val="24"/>
                <w:szCs w:val="24"/>
              </w:rPr>
              <w:t>0</w:t>
            </w:r>
          </w:p>
        </w:tc>
        <w:tc>
          <w:tcPr>
            <w:tcW w:w="2080" w:type="dxa"/>
            <w:gridSpan w:val="3"/>
            <w:vMerge w:val="restart"/>
            <w:shd w:val="clear" w:color="auto" w:fill="auto"/>
            <w:vAlign w:val="center"/>
            <w:hideMark/>
          </w:tcPr>
          <w:p w14:paraId="0CE91F64" w14:textId="1CE97A27" w:rsidR="00274AF1" w:rsidRPr="00E1027D" w:rsidRDefault="00274AF1" w:rsidP="00274AF1">
            <w:pPr>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6665FAF8" w14:textId="77777777" w:rsidR="00274AF1" w:rsidRPr="00E1027D" w:rsidRDefault="00274AF1" w:rsidP="00274AF1">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第一百二十四条货值金额一万元以上的，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金额十倍以上二十倍以下罚款；情节严重的，吊销许可证。</w:t>
            </w:r>
          </w:p>
        </w:tc>
        <w:tc>
          <w:tcPr>
            <w:tcW w:w="770" w:type="dxa"/>
            <w:shd w:val="clear" w:color="auto" w:fill="auto"/>
            <w:vAlign w:val="center"/>
            <w:hideMark/>
          </w:tcPr>
          <w:p w14:paraId="7159EC6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1CF5CB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违法生产经营的食品、食品添加剂货值金额三十万元以上的。</w:t>
            </w:r>
          </w:p>
        </w:tc>
        <w:tc>
          <w:tcPr>
            <w:tcW w:w="4037" w:type="dxa"/>
            <w:shd w:val="clear" w:color="auto" w:fill="auto"/>
            <w:vAlign w:val="center"/>
            <w:hideMark/>
          </w:tcPr>
          <w:p w14:paraId="2B240FE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金额二十倍罚款。</w:t>
            </w:r>
          </w:p>
        </w:tc>
      </w:tr>
      <w:tr w:rsidR="00E1027D" w:rsidRPr="00E1027D" w14:paraId="205C004E" w14:textId="77777777" w:rsidTr="00580F9F">
        <w:trPr>
          <w:trHeight w:val="1814"/>
        </w:trPr>
        <w:tc>
          <w:tcPr>
            <w:tcW w:w="820" w:type="dxa"/>
            <w:vMerge/>
            <w:shd w:val="clear" w:color="auto" w:fill="auto"/>
            <w:vAlign w:val="center"/>
            <w:hideMark/>
          </w:tcPr>
          <w:p w14:paraId="0E28564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hideMark/>
          </w:tcPr>
          <w:p w14:paraId="3C838F9B" w14:textId="77777777" w:rsidR="00274AF1" w:rsidRPr="00E1027D" w:rsidRDefault="00274AF1" w:rsidP="00274AF1">
            <w:pPr>
              <w:widowControl/>
              <w:spacing w:line="400" w:lineRule="exact"/>
              <w:rPr>
                <w:rFonts w:asciiTheme="minorEastAsia" w:hAnsiTheme="minorEastAsia" w:cs="宋体"/>
                <w:b/>
                <w:bCs/>
                <w:kern w:val="0"/>
                <w:sz w:val="24"/>
                <w:szCs w:val="24"/>
              </w:rPr>
            </w:pPr>
          </w:p>
        </w:tc>
        <w:tc>
          <w:tcPr>
            <w:tcW w:w="4066" w:type="dxa"/>
            <w:vMerge/>
            <w:shd w:val="clear" w:color="auto" w:fill="auto"/>
            <w:vAlign w:val="center"/>
            <w:hideMark/>
          </w:tcPr>
          <w:p w14:paraId="1E28F9A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4FEA5C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5829C36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5539AAD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吊销许可证。</w:t>
            </w:r>
          </w:p>
        </w:tc>
      </w:tr>
      <w:tr w:rsidR="00E1027D" w:rsidRPr="00E1027D" w14:paraId="2725E07A" w14:textId="77777777" w:rsidTr="00580F9F">
        <w:trPr>
          <w:trHeight w:val="1814"/>
        </w:trPr>
        <w:tc>
          <w:tcPr>
            <w:tcW w:w="820" w:type="dxa"/>
            <w:vMerge w:val="restart"/>
            <w:shd w:val="clear" w:color="auto" w:fill="auto"/>
            <w:vAlign w:val="center"/>
            <w:hideMark/>
          </w:tcPr>
          <w:p w14:paraId="04847007" w14:textId="443632E7"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25</w:t>
            </w:r>
            <w:r w:rsidR="00E91839" w:rsidRPr="00E1027D">
              <w:rPr>
                <w:rFonts w:asciiTheme="minorEastAsia" w:hAnsiTheme="minorEastAsia" w:cs="宋体"/>
                <w:b/>
                <w:bCs/>
                <w:kern w:val="0"/>
                <w:sz w:val="24"/>
                <w:szCs w:val="24"/>
              </w:rPr>
              <w:t>1</w:t>
            </w:r>
          </w:p>
        </w:tc>
        <w:tc>
          <w:tcPr>
            <w:tcW w:w="2080" w:type="dxa"/>
            <w:gridSpan w:val="3"/>
            <w:vMerge w:val="restart"/>
            <w:shd w:val="clear" w:color="auto" w:fill="auto"/>
            <w:vAlign w:val="center"/>
            <w:hideMark/>
          </w:tcPr>
          <w:p w14:paraId="67CA7F27" w14:textId="4D818B19"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5E7CE75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五条第一款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w:t>
            </w:r>
          </w:p>
        </w:tc>
        <w:tc>
          <w:tcPr>
            <w:tcW w:w="770" w:type="dxa"/>
            <w:shd w:val="clear" w:color="auto" w:fill="auto"/>
            <w:vAlign w:val="center"/>
            <w:hideMark/>
          </w:tcPr>
          <w:p w14:paraId="78C4BFB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EFB9CA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违法生产经营的食品、食品添加剂货值金额二千元以下的。</w:t>
            </w:r>
          </w:p>
        </w:tc>
        <w:tc>
          <w:tcPr>
            <w:tcW w:w="4037" w:type="dxa"/>
            <w:shd w:val="clear" w:color="auto" w:fill="auto"/>
            <w:vAlign w:val="center"/>
            <w:hideMark/>
          </w:tcPr>
          <w:p w14:paraId="05B5B67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没收违法所得和违法生产经营的食品、食品添加剂，并可以没收用于违法生产经营的工具、设备、原料等物品；并处五千元罚款。</w:t>
            </w:r>
          </w:p>
        </w:tc>
      </w:tr>
      <w:tr w:rsidR="00E1027D" w:rsidRPr="00E1027D" w14:paraId="162E80F8" w14:textId="77777777" w:rsidTr="00580F9F">
        <w:trPr>
          <w:trHeight w:val="1814"/>
        </w:trPr>
        <w:tc>
          <w:tcPr>
            <w:tcW w:w="820" w:type="dxa"/>
            <w:vMerge/>
            <w:vAlign w:val="center"/>
            <w:hideMark/>
          </w:tcPr>
          <w:p w14:paraId="73217BB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693FBB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62B717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BACDCF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1A5B77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违法生产经营的食品、食品添加剂货值金额二千元以上五千元以下的。</w:t>
            </w:r>
          </w:p>
        </w:tc>
        <w:tc>
          <w:tcPr>
            <w:tcW w:w="4037" w:type="dxa"/>
            <w:shd w:val="clear" w:color="auto" w:fill="auto"/>
            <w:vAlign w:val="center"/>
            <w:hideMark/>
          </w:tcPr>
          <w:p w14:paraId="1D7B170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没收违法所得和违法生产经营的食品、食品添加剂，并可以没收用于违法生产经营的工具、设备、原料等物品；并处五千元以上二万五千元以下罚款。</w:t>
            </w:r>
          </w:p>
        </w:tc>
      </w:tr>
      <w:tr w:rsidR="00E1027D" w:rsidRPr="00E1027D" w14:paraId="2EBF25EB" w14:textId="77777777" w:rsidTr="00580F9F">
        <w:trPr>
          <w:trHeight w:val="1814"/>
        </w:trPr>
        <w:tc>
          <w:tcPr>
            <w:tcW w:w="820" w:type="dxa"/>
            <w:vMerge/>
            <w:vAlign w:val="center"/>
            <w:hideMark/>
          </w:tcPr>
          <w:p w14:paraId="11166A6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3FC059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66F89D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006B22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BEC4CF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违法生产经营的食品、食品添加剂货值金额五千元以上一万元以下的。</w:t>
            </w:r>
          </w:p>
        </w:tc>
        <w:tc>
          <w:tcPr>
            <w:tcW w:w="4037" w:type="dxa"/>
            <w:shd w:val="clear" w:color="auto" w:fill="auto"/>
            <w:vAlign w:val="center"/>
            <w:hideMark/>
          </w:tcPr>
          <w:p w14:paraId="23527E2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没收违法所得和违法生产经营的食品、食品添加剂，并可以没收用于违法生产经营的工具、设备、原料等物品；并处二万五千元以上五万元以下罚款。</w:t>
            </w:r>
          </w:p>
        </w:tc>
      </w:tr>
      <w:tr w:rsidR="00E1027D" w:rsidRPr="00E1027D" w14:paraId="3C85F09D" w14:textId="77777777" w:rsidTr="00580F9F">
        <w:trPr>
          <w:trHeight w:val="680"/>
        </w:trPr>
        <w:tc>
          <w:tcPr>
            <w:tcW w:w="820" w:type="dxa"/>
            <w:vMerge w:val="restart"/>
            <w:shd w:val="clear" w:color="auto" w:fill="auto"/>
            <w:vAlign w:val="center"/>
            <w:hideMark/>
          </w:tcPr>
          <w:p w14:paraId="761E6A3B" w14:textId="685B0C32"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25</w:t>
            </w:r>
            <w:r w:rsidR="00E91839" w:rsidRPr="00E1027D">
              <w:rPr>
                <w:rFonts w:asciiTheme="minorEastAsia" w:hAnsiTheme="minorEastAsia" w:cs="宋体"/>
                <w:b/>
                <w:bCs/>
                <w:kern w:val="0"/>
                <w:sz w:val="24"/>
                <w:szCs w:val="24"/>
              </w:rPr>
              <w:t>2</w:t>
            </w:r>
          </w:p>
        </w:tc>
        <w:tc>
          <w:tcPr>
            <w:tcW w:w="2080" w:type="dxa"/>
            <w:gridSpan w:val="3"/>
            <w:vMerge w:val="restart"/>
            <w:shd w:val="clear" w:color="auto" w:fill="auto"/>
            <w:vAlign w:val="center"/>
            <w:hideMark/>
          </w:tcPr>
          <w:p w14:paraId="07DE4CAD" w14:textId="1D0508EA"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76304A6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第一百二十五条第一款货值金额一万元以上的，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金额五倍以上十倍以下罚款；情节严重的，责令停产停业，直至吊销许可证。</w:t>
            </w:r>
          </w:p>
        </w:tc>
        <w:tc>
          <w:tcPr>
            <w:tcW w:w="770" w:type="dxa"/>
            <w:shd w:val="clear" w:color="auto" w:fill="auto"/>
            <w:vAlign w:val="center"/>
            <w:hideMark/>
          </w:tcPr>
          <w:p w14:paraId="35A3758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ADFF4A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违法生产经营的食品、食品添加剂货值金额一万元以上十万元以下的。</w:t>
            </w:r>
          </w:p>
        </w:tc>
        <w:tc>
          <w:tcPr>
            <w:tcW w:w="4037" w:type="dxa"/>
            <w:shd w:val="clear" w:color="auto" w:fill="auto"/>
            <w:vAlign w:val="center"/>
            <w:hideMark/>
          </w:tcPr>
          <w:p w14:paraId="5CB8E71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金额五倍以上七倍以下罚款。</w:t>
            </w:r>
          </w:p>
        </w:tc>
      </w:tr>
      <w:tr w:rsidR="00E1027D" w:rsidRPr="00E1027D" w14:paraId="29EDAC51" w14:textId="77777777" w:rsidTr="00580F9F">
        <w:trPr>
          <w:trHeight w:val="680"/>
        </w:trPr>
        <w:tc>
          <w:tcPr>
            <w:tcW w:w="820" w:type="dxa"/>
            <w:vMerge/>
            <w:vAlign w:val="center"/>
            <w:hideMark/>
          </w:tcPr>
          <w:p w14:paraId="796C84A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32A282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35240A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586DEC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321DFE5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违法生产经营的食品、食品添加剂货值金额十万元以上三十万元以下的。</w:t>
            </w:r>
          </w:p>
        </w:tc>
        <w:tc>
          <w:tcPr>
            <w:tcW w:w="4037" w:type="dxa"/>
            <w:shd w:val="clear" w:color="auto" w:fill="auto"/>
            <w:vAlign w:val="center"/>
            <w:hideMark/>
          </w:tcPr>
          <w:p w14:paraId="43B24AD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金额七倍以上十倍以下罚款。</w:t>
            </w:r>
          </w:p>
        </w:tc>
      </w:tr>
      <w:tr w:rsidR="00E1027D" w:rsidRPr="00E1027D" w14:paraId="2538DB84" w14:textId="77777777" w:rsidTr="00580F9F">
        <w:trPr>
          <w:trHeight w:val="680"/>
        </w:trPr>
        <w:tc>
          <w:tcPr>
            <w:tcW w:w="820" w:type="dxa"/>
            <w:vMerge/>
            <w:vAlign w:val="center"/>
            <w:hideMark/>
          </w:tcPr>
          <w:p w14:paraId="1DF8583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B5D506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5E28D7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F5A908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066A97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违法生产经营的食品、食品添加剂货值金额三十万元以上的。</w:t>
            </w:r>
          </w:p>
        </w:tc>
        <w:tc>
          <w:tcPr>
            <w:tcW w:w="4037" w:type="dxa"/>
            <w:shd w:val="clear" w:color="auto" w:fill="auto"/>
            <w:vAlign w:val="center"/>
            <w:hideMark/>
          </w:tcPr>
          <w:p w14:paraId="0D80E75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没收违法所得和违法生产经营的食品、食品添加剂，并可以没收用于违法生产经营的工具、设备、原料等物品；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金额十倍罚款。</w:t>
            </w:r>
          </w:p>
        </w:tc>
      </w:tr>
      <w:tr w:rsidR="00E1027D" w:rsidRPr="00E1027D" w14:paraId="60A8C567" w14:textId="77777777" w:rsidTr="00580F9F">
        <w:trPr>
          <w:trHeight w:val="680"/>
        </w:trPr>
        <w:tc>
          <w:tcPr>
            <w:tcW w:w="820" w:type="dxa"/>
            <w:vMerge/>
            <w:vAlign w:val="center"/>
            <w:hideMark/>
          </w:tcPr>
          <w:p w14:paraId="114A0CA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0D52BC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CFC5BF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860C5D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39251B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3F55FBC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责令停产停业，直至吊销许可证。</w:t>
            </w:r>
          </w:p>
        </w:tc>
      </w:tr>
      <w:tr w:rsidR="00E1027D" w:rsidRPr="00E1027D" w14:paraId="5EA7C17E" w14:textId="77777777" w:rsidTr="00580F9F">
        <w:trPr>
          <w:trHeight w:val="680"/>
        </w:trPr>
        <w:tc>
          <w:tcPr>
            <w:tcW w:w="820" w:type="dxa"/>
            <w:vMerge w:val="restart"/>
            <w:shd w:val="clear" w:color="auto" w:fill="auto"/>
            <w:vAlign w:val="center"/>
            <w:hideMark/>
          </w:tcPr>
          <w:p w14:paraId="45A9DE87" w14:textId="1537B53E"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25</w:t>
            </w:r>
            <w:r w:rsidR="00E91839" w:rsidRPr="00E1027D">
              <w:rPr>
                <w:rFonts w:asciiTheme="minorEastAsia" w:hAnsiTheme="minorEastAsia" w:cs="宋体"/>
                <w:b/>
                <w:bCs/>
                <w:kern w:val="0"/>
                <w:sz w:val="24"/>
                <w:szCs w:val="24"/>
              </w:rPr>
              <w:t>3</w:t>
            </w:r>
          </w:p>
        </w:tc>
        <w:tc>
          <w:tcPr>
            <w:tcW w:w="2080" w:type="dxa"/>
            <w:gridSpan w:val="3"/>
            <w:vMerge w:val="restart"/>
            <w:shd w:val="clear" w:color="auto" w:fill="auto"/>
            <w:vAlign w:val="center"/>
            <w:hideMark/>
          </w:tcPr>
          <w:p w14:paraId="20CAC047" w14:textId="0B64179A"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1D3F387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第一百二十五条第二款  生产经营的食品、食品添加剂的标签、说明书存在瑕疵但不影响食品安全且不会对消费者造成误导的，由县级以上人民政府食品安全监督管理部门责令改正；拒不改正的，处二千元以下罚款。</w:t>
            </w:r>
          </w:p>
        </w:tc>
        <w:tc>
          <w:tcPr>
            <w:tcW w:w="770" w:type="dxa"/>
            <w:vMerge w:val="restart"/>
            <w:shd w:val="clear" w:color="auto" w:fill="auto"/>
            <w:vAlign w:val="center"/>
            <w:hideMark/>
          </w:tcPr>
          <w:p w14:paraId="1D65EA7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vMerge w:val="restart"/>
            <w:shd w:val="clear" w:color="auto" w:fill="auto"/>
            <w:vAlign w:val="center"/>
            <w:hideMark/>
          </w:tcPr>
          <w:p w14:paraId="69E0009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vMerge w:val="restart"/>
            <w:shd w:val="clear" w:color="auto" w:fill="auto"/>
            <w:vAlign w:val="center"/>
            <w:hideMark/>
          </w:tcPr>
          <w:p w14:paraId="518461C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处一千元以下罚款。</w:t>
            </w:r>
          </w:p>
        </w:tc>
      </w:tr>
      <w:tr w:rsidR="00E1027D" w:rsidRPr="00E1027D" w14:paraId="564376DF" w14:textId="77777777" w:rsidTr="00580F9F">
        <w:trPr>
          <w:trHeight w:val="680"/>
        </w:trPr>
        <w:tc>
          <w:tcPr>
            <w:tcW w:w="820" w:type="dxa"/>
            <w:vMerge/>
            <w:vAlign w:val="center"/>
            <w:hideMark/>
          </w:tcPr>
          <w:p w14:paraId="64B6F36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9A5E26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BEB9E0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29194742"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49CF7FF9"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vMerge/>
            <w:vAlign w:val="center"/>
            <w:hideMark/>
          </w:tcPr>
          <w:p w14:paraId="386D5ADC"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r>
      <w:tr w:rsidR="00E1027D" w:rsidRPr="00E1027D" w14:paraId="7B082232" w14:textId="77777777" w:rsidTr="00580F9F">
        <w:trPr>
          <w:trHeight w:val="680"/>
        </w:trPr>
        <w:tc>
          <w:tcPr>
            <w:tcW w:w="820" w:type="dxa"/>
            <w:vMerge/>
            <w:vAlign w:val="center"/>
            <w:hideMark/>
          </w:tcPr>
          <w:p w14:paraId="753437C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F4BD2C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AE2439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548826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9BE7A6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0B69F5D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处一千元以上一千五百元以下罚款。</w:t>
            </w:r>
          </w:p>
        </w:tc>
      </w:tr>
      <w:tr w:rsidR="00E1027D" w:rsidRPr="00E1027D" w14:paraId="2606986E" w14:textId="77777777" w:rsidTr="00580F9F">
        <w:trPr>
          <w:trHeight w:val="680"/>
        </w:trPr>
        <w:tc>
          <w:tcPr>
            <w:tcW w:w="820" w:type="dxa"/>
            <w:vMerge/>
            <w:vAlign w:val="center"/>
            <w:hideMark/>
          </w:tcPr>
          <w:p w14:paraId="0214DF1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5C0144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4D5EEB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E3398A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C74250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2EBD0F7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处一千五百元以上二千元以下罚款。</w:t>
            </w:r>
          </w:p>
        </w:tc>
      </w:tr>
      <w:tr w:rsidR="00E1027D" w:rsidRPr="00E1027D" w14:paraId="7ADFBB15" w14:textId="77777777" w:rsidTr="00580F9F">
        <w:trPr>
          <w:trHeight w:val="1020"/>
        </w:trPr>
        <w:tc>
          <w:tcPr>
            <w:tcW w:w="820" w:type="dxa"/>
            <w:vMerge w:val="restart"/>
            <w:shd w:val="clear" w:color="auto" w:fill="auto"/>
            <w:vAlign w:val="center"/>
            <w:hideMark/>
          </w:tcPr>
          <w:p w14:paraId="66126BC8" w14:textId="08BD8474"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25</w:t>
            </w:r>
            <w:r w:rsidR="00E91839" w:rsidRPr="00E1027D">
              <w:rPr>
                <w:rFonts w:asciiTheme="minorEastAsia" w:hAnsiTheme="minorEastAsia" w:cs="宋体"/>
                <w:b/>
                <w:bCs/>
                <w:kern w:val="0"/>
                <w:sz w:val="24"/>
                <w:szCs w:val="24"/>
              </w:rPr>
              <w:t>4</w:t>
            </w:r>
          </w:p>
        </w:tc>
        <w:tc>
          <w:tcPr>
            <w:tcW w:w="2080" w:type="dxa"/>
            <w:gridSpan w:val="3"/>
            <w:vMerge w:val="restart"/>
            <w:shd w:val="clear" w:color="auto" w:fill="auto"/>
            <w:vAlign w:val="center"/>
            <w:hideMark/>
          </w:tcPr>
          <w:p w14:paraId="6BBDBDDB" w14:textId="44C76B76"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6929717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第一百二十六条违反本法规定，有下列情形之一的，由县级以上人民政府食品安全监督管理部门责令改正，给予警告；拒不改正的，处五千元以上五万元以下罚款；情节严重的，责令停产停业，直至吊销许可证。</w:t>
            </w:r>
          </w:p>
        </w:tc>
        <w:tc>
          <w:tcPr>
            <w:tcW w:w="770" w:type="dxa"/>
            <w:shd w:val="clear" w:color="auto" w:fill="auto"/>
            <w:vAlign w:val="center"/>
            <w:hideMark/>
          </w:tcPr>
          <w:p w14:paraId="75F2EC9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36C7C6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037" w:type="dxa"/>
            <w:shd w:val="clear" w:color="auto" w:fill="auto"/>
            <w:vAlign w:val="center"/>
            <w:hideMark/>
          </w:tcPr>
          <w:p w14:paraId="73ED8A4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w:t>
            </w:r>
          </w:p>
        </w:tc>
      </w:tr>
      <w:tr w:rsidR="00E1027D" w:rsidRPr="00E1027D" w14:paraId="34A6E98B" w14:textId="77777777" w:rsidTr="00580F9F">
        <w:trPr>
          <w:trHeight w:val="1020"/>
        </w:trPr>
        <w:tc>
          <w:tcPr>
            <w:tcW w:w="820" w:type="dxa"/>
            <w:vMerge/>
            <w:vAlign w:val="center"/>
            <w:hideMark/>
          </w:tcPr>
          <w:p w14:paraId="7419126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0E5054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D07CC8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F3F4F0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AC7DD6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w:t>
            </w:r>
          </w:p>
        </w:tc>
        <w:tc>
          <w:tcPr>
            <w:tcW w:w="4037" w:type="dxa"/>
            <w:shd w:val="clear" w:color="auto" w:fill="auto"/>
            <w:vAlign w:val="center"/>
            <w:hideMark/>
          </w:tcPr>
          <w:p w14:paraId="008620D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但尚未造成不良影响的，处五千元罚款。</w:t>
            </w:r>
          </w:p>
        </w:tc>
      </w:tr>
      <w:tr w:rsidR="00E1027D" w:rsidRPr="00E1027D" w14:paraId="0324CD7E" w14:textId="77777777" w:rsidTr="00580F9F">
        <w:trPr>
          <w:trHeight w:val="1020"/>
        </w:trPr>
        <w:tc>
          <w:tcPr>
            <w:tcW w:w="820" w:type="dxa"/>
            <w:vMerge/>
            <w:vAlign w:val="center"/>
            <w:hideMark/>
          </w:tcPr>
          <w:p w14:paraId="025A42A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BBAE44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BD377E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AACC43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00F1761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4A4CE61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处五千元以上二万元以下罚款。</w:t>
            </w:r>
          </w:p>
        </w:tc>
      </w:tr>
      <w:tr w:rsidR="00E1027D" w:rsidRPr="00E1027D" w14:paraId="5551E8BD" w14:textId="77777777" w:rsidTr="00580F9F">
        <w:trPr>
          <w:trHeight w:val="1020"/>
        </w:trPr>
        <w:tc>
          <w:tcPr>
            <w:tcW w:w="820" w:type="dxa"/>
            <w:vMerge/>
            <w:vAlign w:val="center"/>
            <w:hideMark/>
          </w:tcPr>
          <w:p w14:paraId="35EC096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B30A75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490313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ABD9DF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1761FE6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2569579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处二万元以上五万元以下罚款。</w:t>
            </w:r>
          </w:p>
        </w:tc>
      </w:tr>
      <w:tr w:rsidR="00E1027D" w:rsidRPr="00E1027D" w14:paraId="1CA09926" w14:textId="77777777" w:rsidTr="00580F9F">
        <w:trPr>
          <w:trHeight w:val="1020"/>
        </w:trPr>
        <w:tc>
          <w:tcPr>
            <w:tcW w:w="820" w:type="dxa"/>
            <w:vMerge/>
            <w:vAlign w:val="center"/>
            <w:hideMark/>
          </w:tcPr>
          <w:p w14:paraId="425A6CE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211D13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094BE6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559DDA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6397F2E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574F69F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责令停产停业，直至吊销许可证。</w:t>
            </w:r>
          </w:p>
        </w:tc>
      </w:tr>
      <w:tr w:rsidR="00E1027D" w:rsidRPr="00E1027D" w14:paraId="02C90A94" w14:textId="77777777" w:rsidTr="00580F9F">
        <w:trPr>
          <w:trHeight w:val="850"/>
        </w:trPr>
        <w:tc>
          <w:tcPr>
            <w:tcW w:w="820" w:type="dxa"/>
            <w:vMerge w:val="restart"/>
            <w:shd w:val="clear" w:color="auto" w:fill="auto"/>
            <w:vAlign w:val="center"/>
            <w:hideMark/>
          </w:tcPr>
          <w:p w14:paraId="582002AC" w14:textId="2FFABDDD"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25</w:t>
            </w:r>
            <w:r w:rsidR="00E91839" w:rsidRPr="00E1027D">
              <w:rPr>
                <w:rFonts w:asciiTheme="minorEastAsia" w:hAnsiTheme="minorEastAsia" w:cs="宋体"/>
                <w:b/>
                <w:bCs/>
                <w:kern w:val="0"/>
                <w:sz w:val="24"/>
                <w:szCs w:val="24"/>
              </w:rPr>
              <w:t>5</w:t>
            </w:r>
          </w:p>
        </w:tc>
        <w:tc>
          <w:tcPr>
            <w:tcW w:w="2080" w:type="dxa"/>
            <w:gridSpan w:val="3"/>
            <w:vMerge w:val="restart"/>
            <w:shd w:val="clear" w:color="auto" w:fill="auto"/>
            <w:vAlign w:val="center"/>
            <w:hideMark/>
          </w:tcPr>
          <w:p w14:paraId="5F135F58" w14:textId="0B802DC2"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053D8B2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二十八条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770" w:type="dxa"/>
            <w:shd w:val="clear" w:color="auto" w:fill="auto"/>
            <w:vAlign w:val="center"/>
            <w:hideMark/>
          </w:tcPr>
          <w:p w14:paraId="251075B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380D4D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037" w:type="dxa"/>
            <w:shd w:val="clear" w:color="auto" w:fill="auto"/>
            <w:vAlign w:val="center"/>
            <w:hideMark/>
          </w:tcPr>
          <w:p w14:paraId="0070CF3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w:t>
            </w:r>
          </w:p>
        </w:tc>
      </w:tr>
      <w:tr w:rsidR="00E1027D" w:rsidRPr="00E1027D" w14:paraId="5AA960D4" w14:textId="77777777" w:rsidTr="00580F9F">
        <w:trPr>
          <w:trHeight w:val="850"/>
        </w:trPr>
        <w:tc>
          <w:tcPr>
            <w:tcW w:w="820" w:type="dxa"/>
            <w:vMerge/>
            <w:vAlign w:val="center"/>
            <w:hideMark/>
          </w:tcPr>
          <w:p w14:paraId="75A794B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900809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350E44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151B0E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5FCBAE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未造成不良影响的。</w:t>
            </w:r>
          </w:p>
        </w:tc>
        <w:tc>
          <w:tcPr>
            <w:tcW w:w="4037" w:type="dxa"/>
            <w:shd w:val="clear" w:color="auto" w:fill="auto"/>
            <w:vAlign w:val="center"/>
            <w:hideMark/>
          </w:tcPr>
          <w:p w14:paraId="6B9BFF9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责令停产停业，没收违法所得，并处十万元罚款。</w:t>
            </w:r>
          </w:p>
        </w:tc>
      </w:tr>
      <w:tr w:rsidR="00E1027D" w:rsidRPr="00E1027D" w14:paraId="0A37D678" w14:textId="77777777" w:rsidTr="00580F9F">
        <w:trPr>
          <w:trHeight w:val="850"/>
        </w:trPr>
        <w:tc>
          <w:tcPr>
            <w:tcW w:w="820" w:type="dxa"/>
            <w:vMerge/>
            <w:vAlign w:val="center"/>
            <w:hideMark/>
          </w:tcPr>
          <w:p w14:paraId="2EF4938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7CCC58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5C2FFA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4D645E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B450E3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对事故调查造成影响的。</w:t>
            </w:r>
          </w:p>
        </w:tc>
        <w:tc>
          <w:tcPr>
            <w:tcW w:w="4037" w:type="dxa"/>
            <w:shd w:val="clear" w:color="auto" w:fill="auto"/>
            <w:vAlign w:val="center"/>
            <w:hideMark/>
          </w:tcPr>
          <w:p w14:paraId="333EC5D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责令停产停业，没收违法所得，并处十万元以上三十万元以下的罚款。</w:t>
            </w:r>
          </w:p>
        </w:tc>
      </w:tr>
      <w:tr w:rsidR="00E1027D" w:rsidRPr="00E1027D" w14:paraId="3F102650" w14:textId="77777777" w:rsidTr="00580F9F">
        <w:trPr>
          <w:trHeight w:val="850"/>
        </w:trPr>
        <w:tc>
          <w:tcPr>
            <w:tcW w:w="820" w:type="dxa"/>
            <w:vMerge/>
            <w:vAlign w:val="center"/>
            <w:hideMark/>
          </w:tcPr>
          <w:p w14:paraId="1B2B708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C88574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58880F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0C8D65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53D42B3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对事故调查造成严重影响的。</w:t>
            </w:r>
          </w:p>
        </w:tc>
        <w:tc>
          <w:tcPr>
            <w:tcW w:w="4037" w:type="dxa"/>
            <w:shd w:val="clear" w:color="auto" w:fill="auto"/>
            <w:vAlign w:val="center"/>
            <w:hideMark/>
          </w:tcPr>
          <w:p w14:paraId="0D8B964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责令停产停业，没收违法所得，并处三十万元以上五十万元以下的罚款。</w:t>
            </w:r>
          </w:p>
        </w:tc>
      </w:tr>
      <w:tr w:rsidR="00E1027D" w:rsidRPr="00E1027D" w14:paraId="43A7B79F" w14:textId="77777777" w:rsidTr="00580F9F">
        <w:trPr>
          <w:trHeight w:val="850"/>
        </w:trPr>
        <w:tc>
          <w:tcPr>
            <w:tcW w:w="820" w:type="dxa"/>
            <w:vMerge/>
            <w:vAlign w:val="center"/>
            <w:hideMark/>
          </w:tcPr>
          <w:p w14:paraId="699A97B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ABB1A5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6EEC47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0F4C86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39B9CF5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造成人身损害或者重大社会影响的。</w:t>
            </w:r>
          </w:p>
        </w:tc>
        <w:tc>
          <w:tcPr>
            <w:tcW w:w="4037" w:type="dxa"/>
            <w:shd w:val="clear" w:color="auto" w:fill="auto"/>
            <w:vAlign w:val="center"/>
            <w:hideMark/>
          </w:tcPr>
          <w:p w14:paraId="2854435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吊销许可证。</w:t>
            </w:r>
          </w:p>
        </w:tc>
      </w:tr>
      <w:tr w:rsidR="00E1027D" w:rsidRPr="00E1027D" w14:paraId="5ADCC318" w14:textId="77777777" w:rsidTr="00580F9F">
        <w:trPr>
          <w:trHeight w:val="1020"/>
        </w:trPr>
        <w:tc>
          <w:tcPr>
            <w:tcW w:w="820" w:type="dxa"/>
            <w:vMerge w:val="restart"/>
            <w:shd w:val="clear" w:color="auto" w:fill="auto"/>
            <w:vAlign w:val="center"/>
            <w:hideMark/>
          </w:tcPr>
          <w:p w14:paraId="143C1AE4" w14:textId="1904E56C"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25</w:t>
            </w:r>
            <w:r w:rsidR="00E91839" w:rsidRPr="00E1027D">
              <w:rPr>
                <w:rFonts w:asciiTheme="minorEastAsia" w:hAnsiTheme="minorEastAsia" w:cs="宋体"/>
                <w:b/>
                <w:bCs/>
                <w:kern w:val="0"/>
                <w:sz w:val="24"/>
                <w:szCs w:val="24"/>
              </w:rPr>
              <w:t>6</w:t>
            </w:r>
          </w:p>
        </w:tc>
        <w:tc>
          <w:tcPr>
            <w:tcW w:w="2080" w:type="dxa"/>
            <w:gridSpan w:val="3"/>
            <w:vMerge w:val="restart"/>
            <w:shd w:val="clear" w:color="auto" w:fill="auto"/>
            <w:vAlign w:val="center"/>
            <w:hideMark/>
          </w:tcPr>
          <w:p w14:paraId="60E06548" w14:textId="6AABAEF6"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1B9A6DC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三十条第一款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tc>
        <w:tc>
          <w:tcPr>
            <w:tcW w:w="770" w:type="dxa"/>
            <w:shd w:val="clear" w:color="auto" w:fill="auto"/>
            <w:vAlign w:val="center"/>
            <w:hideMark/>
          </w:tcPr>
          <w:p w14:paraId="0E73018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D0D75E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集中交易市场的开办者、柜台出租者、展销会的举办者允许个别未依法取得许可的食品经营者进入市场销售食品，或者履行检查、报告等义务不及时、检查或者报告的内容有</w:t>
            </w:r>
            <w:proofErr w:type="gramStart"/>
            <w:r w:rsidRPr="00E1027D">
              <w:rPr>
                <w:rFonts w:asciiTheme="minorEastAsia" w:hAnsiTheme="minorEastAsia" w:cs="宋体" w:hint="eastAsia"/>
                <w:kern w:val="0"/>
                <w:sz w:val="24"/>
                <w:szCs w:val="24"/>
              </w:rPr>
              <w:t>缺失但</w:t>
            </w:r>
            <w:proofErr w:type="gramEnd"/>
            <w:r w:rsidRPr="00E1027D">
              <w:rPr>
                <w:rFonts w:asciiTheme="minorEastAsia" w:hAnsiTheme="minorEastAsia" w:cs="宋体" w:hint="eastAsia"/>
                <w:kern w:val="0"/>
                <w:sz w:val="24"/>
                <w:szCs w:val="24"/>
              </w:rPr>
              <w:t>未造成不良影响的。</w:t>
            </w:r>
          </w:p>
        </w:tc>
        <w:tc>
          <w:tcPr>
            <w:tcW w:w="4037" w:type="dxa"/>
            <w:shd w:val="clear" w:color="auto" w:fill="auto"/>
            <w:vAlign w:val="center"/>
            <w:hideMark/>
          </w:tcPr>
          <w:p w14:paraId="3870CFB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没收违法所得，并处五万元以上十万元以下罚款。</w:t>
            </w:r>
          </w:p>
        </w:tc>
      </w:tr>
      <w:tr w:rsidR="00E1027D" w:rsidRPr="00E1027D" w14:paraId="5CA669E3" w14:textId="77777777" w:rsidTr="00580F9F">
        <w:trPr>
          <w:trHeight w:val="1020"/>
        </w:trPr>
        <w:tc>
          <w:tcPr>
            <w:tcW w:w="820" w:type="dxa"/>
            <w:vMerge/>
            <w:vAlign w:val="center"/>
            <w:hideMark/>
          </w:tcPr>
          <w:p w14:paraId="62354AF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18A622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4E4BD1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636573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DBDE17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集中交易市场的开办者、柜台出租者、展销会的举办者允许多个未依法取得许可的食品经营者进入市场销售食品，或者长期不履行检查、报告等义务的。</w:t>
            </w:r>
          </w:p>
        </w:tc>
        <w:tc>
          <w:tcPr>
            <w:tcW w:w="4037" w:type="dxa"/>
            <w:shd w:val="clear" w:color="auto" w:fill="auto"/>
            <w:vAlign w:val="center"/>
            <w:hideMark/>
          </w:tcPr>
          <w:p w14:paraId="187F09C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没收违法所得，并处十万元以上二十万元以下罚款。</w:t>
            </w:r>
          </w:p>
        </w:tc>
      </w:tr>
      <w:tr w:rsidR="00E1027D" w:rsidRPr="00E1027D" w14:paraId="3D8534FE" w14:textId="77777777" w:rsidTr="00580F9F">
        <w:trPr>
          <w:trHeight w:val="1020"/>
        </w:trPr>
        <w:tc>
          <w:tcPr>
            <w:tcW w:w="820" w:type="dxa"/>
            <w:vMerge/>
            <w:vAlign w:val="center"/>
            <w:hideMark/>
          </w:tcPr>
          <w:p w14:paraId="7739007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0D35DE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7C7034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8D5546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B146B5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允许未依法取得许可的食品经营者进入市场销售食品或者未按法律规定履行检查、报告等义务，经责令改正后仍不能达到法律规定要求的。</w:t>
            </w:r>
          </w:p>
        </w:tc>
        <w:tc>
          <w:tcPr>
            <w:tcW w:w="4037" w:type="dxa"/>
            <w:shd w:val="clear" w:color="auto" w:fill="auto"/>
            <w:vAlign w:val="center"/>
            <w:hideMark/>
          </w:tcPr>
          <w:p w14:paraId="69675DC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w:t>
            </w:r>
          </w:p>
        </w:tc>
      </w:tr>
      <w:tr w:rsidR="00E1027D" w:rsidRPr="00E1027D" w14:paraId="1B9E1119" w14:textId="77777777" w:rsidTr="00580F9F">
        <w:trPr>
          <w:trHeight w:val="1020"/>
        </w:trPr>
        <w:tc>
          <w:tcPr>
            <w:tcW w:w="820" w:type="dxa"/>
            <w:vMerge/>
            <w:vAlign w:val="center"/>
            <w:hideMark/>
          </w:tcPr>
          <w:p w14:paraId="3A4ED9B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E038C2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924E7B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7D9799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7D1AA59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造成人身损害或者重大社会影响的。</w:t>
            </w:r>
          </w:p>
        </w:tc>
        <w:tc>
          <w:tcPr>
            <w:tcW w:w="4037" w:type="dxa"/>
            <w:shd w:val="clear" w:color="auto" w:fill="auto"/>
            <w:vAlign w:val="center"/>
            <w:hideMark/>
          </w:tcPr>
          <w:p w14:paraId="024E945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由原发证部门吊销许可证。</w:t>
            </w:r>
          </w:p>
        </w:tc>
      </w:tr>
      <w:tr w:rsidR="00E1027D" w:rsidRPr="00E1027D" w14:paraId="01D011D1" w14:textId="77777777" w:rsidTr="00580F9F">
        <w:trPr>
          <w:trHeight w:val="2268"/>
        </w:trPr>
        <w:tc>
          <w:tcPr>
            <w:tcW w:w="820" w:type="dxa"/>
            <w:vMerge w:val="restart"/>
            <w:shd w:val="clear" w:color="auto" w:fill="auto"/>
            <w:vAlign w:val="center"/>
            <w:hideMark/>
          </w:tcPr>
          <w:p w14:paraId="1A029BBE" w14:textId="5C686FC9"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25</w:t>
            </w:r>
            <w:r w:rsidR="00E91839" w:rsidRPr="00E1027D">
              <w:rPr>
                <w:rFonts w:asciiTheme="minorEastAsia" w:hAnsiTheme="minorEastAsia" w:cs="宋体"/>
                <w:b/>
                <w:bCs/>
                <w:kern w:val="0"/>
                <w:sz w:val="24"/>
                <w:szCs w:val="24"/>
              </w:rPr>
              <w:t>7</w:t>
            </w:r>
          </w:p>
        </w:tc>
        <w:tc>
          <w:tcPr>
            <w:tcW w:w="2080" w:type="dxa"/>
            <w:gridSpan w:val="3"/>
            <w:vMerge w:val="restart"/>
            <w:shd w:val="clear" w:color="auto" w:fill="auto"/>
            <w:vAlign w:val="center"/>
            <w:hideMark/>
          </w:tcPr>
          <w:p w14:paraId="711D8038" w14:textId="34EDDE1C"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13CCC70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三十一条第一款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tc>
        <w:tc>
          <w:tcPr>
            <w:tcW w:w="770" w:type="dxa"/>
            <w:shd w:val="clear" w:color="auto" w:fill="auto"/>
            <w:vAlign w:val="center"/>
            <w:hideMark/>
          </w:tcPr>
          <w:p w14:paraId="31FC139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E8741B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网络食品交易第三方平台提供者对入网食品经营者进行实名登记、审查许可证不齐全，或者履行报告、停止提供网络交易平台服务等义务不及时，但未造成不良影响的。</w:t>
            </w:r>
          </w:p>
        </w:tc>
        <w:tc>
          <w:tcPr>
            <w:tcW w:w="4037" w:type="dxa"/>
            <w:shd w:val="clear" w:color="auto" w:fill="auto"/>
            <w:vAlign w:val="center"/>
            <w:hideMark/>
          </w:tcPr>
          <w:p w14:paraId="15F20C5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没收违法所得，并处五万元以上十万元以下罚款</w:t>
            </w:r>
          </w:p>
        </w:tc>
      </w:tr>
      <w:tr w:rsidR="00E1027D" w:rsidRPr="00E1027D" w14:paraId="213177DF" w14:textId="77777777" w:rsidTr="00580F9F">
        <w:trPr>
          <w:trHeight w:val="2268"/>
        </w:trPr>
        <w:tc>
          <w:tcPr>
            <w:tcW w:w="820" w:type="dxa"/>
            <w:vMerge/>
            <w:vAlign w:val="center"/>
            <w:hideMark/>
          </w:tcPr>
          <w:p w14:paraId="264838D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BB99FF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B3AD45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AF1195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E663BF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网络食品交易第三方平台提供者对大量入网食品经营者未进行实名登记、审查许可证，或者未履行报告、停止提供网络交易平台服务等义务的。</w:t>
            </w:r>
          </w:p>
        </w:tc>
        <w:tc>
          <w:tcPr>
            <w:tcW w:w="4037" w:type="dxa"/>
            <w:shd w:val="clear" w:color="auto" w:fill="auto"/>
            <w:vAlign w:val="center"/>
            <w:hideMark/>
          </w:tcPr>
          <w:p w14:paraId="0316EA9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没收违法所得，并处十万元以上二十万元以下罚款。</w:t>
            </w:r>
          </w:p>
        </w:tc>
      </w:tr>
      <w:tr w:rsidR="00E1027D" w:rsidRPr="00E1027D" w14:paraId="218F6737" w14:textId="77777777" w:rsidTr="00580F9F">
        <w:trPr>
          <w:trHeight w:val="2268"/>
        </w:trPr>
        <w:tc>
          <w:tcPr>
            <w:tcW w:w="820" w:type="dxa"/>
            <w:vMerge/>
            <w:vAlign w:val="center"/>
            <w:hideMark/>
          </w:tcPr>
          <w:p w14:paraId="01D06C8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3E0183D"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70EA18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75849F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11AFF0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未对入网食品经营者进行实名登记、审查许可证，或者未履行报告、停止提供网络交易平台服务等义务，经责令改正后仍不能达到法律规定要求的。</w:t>
            </w:r>
          </w:p>
        </w:tc>
        <w:tc>
          <w:tcPr>
            <w:tcW w:w="4037" w:type="dxa"/>
            <w:shd w:val="clear" w:color="auto" w:fill="auto"/>
            <w:vAlign w:val="center"/>
            <w:hideMark/>
          </w:tcPr>
          <w:p w14:paraId="23B63EA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w:t>
            </w:r>
          </w:p>
        </w:tc>
      </w:tr>
      <w:tr w:rsidR="00E1027D" w:rsidRPr="00E1027D" w14:paraId="154F5084" w14:textId="77777777" w:rsidTr="00580F9F">
        <w:trPr>
          <w:trHeight w:val="2268"/>
        </w:trPr>
        <w:tc>
          <w:tcPr>
            <w:tcW w:w="820" w:type="dxa"/>
            <w:vMerge/>
            <w:vAlign w:val="center"/>
            <w:hideMark/>
          </w:tcPr>
          <w:p w14:paraId="15775FD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FA4205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67A22D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6968B0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185FB8E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造成人身损害或者重大社会影响的。</w:t>
            </w:r>
          </w:p>
        </w:tc>
        <w:tc>
          <w:tcPr>
            <w:tcW w:w="4037" w:type="dxa"/>
            <w:shd w:val="clear" w:color="auto" w:fill="auto"/>
            <w:vAlign w:val="center"/>
            <w:hideMark/>
          </w:tcPr>
          <w:p w14:paraId="2B451BF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由原发证部门吊销许可证。</w:t>
            </w:r>
          </w:p>
        </w:tc>
      </w:tr>
      <w:tr w:rsidR="00E1027D" w:rsidRPr="00E1027D" w14:paraId="03E5C107" w14:textId="77777777" w:rsidTr="00580F9F">
        <w:trPr>
          <w:trHeight w:val="20"/>
        </w:trPr>
        <w:tc>
          <w:tcPr>
            <w:tcW w:w="820" w:type="dxa"/>
            <w:vMerge w:val="restart"/>
            <w:shd w:val="clear" w:color="auto" w:fill="auto"/>
            <w:vAlign w:val="center"/>
            <w:hideMark/>
          </w:tcPr>
          <w:p w14:paraId="1ED093C0" w14:textId="5699E56B"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25</w:t>
            </w:r>
            <w:r w:rsidR="00E91839" w:rsidRPr="00E1027D">
              <w:rPr>
                <w:rFonts w:asciiTheme="minorEastAsia" w:hAnsiTheme="minorEastAsia" w:cs="宋体"/>
                <w:b/>
                <w:bCs/>
                <w:kern w:val="0"/>
                <w:sz w:val="24"/>
                <w:szCs w:val="24"/>
              </w:rPr>
              <w:t>8</w:t>
            </w:r>
          </w:p>
        </w:tc>
        <w:tc>
          <w:tcPr>
            <w:tcW w:w="2080" w:type="dxa"/>
            <w:gridSpan w:val="3"/>
            <w:vMerge w:val="restart"/>
            <w:shd w:val="clear" w:color="auto" w:fill="auto"/>
            <w:vAlign w:val="center"/>
            <w:hideMark/>
          </w:tcPr>
          <w:p w14:paraId="42C0DE47" w14:textId="439F068F"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7C1C261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三十二条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770" w:type="dxa"/>
            <w:shd w:val="clear" w:color="auto" w:fill="auto"/>
            <w:vAlign w:val="center"/>
            <w:hideMark/>
          </w:tcPr>
          <w:p w14:paraId="5EEEAB4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52CC78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初次违法行为，且情节轻微。</w:t>
            </w:r>
          </w:p>
        </w:tc>
        <w:tc>
          <w:tcPr>
            <w:tcW w:w="4037" w:type="dxa"/>
            <w:shd w:val="clear" w:color="auto" w:fill="auto"/>
            <w:vAlign w:val="center"/>
            <w:hideMark/>
          </w:tcPr>
          <w:p w14:paraId="21EFB45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w:t>
            </w:r>
          </w:p>
        </w:tc>
      </w:tr>
      <w:tr w:rsidR="00E1027D" w:rsidRPr="00E1027D" w14:paraId="214CD19A" w14:textId="77777777" w:rsidTr="00580F9F">
        <w:trPr>
          <w:trHeight w:val="579"/>
        </w:trPr>
        <w:tc>
          <w:tcPr>
            <w:tcW w:w="820" w:type="dxa"/>
            <w:vMerge/>
            <w:vAlign w:val="center"/>
            <w:hideMark/>
          </w:tcPr>
          <w:p w14:paraId="202ADA1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6FDBF8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FA9A51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restart"/>
            <w:shd w:val="clear" w:color="auto" w:fill="auto"/>
            <w:vAlign w:val="center"/>
            <w:hideMark/>
          </w:tcPr>
          <w:p w14:paraId="5A2E3CC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vMerge w:val="restart"/>
            <w:shd w:val="clear" w:color="auto" w:fill="auto"/>
            <w:vAlign w:val="center"/>
            <w:hideMark/>
          </w:tcPr>
          <w:p w14:paraId="3ADEF37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vMerge w:val="restart"/>
            <w:shd w:val="clear" w:color="auto" w:fill="auto"/>
            <w:vAlign w:val="center"/>
            <w:hideMark/>
          </w:tcPr>
          <w:p w14:paraId="162EED2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责令停产停业，处一万元罚款。</w:t>
            </w:r>
          </w:p>
        </w:tc>
      </w:tr>
      <w:tr w:rsidR="00E1027D" w:rsidRPr="00E1027D" w14:paraId="6845E3E0" w14:textId="77777777" w:rsidTr="00580F9F">
        <w:trPr>
          <w:trHeight w:val="579"/>
        </w:trPr>
        <w:tc>
          <w:tcPr>
            <w:tcW w:w="820" w:type="dxa"/>
            <w:vMerge/>
            <w:vAlign w:val="center"/>
            <w:hideMark/>
          </w:tcPr>
          <w:p w14:paraId="1B11D20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5B2D1D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828547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0E3DE1CE"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770C5D9F"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vMerge/>
            <w:vAlign w:val="center"/>
            <w:hideMark/>
          </w:tcPr>
          <w:p w14:paraId="30708909"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r>
      <w:tr w:rsidR="00E1027D" w:rsidRPr="00E1027D" w14:paraId="5EB5CA77" w14:textId="77777777" w:rsidTr="00580F9F">
        <w:trPr>
          <w:trHeight w:val="579"/>
        </w:trPr>
        <w:tc>
          <w:tcPr>
            <w:tcW w:w="820" w:type="dxa"/>
            <w:vMerge/>
            <w:vAlign w:val="center"/>
            <w:hideMark/>
          </w:tcPr>
          <w:p w14:paraId="5C43FEC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791586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DF85D6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restart"/>
            <w:shd w:val="clear" w:color="auto" w:fill="auto"/>
            <w:vAlign w:val="center"/>
            <w:hideMark/>
          </w:tcPr>
          <w:p w14:paraId="1C23FBE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vMerge w:val="restart"/>
            <w:shd w:val="clear" w:color="auto" w:fill="auto"/>
            <w:vAlign w:val="center"/>
            <w:hideMark/>
          </w:tcPr>
          <w:p w14:paraId="2B84A63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vMerge w:val="restart"/>
            <w:shd w:val="clear" w:color="auto" w:fill="auto"/>
            <w:vAlign w:val="center"/>
            <w:hideMark/>
          </w:tcPr>
          <w:p w14:paraId="1AE8594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责令停产停业，处一万元以上三万元以下罚款。</w:t>
            </w:r>
          </w:p>
        </w:tc>
      </w:tr>
      <w:tr w:rsidR="00E1027D" w:rsidRPr="00E1027D" w14:paraId="082DD215" w14:textId="77777777" w:rsidTr="00580F9F">
        <w:trPr>
          <w:trHeight w:val="579"/>
        </w:trPr>
        <w:tc>
          <w:tcPr>
            <w:tcW w:w="820" w:type="dxa"/>
            <w:vMerge/>
            <w:vAlign w:val="center"/>
            <w:hideMark/>
          </w:tcPr>
          <w:p w14:paraId="7F25109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BFB71FD"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850C2A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1D48BFBD"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0AF0702F"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vMerge/>
            <w:vAlign w:val="center"/>
            <w:hideMark/>
          </w:tcPr>
          <w:p w14:paraId="450C693B"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r>
      <w:tr w:rsidR="00E1027D" w:rsidRPr="00E1027D" w14:paraId="06AAF159" w14:textId="77777777" w:rsidTr="00580F9F">
        <w:trPr>
          <w:trHeight w:val="20"/>
        </w:trPr>
        <w:tc>
          <w:tcPr>
            <w:tcW w:w="820" w:type="dxa"/>
            <w:vMerge/>
            <w:vAlign w:val="center"/>
            <w:hideMark/>
          </w:tcPr>
          <w:p w14:paraId="60E1145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5D64DF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9798F9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7874B2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C5C192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已经对食品安全造成不良影响或者违法行为持续时间较长的。</w:t>
            </w:r>
          </w:p>
        </w:tc>
        <w:tc>
          <w:tcPr>
            <w:tcW w:w="4037" w:type="dxa"/>
            <w:shd w:val="clear" w:color="auto" w:fill="auto"/>
            <w:vAlign w:val="center"/>
            <w:hideMark/>
          </w:tcPr>
          <w:p w14:paraId="643CAC4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责令停产停业，处三万元以上五万元以下罚款。</w:t>
            </w:r>
          </w:p>
        </w:tc>
      </w:tr>
      <w:tr w:rsidR="00E1027D" w:rsidRPr="00E1027D" w14:paraId="7559C979" w14:textId="77777777" w:rsidTr="00580F9F">
        <w:trPr>
          <w:trHeight w:val="20"/>
        </w:trPr>
        <w:tc>
          <w:tcPr>
            <w:tcW w:w="820" w:type="dxa"/>
            <w:vMerge/>
            <w:vAlign w:val="center"/>
            <w:hideMark/>
          </w:tcPr>
          <w:p w14:paraId="66F9A1F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1C7A19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28F6A1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2E693D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22C310A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306387B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吊销许可证。</w:t>
            </w:r>
          </w:p>
        </w:tc>
      </w:tr>
      <w:tr w:rsidR="00E1027D" w:rsidRPr="00E1027D" w14:paraId="56D3C474" w14:textId="77777777" w:rsidTr="00580F9F">
        <w:trPr>
          <w:trHeight w:val="20"/>
        </w:trPr>
        <w:tc>
          <w:tcPr>
            <w:tcW w:w="820" w:type="dxa"/>
            <w:vMerge w:val="restart"/>
            <w:shd w:val="clear" w:color="auto" w:fill="auto"/>
            <w:vAlign w:val="center"/>
            <w:hideMark/>
          </w:tcPr>
          <w:p w14:paraId="109312EF" w14:textId="0C77D63B"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w:t>
            </w:r>
            <w:r w:rsidR="00E91839" w:rsidRPr="00E1027D">
              <w:rPr>
                <w:rFonts w:asciiTheme="minorEastAsia" w:hAnsiTheme="minorEastAsia" w:cs="宋体"/>
                <w:b/>
                <w:bCs/>
                <w:kern w:val="0"/>
                <w:sz w:val="24"/>
                <w:szCs w:val="24"/>
              </w:rPr>
              <w:t>59</w:t>
            </w:r>
          </w:p>
        </w:tc>
        <w:tc>
          <w:tcPr>
            <w:tcW w:w="2080" w:type="dxa"/>
            <w:gridSpan w:val="3"/>
            <w:vMerge w:val="restart"/>
            <w:shd w:val="clear" w:color="auto" w:fill="auto"/>
            <w:vAlign w:val="center"/>
            <w:hideMark/>
          </w:tcPr>
          <w:p w14:paraId="754A048E" w14:textId="0508685B"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339DC27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三十三条第一款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770" w:type="dxa"/>
            <w:shd w:val="clear" w:color="auto" w:fill="auto"/>
            <w:vAlign w:val="center"/>
            <w:hideMark/>
          </w:tcPr>
          <w:p w14:paraId="4639DA8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3481F0B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尚未造成不良影响的。</w:t>
            </w:r>
          </w:p>
        </w:tc>
        <w:tc>
          <w:tcPr>
            <w:tcW w:w="4037" w:type="dxa"/>
            <w:shd w:val="clear" w:color="auto" w:fill="auto"/>
            <w:vAlign w:val="center"/>
            <w:hideMark/>
          </w:tcPr>
          <w:p w14:paraId="77FD989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责令停产停业，并处二千元以上一万元以下罚款。</w:t>
            </w:r>
          </w:p>
        </w:tc>
      </w:tr>
      <w:tr w:rsidR="00E1027D" w:rsidRPr="00E1027D" w14:paraId="25F5DAC9" w14:textId="77777777" w:rsidTr="00580F9F">
        <w:trPr>
          <w:trHeight w:val="20"/>
        </w:trPr>
        <w:tc>
          <w:tcPr>
            <w:tcW w:w="820" w:type="dxa"/>
            <w:vMerge/>
            <w:vAlign w:val="center"/>
            <w:hideMark/>
          </w:tcPr>
          <w:p w14:paraId="152469B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0F74CB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A47092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236327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43B0C9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对食品安全监督检查、事故调查处理、风险监测和风险评估造成阻碍、延迟、中止等不良影响的。</w:t>
            </w:r>
          </w:p>
        </w:tc>
        <w:tc>
          <w:tcPr>
            <w:tcW w:w="4037" w:type="dxa"/>
            <w:shd w:val="clear" w:color="auto" w:fill="auto"/>
            <w:vAlign w:val="center"/>
            <w:hideMark/>
          </w:tcPr>
          <w:p w14:paraId="4860003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责令停产停业，并处一万元以上三万元以下罚款。</w:t>
            </w:r>
          </w:p>
        </w:tc>
      </w:tr>
      <w:tr w:rsidR="00E1027D" w:rsidRPr="00E1027D" w14:paraId="11B8898D" w14:textId="77777777" w:rsidTr="00580F9F">
        <w:trPr>
          <w:trHeight w:val="20"/>
        </w:trPr>
        <w:tc>
          <w:tcPr>
            <w:tcW w:w="820" w:type="dxa"/>
            <w:vMerge/>
            <w:vAlign w:val="center"/>
            <w:hideMark/>
          </w:tcPr>
          <w:p w14:paraId="63D7147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D38924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E4FF24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C0F454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0E144F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致使食品安全监督检查、事故调查处理、风险监测和风险评估终止的。</w:t>
            </w:r>
          </w:p>
        </w:tc>
        <w:tc>
          <w:tcPr>
            <w:tcW w:w="4037" w:type="dxa"/>
            <w:shd w:val="clear" w:color="auto" w:fill="auto"/>
            <w:vAlign w:val="center"/>
            <w:hideMark/>
          </w:tcPr>
          <w:p w14:paraId="3D200DA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责令停产停业，并处三万元以上五万元以下罚款。</w:t>
            </w:r>
          </w:p>
        </w:tc>
      </w:tr>
      <w:tr w:rsidR="00E1027D" w:rsidRPr="00E1027D" w14:paraId="646BE265" w14:textId="77777777" w:rsidTr="00580F9F">
        <w:trPr>
          <w:trHeight w:val="1020"/>
        </w:trPr>
        <w:tc>
          <w:tcPr>
            <w:tcW w:w="820" w:type="dxa"/>
            <w:vMerge/>
            <w:vAlign w:val="center"/>
            <w:hideMark/>
          </w:tcPr>
          <w:p w14:paraId="6F819D7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A81F33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65D0FF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B39BE3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7143DF4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53D9C51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吊销许可证。</w:t>
            </w:r>
          </w:p>
        </w:tc>
      </w:tr>
      <w:tr w:rsidR="00E1027D" w:rsidRPr="00E1027D" w14:paraId="4B6B7A72" w14:textId="77777777" w:rsidTr="00580F9F">
        <w:trPr>
          <w:trHeight w:val="1871"/>
        </w:trPr>
        <w:tc>
          <w:tcPr>
            <w:tcW w:w="820" w:type="dxa"/>
            <w:vMerge w:val="restart"/>
            <w:shd w:val="clear" w:color="auto" w:fill="auto"/>
            <w:vAlign w:val="center"/>
            <w:hideMark/>
          </w:tcPr>
          <w:p w14:paraId="19D91602" w14:textId="1445C548"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26</w:t>
            </w:r>
            <w:r w:rsidR="00E91839" w:rsidRPr="00E1027D">
              <w:rPr>
                <w:rFonts w:asciiTheme="minorEastAsia" w:hAnsiTheme="minorEastAsia" w:cs="宋体"/>
                <w:b/>
                <w:bCs/>
                <w:kern w:val="0"/>
                <w:sz w:val="24"/>
                <w:szCs w:val="24"/>
              </w:rPr>
              <w:t>0</w:t>
            </w:r>
          </w:p>
        </w:tc>
        <w:tc>
          <w:tcPr>
            <w:tcW w:w="2080" w:type="dxa"/>
            <w:gridSpan w:val="3"/>
            <w:vMerge w:val="restart"/>
            <w:shd w:val="clear" w:color="auto" w:fill="auto"/>
            <w:vAlign w:val="center"/>
            <w:hideMark/>
          </w:tcPr>
          <w:p w14:paraId="382E11FC" w14:textId="1A1ADF00"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共和国食品安全法》</w:t>
            </w:r>
          </w:p>
        </w:tc>
        <w:tc>
          <w:tcPr>
            <w:tcW w:w="4066" w:type="dxa"/>
            <w:vMerge w:val="restart"/>
            <w:shd w:val="clear" w:color="auto" w:fill="auto"/>
            <w:vAlign w:val="center"/>
            <w:hideMark/>
          </w:tcPr>
          <w:p w14:paraId="5A74C06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四十条第五款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tc>
        <w:tc>
          <w:tcPr>
            <w:tcW w:w="770" w:type="dxa"/>
            <w:shd w:val="clear" w:color="auto" w:fill="auto"/>
            <w:vAlign w:val="center"/>
            <w:hideMark/>
          </w:tcPr>
          <w:p w14:paraId="4C06BAD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393A882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初次违法行为。</w:t>
            </w:r>
          </w:p>
        </w:tc>
        <w:tc>
          <w:tcPr>
            <w:tcW w:w="4037" w:type="dxa"/>
            <w:shd w:val="clear" w:color="auto" w:fill="auto"/>
            <w:vAlign w:val="center"/>
            <w:hideMark/>
          </w:tcPr>
          <w:p w14:paraId="1585DC9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暂停销售并向社会公布。</w:t>
            </w:r>
          </w:p>
        </w:tc>
      </w:tr>
      <w:tr w:rsidR="00E1027D" w:rsidRPr="00E1027D" w14:paraId="5FC10DAA" w14:textId="77777777" w:rsidTr="00580F9F">
        <w:trPr>
          <w:trHeight w:val="1871"/>
        </w:trPr>
        <w:tc>
          <w:tcPr>
            <w:tcW w:w="820" w:type="dxa"/>
            <w:vMerge/>
            <w:vAlign w:val="center"/>
            <w:hideMark/>
          </w:tcPr>
          <w:p w14:paraId="7545441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D52675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D547DC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D6931A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7A293A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违法销售食品货值金额十万元以下的。</w:t>
            </w:r>
          </w:p>
        </w:tc>
        <w:tc>
          <w:tcPr>
            <w:tcW w:w="4037" w:type="dxa"/>
            <w:shd w:val="clear" w:color="auto" w:fill="auto"/>
            <w:vAlign w:val="center"/>
            <w:hideMark/>
          </w:tcPr>
          <w:p w14:paraId="5307728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没收违法所得和违法销售的食品，并处二万元罚款。</w:t>
            </w:r>
          </w:p>
        </w:tc>
      </w:tr>
      <w:tr w:rsidR="00E1027D" w:rsidRPr="00E1027D" w14:paraId="0471AD24" w14:textId="77777777" w:rsidTr="00580F9F">
        <w:trPr>
          <w:trHeight w:val="1871"/>
        </w:trPr>
        <w:tc>
          <w:tcPr>
            <w:tcW w:w="820" w:type="dxa"/>
            <w:vMerge/>
            <w:vAlign w:val="center"/>
            <w:hideMark/>
          </w:tcPr>
          <w:p w14:paraId="0C36193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271058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4EDE3A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542A4A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8B37C9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违法销售食品货值金额十万元以上二十万元以下的。</w:t>
            </w:r>
          </w:p>
        </w:tc>
        <w:tc>
          <w:tcPr>
            <w:tcW w:w="4037" w:type="dxa"/>
            <w:shd w:val="clear" w:color="auto" w:fill="auto"/>
            <w:vAlign w:val="center"/>
            <w:hideMark/>
          </w:tcPr>
          <w:p w14:paraId="48BFE2E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没收违法所得和违法销售的食品，并处二万元以上三万五千元以下罚款。</w:t>
            </w:r>
          </w:p>
        </w:tc>
      </w:tr>
      <w:tr w:rsidR="00E1027D" w:rsidRPr="00E1027D" w14:paraId="50BBAB7F" w14:textId="77777777" w:rsidTr="00580F9F">
        <w:trPr>
          <w:trHeight w:val="1871"/>
        </w:trPr>
        <w:tc>
          <w:tcPr>
            <w:tcW w:w="820" w:type="dxa"/>
            <w:vMerge/>
            <w:vAlign w:val="center"/>
            <w:hideMark/>
          </w:tcPr>
          <w:p w14:paraId="180BE80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BD196A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28E834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04E199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0F39CDC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违法销售食品货值金额二十万元以上三十万元以下的。</w:t>
            </w:r>
          </w:p>
        </w:tc>
        <w:tc>
          <w:tcPr>
            <w:tcW w:w="4037" w:type="dxa"/>
            <w:shd w:val="clear" w:color="auto" w:fill="auto"/>
            <w:vAlign w:val="center"/>
            <w:hideMark/>
          </w:tcPr>
          <w:p w14:paraId="3797AC5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没收违法所得和违法销售的食品，并处三万五千元以上五万元以下罚款。</w:t>
            </w:r>
          </w:p>
        </w:tc>
      </w:tr>
      <w:tr w:rsidR="00E1027D" w:rsidRPr="00E1027D" w14:paraId="61E9CCB5" w14:textId="77777777" w:rsidTr="00580F9F">
        <w:trPr>
          <w:trHeight w:val="1871"/>
        </w:trPr>
        <w:tc>
          <w:tcPr>
            <w:tcW w:w="820" w:type="dxa"/>
            <w:vMerge/>
            <w:vAlign w:val="center"/>
            <w:hideMark/>
          </w:tcPr>
          <w:p w14:paraId="4AAF06D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7A57E6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2EF26A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BAA004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13DA4F9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违法销售食品货值金额三十万元以上的。</w:t>
            </w:r>
          </w:p>
        </w:tc>
        <w:tc>
          <w:tcPr>
            <w:tcW w:w="4037" w:type="dxa"/>
            <w:shd w:val="clear" w:color="auto" w:fill="auto"/>
            <w:vAlign w:val="center"/>
            <w:hideMark/>
          </w:tcPr>
          <w:p w14:paraId="392BD72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没收违法所得和违法销售的食品，并处五万元罚款。</w:t>
            </w:r>
          </w:p>
        </w:tc>
      </w:tr>
      <w:tr w:rsidR="00E1027D" w:rsidRPr="00E1027D" w14:paraId="1D6952EC" w14:textId="77777777" w:rsidTr="00580F9F">
        <w:trPr>
          <w:trHeight w:val="1871"/>
        </w:trPr>
        <w:tc>
          <w:tcPr>
            <w:tcW w:w="820" w:type="dxa"/>
            <w:vMerge w:val="restart"/>
            <w:shd w:val="clear" w:color="auto" w:fill="auto"/>
            <w:vAlign w:val="center"/>
            <w:hideMark/>
          </w:tcPr>
          <w:p w14:paraId="615F17EA" w14:textId="58AAA08E"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26</w:t>
            </w:r>
            <w:r w:rsidR="00E91839" w:rsidRPr="00E1027D">
              <w:rPr>
                <w:rFonts w:asciiTheme="minorEastAsia" w:hAnsiTheme="minorEastAsia" w:cs="宋体"/>
                <w:b/>
                <w:bCs/>
                <w:kern w:val="0"/>
                <w:sz w:val="24"/>
                <w:szCs w:val="24"/>
              </w:rPr>
              <w:t>1</w:t>
            </w:r>
          </w:p>
        </w:tc>
        <w:tc>
          <w:tcPr>
            <w:tcW w:w="2080" w:type="dxa"/>
            <w:gridSpan w:val="3"/>
            <w:vMerge w:val="restart"/>
            <w:shd w:val="clear" w:color="auto" w:fill="auto"/>
            <w:vAlign w:val="center"/>
            <w:hideMark/>
          </w:tcPr>
          <w:p w14:paraId="182555E2"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《国务院关于加强食品等产品安全监督管理的特别规定》</w:t>
            </w:r>
          </w:p>
        </w:tc>
        <w:tc>
          <w:tcPr>
            <w:tcW w:w="4066" w:type="dxa"/>
            <w:vMerge w:val="restart"/>
            <w:shd w:val="clear" w:color="auto" w:fill="auto"/>
            <w:vAlign w:val="center"/>
            <w:hideMark/>
          </w:tcPr>
          <w:p w14:paraId="6B5C8BD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条：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金额10倍以上20倍以下的罚款；造成严重后果的，由原发证部门吊销许可证照；构成非法经营罪或者生产、销售伪劣商品罪等犯罪的，依法追究刑事责任。</w:t>
            </w:r>
          </w:p>
        </w:tc>
        <w:tc>
          <w:tcPr>
            <w:tcW w:w="770" w:type="dxa"/>
            <w:shd w:val="clear" w:color="auto" w:fill="auto"/>
            <w:vAlign w:val="center"/>
            <w:hideMark/>
          </w:tcPr>
          <w:p w14:paraId="586D1DD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D1F2C4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货值金额5000元以下的。</w:t>
            </w:r>
          </w:p>
        </w:tc>
        <w:tc>
          <w:tcPr>
            <w:tcW w:w="4037" w:type="dxa"/>
            <w:shd w:val="clear" w:color="auto" w:fill="auto"/>
            <w:vAlign w:val="center"/>
            <w:hideMark/>
          </w:tcPr>
          <w:p w14:paraId="5FF38CB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没收违法所得、产品和用于违法生产的工具、设备、原材料等物品,并处5万元罚款。</w:t>
            </w:r>
          </w:p>
        </w:tc>
      </w:tr>
      <w:tr w:rsidR="00E1027D" w:rsidRPr="00E1027D" w14:paraId="3C5F685A" w14:textId="77777777" w:rsidTr="00580F9F">
        <w:trPr>
          <w:trHeight w:val="1871"/>
        </w:trPr>
        <w:tc>
          <w:tcPr>
            <w:tcW w:w="820" w:type="dxa"/>
            <w:vMerge/>
            <w:vAlign w:val="center"/>
            <w:hideMark/>
          </w:tcPr>
          <w:p w14:paraId="6C9EDB6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55517E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C82C60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FF3842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4C20EFC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货值金额5000元以上1万元以下的。</w:t>
            </w:r>
          </w:p>
        </w:tc>
        <w:tc>
          <w:tcPr>
            <w:tcW w:w="4037" w:type="dxa"/>
            <w:shd w:val="clear" w:color="auto" w:fill="auto"/>
            <w:vAlign w:val="center"/>
            <w:hideMark/>
          </w:tcPr>
          <w:p w14:paraId="269BA6E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没收违法所得、产品和用于违法生产的工具、设备、原材料等物品,并处10万元罚款。</w:t>
            </w:r>
          </w:p>
        </w:tc>
      </w:tr>
      <w:tr w:rsidR="00E1027D" w:rsidRPr="00E1027D" w14:paraId="429D0F74" w14:textId="77777777" w:rsidTr="00580F9F">
        <w:trPr>
          <w:trHeight w:val="1871"/>
        </w:trPr>
        <w:tc>
          <w:tcPr>
            <w:tcW w:w="820" w:type="dxa"/>
            <w:vMerge/>
            <w:vAlign w:val="center"/>
            <w:hideMark/>
          </w:tcPr>
          <w:p w14:paraId="33331C8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AD9A2E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A4C806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3E666C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902A49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货值金额1万元以上的，产品尚未销售的或者主动追回已售出产品的。</w:t>
            </w:r>
          </w:p>
        </w:tc>
        <w:tc>
          <w:tcPr>
            <w:tcW w:w="4037" w:type="dxa"/>
            <w:shd w:val="clear" w:color="auto" w:fill="auto"/>
            <w:vAlign w:val="center"/>
            <w:hideMark/>
          </w:tcPr>
          <w:p w14:paraId="3570C75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没收违法所得、产品和用于违法生产的工具、设备、原材料等物品,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金额10倍以上15倍以下罚款。</w:t>
            </w:r>
          </w:p>
        </w:tc>
      </w:tr>
      <w:tr w:rsidR="00E1027D" w:rsidRPr="00E1027D" w14:paraId="5B83769E" w14:textId="77777777" w:rsidTr="00580F9F">
        <w:trPr>
          <w:trHeight w:val="1871"/>
        </w:trPr>
        <w:tc>
          <w:tcPr>
            <w:tcW w:w="820" w:type="dxa"/>
            <w:vMerge/>
            <w:vAlign w:val="center"/>
            <w:hideMark/>
          </w:tcPr>
          <w:p w14:paraId="1E66B8B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5C9540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7AA04B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08478D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051D84B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货值金额1万元以上的，已无法追回已售出产品的或者拒不追回已售出产品的。</w:t>
            </w:r>
          </w:p>
        </w:tc>
        <w:tc>
          <w:tcPr>
            <w:tcW w:w="4037" w:type="dxa"/>
            <w:shd w:val="clear" w:color="auto" w:fill="auto"/>
            <w:vAlign w:val="center"/>
            <w:hideMark/>
          </w:tcPr>
          <w:p w14:paraId="587A00F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没收违法所得、产品和用于违法生产的工具、设备、原材料等物品,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金额15倍以上20倍以下罚款。</w:t>
            </w:r>
          </w:p>
        </w:tc>
      </w:tr>
      <w:tr w:rsidR="00E1027D" w:rsidRPr="00E1027D" w14:paraId="59FF4C0A" w14:textId="77777777" w:rsidTr="00580F9F">
        <w:trPr>
          <w:trHeight w:val="1871"/>
        </w:trPr>
        <w:tc>
          <w:tcPr>
            <w:tcW w:w="820" w:type="dxa"/>
            <w:vMerge/>
            <w:vAlign w:val="center"/>
            <w:hideMark/>
          </w:tcPr>
          <w:p w14:paraId="5D6A6D6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6F3F8B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89A28D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D1E03E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038833B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违法行为造成严重后果的。</w:t>
            </w:r>
          </w:p>
        </w:tc>
        <w:tc>
          <w:tcPr>
            <w:tcW w:w="4037" w:type="dxa"/>
            <w:shd w:val="clear" w:color="auto" w:fill="auto"/>
            <w:vAlign w:val="center"/>
            <w:hideMark/>
          </w:tcPr>
          <w:p w14:paraId="1B34F74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没收违法所得、产品和用于违法生产的工具、设备、原材料等物品,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金额20倍罚款，由原发证部门吊销许可证照。</w:t>
            </w:r>
          </w:p>
        </w:tc>
      </w:tr>
      <w:tr w:rsidR="00E1027D" w:rsidRPr="00E1027D" w14:paraId="3235C3C8" w14:textId="77777777" w:rsidTr="00580F9F">
        <w:trPr>
          <w:trHeight w:val="20"/>
        </w:trPr>
        <w:tc>
          <w:tcPr>
            <w:tcW w:w="820" w:type="dxa"/>
            <w:vMerge w:val="restart"/>
            <w:shd w:val="clear" w:color="auto" w:fill="auto"/>
            <w:vAlign w:val="center"/>
            <w:hideMark/>
          </w:tcPr>
          <w:p w14:paraId="3214EF07" w14:textId="7FB9EAA9"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26</w:t>
            </w:r>
            <w:r w:rsidR="00E91839" w:rsidRPr="00E1027D">
              <w:rPr>
                <w:rFonts w:asciiTheme="minorEastAsia" w:hAnsiTheme="minorEastAsia" w:cs="宋体"/>
                <w:b/>
                <w:bCs/>
                <w:kern w:val="0"/>
                <w:sz w:val="24"/>
                <w:szCs w:val="24"/>
              </w:rPr>
              <w:t>2</w:t>
            </w:r>
          </w:p>
        </w:tc>
        <w:tc>
          <w:tcPr>
            <w:tcW w:w="2080" w:type="dxa"/>
            <w:gridSpan w:val="3"/>
            <w:vMerge w:val="restart"/>
            <w:shd w:val="clear" w:color="auto" w:fill="auto"/>
            <w:vAlign w:val="center"/>
            <w:hideMark/>
          </w:tcPr>
          <w:p w14:paraId="6822BFC0"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《国务院关于加强食品等产品安全监督管理的特别规定》</w:t>
            </w:r>
          </w:p>
        </w:tc>
        <w:tc>
          <w:tcPr>
            <w:tcW w:w="4066" w:type="dxa"/>
            <w:vMerge w:val="restart"/>
            <w:shd w:val="clear" w:color="auto" w:fill="auto"/>
            <w:vAlign w:val="center"/>
            <w:hideMark/>
          </w:tcPr>
          <w:p w14:paraId="18230B4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条：违法使用原料、辅料、添加剂、农业投入品的，由农业、卫生、质检、商务、药品等监督管理部门依据各自职责没收违法所得，货值金额不足5000元的，并处2万元罚款；货值金额5000元以上不足1万元的，并处5万元罚款；货值金额1万元以上的，</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金额5倍以上10倍以下的罚款；造成严重后果的，由原发证部门吊销许可证照；构成生产、销售伪劣商品罪的，依法追究刑事责任。</w:t>
            </w:r>
          </w:p>
        </w:tc>
        <w:tc>
          <w:tcPr>
            <w:tcW w:w="770" w:type="dxa"/>
            <w:shd w:val="clear" w:color="auto" w:fill="auto"/>
            <w:vAlign w:val="center"/>
            <w:hideMark/>
          </w:tcPr>
          <w:p w14:paraId="13749D8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BCC0BB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货值金额5000元以下的。</w:t>
            </w:r>
          </w:p>
        </w:tc>
        <w:tc>
          <w:tcPr>
            <w:tcW w:w="4037" w:type="dxa"/>
            <w:shd w:val="clear" w:color="auto" w:fill="auto"/>
            <w:vAlign w:val="center"/>
            <w:hideMark/>
          </w:tcPr>
          <w:p w14:paraId="5DEB981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没收违法所得，并处2万元罚款。</w:t>
            </w:r>
          </w:p>
        </w:tc>
      </w:tr>
      <w:tr w:rsidR="00E1027D" w:rsidRPr="00E1027D" w14:paraId="70F5D0FA" w14:textId="77777777" w:rsidTr="00580F9F">
        <w:trPr>
          <w:trHeight w:val="20"/>
        </w:trPr>
        <w:tc>
          <w:tcPr>
            <w:tcW w:w="820" w:type="dxa"/>
            <w:vMerge/>
            <w:vAlign w:val="center"/>
            <w:hideMark/>
          </w:tcPr>
          <w:p w14:paraId="53A48FF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B330AE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03657E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FD5EDF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D15E78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货值金额5000元以上1万元以下的。</w:t>
            </w:r>
          </w:p>
        </w:tc>
        <w:tc>
          <w:tcPr>
            <w:tcW w:w="4037" w:type="dxa"/>
            <w:shd w:val="clear" w:color="auto" w:fill="auto"/>
            <w:vAlign w:val="center"/>
            <w:hideMark/>
          </w:tcPr>
          <w:p w14:paraId="3C61047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没收违法所得，并处5万元罚款。</w:t>
            </w:r>
          </w:p>
        </w:tc>
      </w:tr>
      <w:tr w:rsidR="00E1027D" w:rsidRPr="00E1027D" w14:paraId="0063A951" w14:textId="77777777" w:rsidTr="00580F9F">
        <w:trPr>
          <w:trHeight w:val="20"/>
        </w:trPr>
        <w:tc>
          <w:tcPr>
            <w:tcW w:w="820" w:type="dxa"/>
            <w:vMerge/>
            <w:vAlign w:val="center"/>
            <w:hideMark/>
          </w:tcPr>
          <w:p w14:paraId="215EEF0C"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2056C4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519017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B5937B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8BB8EB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货值金额1万元以上20万元以下的。</w:t>
            </w:r>
          </w:p>
        </w:tc>
        <w:tc>
          <w:tcPr>
            <w:tcW w:w="4037" w:type="dxa"/>
            <w:shd w:val="clear" w:color="auto" w:fill="auto"/>
            <w:vAlign w:val="center"/>
            <w:hideMark/>
          </w:tcPr>
          <w:p w14:paraId="5E5F12D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金额5倍以上7倍以下罚款。</w:t>
            </w:r>
          </w:p>
        </w:tc>
      </w:tr>
      <w:tr w:rsidR="00E1027D" w:rsidRPr="00E1027D" w14:paraId="087D86D5" w14:textId="77777777" w:rsidTr="00580F9F">
        <w:trPr>
          <w:trHeight w:val="20"/>
        </w:trPr>
        <w:tc>
          <w:tcPr>
            <w:tcW w:w="820" w:type="dxa"/>
            <w:vMerge/>
            <w:vAlign w:val="center"/>
            <w:hideMark/>
          </w:tcPr>
          <w:p w14:paraId="0A6333A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AC1ACD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30FAEA7"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BABF40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6EBC967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货值金额20万元以上的。</w:t>
            </w:r>
          </w:p>
        </w:tc>
        <w:tc>
          <w:tcPr>
            <w:tcW w:w="4037" w:type="dxa"/>
            <w:shd w:val="clear" w:color="auto" w:fill="auto"/>
            <w:vAlign w:val="center"/>
            <w:hideMark/>
          </w:tcPr>
          <w:p w14:paraId="53E4B84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金额7倍以上10倍以下罚款。</w:t>
            </w:r>
          </w:p>
        </w:tc>
      </w:tr>
      <w:tr w:rsidR="00E1027D" w:rsidRPr="00E1027D" w14:paraId="0AB9DDEF" w14:textId="77777777" w:rsidTr="00580F9F">
        <w:trPr>
          <w:trHeight w:val="20"/>
        </w:trPr>
        <w:tc>
          <w:tcPr>
            <w:tcW w:w="820" w:type="dxa"/>
            <w:vMerge/>
            <w:vAlign w:val="center"/>
            <w:hideMark/>
          </w:tcPr>
          <w:p w14:paraId="52AA5E7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CF6C0D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150C82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31A738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48CEDE3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432F5AC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由原发证部门吊销许可证照。</w:t>
            </w:r>
          </w:p>
        </w:tc>
      </w:tr>
      <w:tr w:rsidR="00E1027D" w:rsidRPr="00E1027D" w14:paraId="1381A4C5" w14:textId="77777777" w:rsidTr="00580F9F">
        <w:trPr>
          <w:trHeight w:val="20"/>
        </w:trPr>
        <w:tc>
          <w:tcPr>
            <w:tcW w:w="820" w:type="dxa"/>
            <w:vMerge w:val="restart"/>
            <w:shd w:val="clear" w:color="auto" w:fill="auto"/>
            <w:vAlign w:val="center"/>
            <w:hideMark/>
          </w:tcPr>
          <w:p w14:paraId="1783CD4E" w14:textId="477EB2F4"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26</w:t>
            </w:r>
            <w:r w:rsidR="00E91839" w:rsidRPr="00E1027D">
              <w:rPr>
                <w:rFonts w:asciiTheme="minorEastAsia" w:hAnsiTheme="minorEastAsia" w:cs="宋体"/>
                <w:b/>
                <w:bCs/>
                <w:kern w:val="0"/>
                <w:sz w:val="24"/>
                <w:szCs w:val="24"/>
              </w:rPr>
              <w:t>3</w:t>
            </w:r>
          </w:p>
        </w:tc>
        <w:tc>
          <w:tcPr>
            <w:tcW w:w="2080" w:type="dxa"/>
            <w:gridSpan w:val="3"/>
            <w:vMerge w:val="restart"/>
            <w:shd w:val="clear" w:color="auto" w:fill="auto"/>
            <w:vAlign w:val="center"/>
            <w:hideMark/>
          </w:tcPr>
          <w:p w14:paraId="3667D4A5"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《国务院关于加强食品等产品安全监督管理的特别规定》</w:t>
            </w:r>
          </w:p>
        </w:tc>
        <w:tc>
          <w:tcPr>
            <w:tcW w:w="4066" w:type="dxa"/>
            <w:vMerge w:val="restart"/>
            <w:shd w:val="clear" w:color="auto" w:fill="auto"/>
            <w:vAlign w:val="center"/>
            <w:hideMark/>
          </w:tcPr>
          <w:p w14:paraId="4855975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第九条第二款  生产企业和销售者不履行前款规定义务的，由农业、卫生、质检、商务、工商、药品等监督管理部门依据各自职责，责令生产企业召回产品、销售者停止销售，对生产企业</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金额3倍的罚款，对销售者并处1000元以上5万元以下的罚款；造成严重后果的，由原发证部门吊销许可证照。</w:t>
            </w:r>
          </w:p>
        </w:tc>
        <w:tc>
          <w:tcPr>
            <w:tcW w:w="770" w:type="dxa"/>
            <w:shd w:val="clear" w:color="auto" w:fill="auto"/>
            <w:vAlign w:val="center"/>
            <w:hideMark/>
          </w:tcPr>
          <w:p w14:paraId="169B661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2A8E58F"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销售者已经停止销售，但未通知生产企业或供货商，或者未向有关监管部门报告的。</w:t>
            </w:r>
          </w:p>
        </w:tc>
        <w:tc>
          <w:tcPr>
            <w:tcW w:w="4037" w:type="dxa"/>
            <w:shd w:val="clear" w:color="auto" w:fill="auto"/>
            <w:vAlign w:val="center"/>
            <w:hideMark/>
          </w:tcPr>
          <w:p w14:paraId="047B914B"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责令生产企业召回产品、销售者停止销售，对生产企业</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金额3倍的罚款，对销售者并处1000元罚款。</w:t>
            </w:r>
          </w:p>
        </w:tc>
      </w:tr>
      <w:tr w:rsidR="00E1027D" w:rsidRPr="00E1027D" w14:paraId="07208ABA" w14:textId="77777777" w:rsidTr="00580F9F">
        <w:trPr>
          <w:trHeight w:val="20"/>
        </w:trPr>
        <w:tc>
          <w:tcPr>
            <w:tcW w:w="820" w:type="dxa"/>
            <w:vMerge/>
            <w:vAlign w:val="center"/>
            <w:hideMark/>
          </w:tcPr>
          <w:p w14:paraId="6F9AC7B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FECD9D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C6E4B5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E4D764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4CBFD05F"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销售者继续销售，且货值金额（自销售者发现或应该发现安全隐患之日起计算）1万元以下的。</w:t>
            </w:r>
          </w:p>
        </w:tc>
        <w:tc>
          <w:tcPr>
            <w:tcW w:w="4037" w:type="dxa"/>
            <w:shd w:val="clear" w:color="auto" w:fill="auto"/>
            <w:vAlign w:val="center"/>
            <w:hideMark/>
          </w:tcPr>
          <w:p w14:paraId="75A99E08"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责令生产企业召回产品、销售者停止销售，对生产企业</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金额3倍的罚款，对销售者并处1000元以上3万元以下罚款。</w:t>
            </w:r>
          </w:p>
        </w:tc>
      </w:tr>
      <w:tr w:rsidR="00E1027D" w:rsidRPr="00E1027D" w14:paraId="38324F7E" w14:textId="77777777" w:rsidTr="00580F9F">
        <w:trPr>
          <w:trHeight w:val="20"/>
        </w:trPr>
        <w:tc>
          <w:tcPr>
            <w:tcW w:w="820" w:type="dxa"/>
            <w:vMerge/>
            <w:vAlign w:val="center"/>
            <w:hideMark/>
          </w:tcPr>
          <w:p w14:paraId="0676B1C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28DE4B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88C5C1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BB65BE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DF0ED42"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销售者继续销售，且货值金额（自销售者发现或应该发现安全隐患之日起计算）1万元以上的。</w:t>
            </w:r>
          </w:p>
        </w:tc>
        <w:tc>
          <w:tcPr>
            <w:tcW w:w="4037" w:type="dxa"/>
            <w:shd w:val="clear" w:color="auto" w:fill="auto"/>
            <w:vAlign w:val="center"/>
            <w:hideMark/>
          </w:tcPr>
          <w:p w14:paraId="2ECAE14F"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责令生产企业召回产品、销售者停止销售，对生产企业</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金额3倍的罚款，对销售者并处3万元以上5万元以下罚款。</w:t>
            </w:r>
          </w:p>
        </w:tc>
      </w:tr>
      <w:tr w:rsidR="00E1027D" w:rsidRPr="00E1027D" w14:paraId="2DDFB559" w14:textId="77777777" w:rsidTr="00580F9F">
        <w:trPr>
          <w:trHeight w:val="20"/>
        </w:trPr>
        <w:tc>
          <w:tcPr>
            <w:tcW w:w="820" w:type="dxa"/>
            <w:vMerge/>
            <w:vAlign w:val="center"/>
            <w:hideMark/>
          </w:tcPr>
          <w:p w14:paraId="7D206CA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FF5921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AF18DF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FE0E76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0219E86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36F69C8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由原发证部门吊销许可证照。</w:t>
            </w:r>
          </w:p>
        </w:tc>
      </w:tr>
      <w:tr w:rsidR="00E1027D" w:rsidRPr="00E1027D" w14:paraId="4C86D5F1" w14:textId="77777777" w:rsidTr="00580F9F">
        <w:trPr>
          <w:trHeight w:val="2948"/>
        </w:trPr>
        <w:tc>
          <w:tcPr>
            <w:tcW w:w="820" w:type="dxa"/>
            <w:vMerge w:val="restart"/>
            <w:shd w:val="clear" w:color="auto" w:fill="auto"/>
            <w:vAlign w:val="center"/>
            <w:hideMark/>
          </w:tcPr>
          <w:p w14:paraId="7A3CDAB0" w14:textId="499EBC48"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26</w:t>
            </w:r>
            <w:r w:rsidR="00E91839" w:rsidRPr="00E1027D">
              <w:rPr>
                <w:rFonts w:asciiTheme="minorEastAsia" w:hAnsiTheme="minorEastAsia" w:cs="宋体"/>
                <w:b/>
                <w:bCs/>
                <w:kern w:val="0"/>
                <w:sz w:val="24"/>
                <w:szCs w:val="24"/>
              </w:rPr>
              <w:t>4</w:t>
            </w:r>
          </w:p>
        </w:tc>
        <w:tc>
          <w:tcPr>
            <w:tcW w:w="2080" w:type="dxa"/>
            <w:gridSpan w:val="3"/>
            <w:vMerge w:val="restart"/>
            <w:shd w:val="clear" w:color="auto" w:fill="auto"/>
            <w:vAlign w:val="center"/>
            <w:hideMark/>
          </w:tcPr>
          <w:p w14:paraId="0B9E9D75"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《乳品质量安全监督管理条例》</w:t>
            </w:r>
          </w:p>
        </w:tc>
        <w:tc>
          <w:tcPr>
            <w:tcW w:w="4066" w:type="dxa"/>
            <w:vMerge w:val="restart"/>
            <w:shd w:val="clear" w:color="auto" w:fill="auto"/>
            <w:vAlign w:val="center"/>
            <w:hideMark/>
          </w:tcPr>
          <w:p w14:paraId="5F0B4D5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770" w:type="dxa"/>
            <w:shd w:val="clear" w:color="auto" w:fill="auto"/>
            <w:vAlign w:val="center"/>
            <w:hideMark/>
          </w:tcPr>
          <w:p w14:paraId="4FA4145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4AE58B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不存在主观故意，且尚未造成重大社会影响的。</w:t>
            </w:r>
          </w:p>
        </w:tc>
        <w:tc>
          <w:tcPr>
            <w:tcW w:w="4037" w:type="dxa"/>
            <w:shd w:val="clear" w:color="auto" w:fill="auto"/>
            <w:vAlign w:val="center"/>
            <w:hideMark/>
          </w:tcPr>
          <w:p w14:paraId="0F8DC33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没收违法所得和违法生产的乳品，以及相关的工具、设备等物品，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金额15倍以上20倍以下罚款，由发证机关吊销许可证照。</w:t>
            </w:r>
          </w:p>
        </w:tc>
      </w:tr>
      <w:tr w:rsidR="00E1027D" w:rsidRPr="00E1027D" w14:paraId="7E0127AD" w14:textId="77777777" w:rsidTr="00580F9F">
        <w:trPr>
          <w:trHeight w:val="2948"/>
        </w:trPr>
        <w:tc>
          <w:tcPr>
            <w:tcW w:w="820" w:type="dxa"/>
            <w:vMerge/>
            <w:vAlign w:val="center"/>
            <w:hideMark/>
          </w:tcPr>
          <w:p w14:paraId="6BCA6AE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F73C60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781F27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F3F578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C0CEA5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不存在主观故意，但已经造成重大社会影响的。</w:t>
            </w:r>
          </w:p>
        </w:tc>
        <w:tc>
          <w:tcPr>
            <w:tcW w:w="4037" w:type="dxa"/>
            <w:shd w:val="clear" w:color="auto" w:fill="auto"/>
            <w:vAlign w:val="center"/>
            <w:hideMark/>
          </w:tcPr>
          <w:p w14:paraId="168817A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没收违法所得和违法生产的乳品，以及相关的工具、设备等物品，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金额20倍以上25倍以下罚款，由发证机关吊销许可证照。</w:t>
            </w:r>
          </w:p>
        </w:tc>
      </w:tr>
      <w:tr w:rsidR="00E1027D" w:rsidRPr="00E1027D" w14:paraId="171FD082" w14:textId="77777777" w:rsidTr="00580F9F">
        <w:trPr>
          <w:trHeight w:val="2948"/>
        </w:trPr>
        <w:tc>
          <w:tcPr>
            <w:tcW w:w="820" w:type="dxa"/>
            <w:vMerge/>
            <w:vAlign w:val="center"/>
            <w:hideMark/>
          </w:tcPr>
          <w:p w14:paraId="0D5C244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2E8077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A73340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09EC0A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552EDD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生鲜乳收购者、乳制品生产企业故意添加非食品用化学物质或者其他可能危害人体健康的物质，但尚未构成刑法第一百四十四条规定的生产有毒有害食品罪的，或者在婴幼儿奶粉生产过程中，加入非食品用化学物质或其他可能危害人体健康的物质的。</w:t>
            </w:r>
          </w:p>
        </w:tc>
        <w:tc>
          <w:tcPr>
            <w:tcW w:w="4037" w:type="dxa"/>
            <w:shd w:val="clear" w:color="auto" w:fill="auto"/>
            <w:vAlign w:val="center"/>
            <w:hideMark/>
          </w:tcPr>
          <w:p w14:paraId="297C0D8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没收违法所得和违法生产的乳品，以及相关的工具、设备等物品，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金额25倍以上30倍以下罚款，由发证机关吊销许可证照。</w:t>
            </w:r>
          </w:p>
        </w:tc>
      </w:tr>
      <w:tr w:rsidR="00E1027D" w:rsidRPr="00E1027D" w14:paraId="76397340" w14:textId="77777777" w:rsidTr="00580F9F">
        <w:trPr>
          <w:trHeight w:val="397"/>
        </w:trPr>
        <w:tc>
          <w:tcPr>
            <w:tcW w:w="820" w:type="dxa"/>
            <w:vMerge w:val="restart"/>
            <w:shd w:val="clear" w:color="auto" w:fill="auto"/>
            <w:vAlign w:val="center"/>
            <w:hideMark/>
          </w:tcPr>
          <w:p w14:paraId="3A8EC43F" w14:textId="369CC47E"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26</w:t>
            </w:r>
            <w:r w:rsidR="00E91839" w:rsidRPr="00E1027D">
              <w:rPr>
                <w:rFonts w:asciiTheme="minorEastAsia" w:hAnsiTheme="minorEastAsia" w:cs="宋体"/>
                <w:b/>
                <w:bCs/>
                <w:kern w:val="0"/>
                <w:sz w:val="24"/>
                <w:szCs w:val="24"/>
              </w:rPr>
              <w:t>5</w:t>
            </w:r>
          </w:p>
        </w:tc>
        <w:tc>
          <w:tcPr>
            <w:tcW w:w="2080" w:type="dxa"/>
            <w:gridSpan w:val="3"/>
            <w:vMerge w:val="restart"/>
            <w:shd w:val="clear" w:color="auto" w:fill="auto"/>
            <w:vAlign w:val="center"/>
            <w:hideMark/>
          </w:tcPr>
          <w:p w14:paraId="120B877F"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《乳品质量安全监督管理条例》</w:t>
            </w:r>
          </w:p>
        </w:tc>
        <w:tc>
          <w:tcPr>
            <w:tcW w:w="4066" w:type="dxa"/>
            <w:vMerge w:val="restart"/>
            <w:shd w:val="clear" w:color="auto" w:fill="auto"/>
            <w:vAlign w:val="center"/>
            <w:hideMark/>
          </w:tcPr>
          <w:p w14:paraId="5F59C81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770" w:type="dxa"/>
            <w:shd w:val="clear" w:color="auto" w:fill="auto"/>
            <w:vAlign w:val="center"/>
            <w:hideMark/>
          </w:tcPr>
          <w:p w14:paraId="125EC42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896ACF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不存在主观故意且乳品尚未销售的。</w:t>
            </w:r>
          </w:p>
        </w:tc>
        <w:tc>
          <w:tcPr>
            <w:tcW w:w="4037" w:type="dxa"/>
            <w:shd w:val="clear" w:color="auto" w:fill="auto"/>
            <w:vAlign w:val="center"/>
            <w:hideMark/>
          </w:tcPr>
          <w:p w14:paraId="277608B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没收违法所得、违法乳品和相关的工具、设备等物品，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金额10倍以上13倍以下罚款，由发证机关吊销许可证照。</w:t>
            </w:r>
          </w:p>
        </w:tc>
      </w:tr>
      <w:tr w:rsidR="00E1027D" w:rsidRPr="00E1027D" w14:paraId="4E0E3F33" w14:textId="77777777" w:rsidTr="00580F9F">
        <w:trPr>
          <w:trHeight w:val="397"/>
        </w:trPr>
        <w:tc>
          <w:tcPr>
            <w:tcW w:w="820" w:type="dxa"/>
            <w:vMerge/>
            <w:vAlign w:val="center"/>
            <w:hideMark/>
          </w:tcPr>
          <w:p w14:paraId="15075A7C"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62700D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1572D7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878ECE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5225214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乳品已经销售但尚未造成重大社会影响的。</w:t>
            </w:r>
          </w:p>
        </w:tc>
        <w:tc>
          <w:tcPr>
            <w:tcW w:w="4037" w:type="dxa"/>
            <w:shd w:val="clear" w:color="auto" w:fill="auto"/>
            <w:vAlign w:val="center"/>
            <w:hideMark/>
          </w:tcPr>
          <w:p w14:paraId="75796B1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没收违法所得、违法乳品和相关的工具、设备等物品，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金额13倍以上17倍以下罚款，由发证机关吊销许可证照。</w:t>
            </w:r>
          </w:p>
        </w:tc>
      </w:tr>
      <w:tr w:rsidR="00E1027D" w:rsidRPr="00E1027D" w14:paraId="7AF10148" w14:textId="77777777" w:rsidTr="00580F9F">
        <w:trPr>
          <w:trHeight w:val="397"/>
        </w:trPr>
        <w:tc>
          <w:tcPr>
            <w:tcW w:w="820" w:type="dxa"/>
            <w:vMerge/>
            <w:vAlign w:val="center"/>
            <w:hideMark/>
          </w:tcPr>
          <w:p w14:paraId="139B6C7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C9C91A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D8D9D8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CDFF07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618210E"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已经造成重大社会影响的，或者生产、销售的婴幼儿奶粉营养成分不足、不符合乳品质量安全国家标准的。</w:t>
            </w:r>
          </w:p>
        </w:tc>
        <w:tc>
          <w:tcPr>
            <w:tcW w:w="4037" w:type="dxa"/>
            <w:shd w:val="clear" w:color="auto" w:fill="auto"/>
            <w:vAlign w:val="center"/>
            <w:hideMark/>
          </w:tcPr>
          <w:p w14:paraId="06B8CF2F"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没收违法所得、违法乳品和相关的工具、设备等物品，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金额17倍以上20倍以下罚款，由发证机关吊销许可证照。</w:t>
            </w:r>
          </w:p>
        </w:tc>
      </w:tr>
      <w:tr w:rsidR="00E1027D" w:rsidRPr="00E1027D" w14:paraId="389A5AE6" w14:textId="77777777" w:rsidTr="00580F9F">
        <w:trPr>
          <w:trHeight w:val="397"/>
        </w:trPr>
        <w:tc>
          <w:tcPr>
            <w:tcW w:w="820" w:type="dxa"/>
            <w:vMerge w:val="restart"/>
            <w:shd w:val="clear" w:color="auto" w:fill="auto"/>
            <w:vAlign w:val="center"/>
            <w:hideMark/>
          </w:tcPr>
          <w:p w14:paraId="0ACB24BD" w14:textId="0300E530"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26</w:t>
            </w:r>
            <w:r w:rsidR="00E91839" w:rsidRPr="00E1027D">
              <w:rPr>
                <w:rFonts w:asciiTheme="minorEastAsia" w:hAnsiTheme="minorEastAsia" w:cs="宋体"/>
                <w:b/>
                <w:bCs/>
                <w:kern w:val="0"/>
                <w:sz w:val="24"/>
                <w:szCs w:val="24"/>
              </w:rPr>
              <w:t>6</w:t>
            </w:r>
          </w:p>
        </w:tc>
        <w:tc>
          <w:tcPr>
            <w:tcW w:w="2080" w:type="dxa"/>
            <w:gridSpan w:val="3"/>
            <w:vMerge w:val="restart"/>
            <w:shd w:val="clear" w:color="auto" w:fill="auto"/>
            <w:vAlign w:val="center"/>
            <w:hideMark/>
          </w:tcPr>
          <w:p w14:paraId="2E4D2A9F"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《乳品质量安全监督管理条例》</w:t>
            </w:r>
          </w:p>
        </w:tc>
        <w:tc>
          <w:tcPr>
            <w:tcW w:w="4066" w:type="dxa"/>
            <w:vMerge w:val="restart"/>
            <w:shd w:val="clear" w:color="auto" w:fill="auto"/>
            <w:vAlign w:val="center"/>
            <w:hideMark/>
          </w:tcPr>
          <w:p w14:paraId="6168E5E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第五十六条乳制品生产企业违反本条例第三十六条的规定，对不符合乳品质量安全国家标准、存在危害人体健康和生命安全或者可能危害婴幼儿身体健康和生长发育的乳制品，不停止生产、</w:t>
            </w:r>
            <w:proofErr w:type="gramStart"/>
            <w:r w:rsidRPr="00E1027D">
              <w:rPr>
                <w:rFonts w:asciiTheme="minorEastAsia" w:hAnsiTheme="minorEastAsia" w:cs="宋体" w:hint="eastAsia"/>
                <w:kern w:val="0"/>
                <w:sz w:val="24"/>
                <w:szCs w:val="24"/>
              </w:rPr>
              <w:t>不</w:t>
            </w:r>
            <w:proofErr w:type="gramEnd"/>
            <w:r w:rsidRPr="00E1027D">
              <w:rPr>
                <w:rFonts w:asciiTheme="minorEastAsia" w:hAnsiTheme="minorEastAsia" w:cs="宋体" w:hint="eastAsia"/>
                <w:kern w:val="0"/>
                <w:sz w:val="24"/>
                <w:szCs w:val="24"/>
              </w:rPr>
              <w:t>召回的，由质量监督部门责令停止生产、召回；拒不停止生产、拒不召回的，没收其违法所得、违法乳制品和相关的工具、设备等物品，并处违法乳制品货值金额15倍以上30倍以下罚款，由发证机关吊销许可证照。</w:t>
            </w:r>
          </w:p>
        </w:tc>
        <w:tc>
          <w:tcPr>
            <w:tcW w:w="770" w:type="dxa"/>
            <w:shd w:val="clear" w:color="auto" w:fill="auto"/>
            <w:vAlign w:val="center"/>
            <w:hideMark/>
          </w:tcPr>
          <w:p w14:paraId="1049E94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E8802E4"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货值金额较小或生产时间较短的。</w:t>
            </w:r>
          </w:p>
        </w:tc>
        <w:tc>
          <w:tcPr>
            <w:tcW w:w="4037" w:type="dxa"/>
            <w:shd w:val="clear" w:color="auto" w:fill="auto"/>
            <w:vAlign w:val="center"/>
            <w:hideMark/>
          </w:tcPr>
          <w:p w14:paraId="42E3CF74"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没收其违法所得、违法乳制品和相关的工具、设备等物品，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金额15倍以上20倍以下罚款，由发证机关吊销许可证照。</w:t>
            </w:r>
          </w:p>
        </w:tc>
      </w:tr>
      <w:tr w:rsidR="00E1027D" w:rsidRPr="00E1027D" w14:paraId="42F77558" w14:textId="77777777" w:rsidTr="00580F9F">
        <w:trPr>
          <w:trHeight w:val="397"/>
        </w:trPr>
        <w:tc>
          <w:tcPr>
            <w:tcW w:w="820" w:type="dxa"/>
            <w:vMerge/>
            <w:vAlign w:val="center"/>
            <w:hideMark/>
          </w:tcPr>
          <w:p w14:paraId="149E078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D93244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0E2882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D8E6FB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C60FC74"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货值金额较大或生产时间较长的。</w:t>
            </w:r>
          </w:p>
        </w:tc>
        <w:tc>
          <w:tcPr>
            <w:tcW w:w="4037" w:type="dxa"/>
            <w:shd w:val="clear" w:color="auto" w:fill="auto"/>
            <w:vAlign w:val="center"/>
            <w:hideMark/>
          </w:tcPr>
          <w:p w14:paraId="7FC1A582"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没收其违法所得、违法乳制品和相关的工具、设备等物品，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金额20倍以上25倍以下罚款，由发证机关吊销许可证照。</w:t>
            </w:r>
          </w:p>
        </w:tc>
      </w:tr>
      <w:tr w:rsidR="00E1027D" w:rsidRPr="00E1027D" w14:paraId="6224E696" w14:textId="77777777" w:rsidTr="00580F9F">
        <w:trPr>
          <w:trHeight w:val="397"/>
        </w:trPr>
        <w:tc>
          <w:tcPr>
            <w:tcW w:w="820" w:type="dxa"/>
            <w:vMerge/>
            <w:vAlign w:val="center"/>
            <w:hideMark/>
          </w:tcPr>
          <w:p w14:paraId="2A5D9A6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3F8DDF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D6865A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910D3D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659AE771"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已经造成重大社会影响的。</w:t>
            </w:r>
          </w:p>
        </w:tc>
        <w:tc>
          <w:tcPr>
            <w:tcW w:w="4037" w:type="dxa"/>
            <w:shd w:val="clear" w:color="auto" w:fill="auto"/>
            <w:vAlign w:val="center"/>
            <w:hideMark/>
          </w:tcPr>
          <w:p w14:paraId="02ADD72F"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没收其违法所得、违法乳制品和相关的工具、设备等物品，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金额25倍以上30倍以下罚款，由发证机关吊销许可证照。</w:t>
            </w:r>
          </w:p>
        </w:tc>
      </w:tr>
      <w:tr w:rsidR="00E1027D" w:rsidRPr="00E1027D" w14:paraId="78E24DDE" w14:textId="77777777" w:rsidTr="00580F9F">
        <w:trPr>
          <w:trHeight w:val="1587"/>
        </w:trPr>
        <w:tc>
          <w:tcPr>
            <w:tcW w:w="820" w:type="dxa"/>
            <w:vMerge w:val="restart"/>
            <w:shd w:val="clear" w:color="auto" w:fill="auto"/>
            <w:vAlign w:val="center"/>
            <w:hideMark/>
          </w:tcPr>
          <w:p w14:paraId="3CAEF165" w14:textId="45E3D9B9"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26</w:t>
            </w:r>
            <w:r w:rsidR="00E91839" w:rsidRPr="00E1027D">
              <w:rPr>
                <w:rFonts w:asciiTheme="minorEastAsia" w:hAnsiTheme="minorEastAsia" w:cs="宋体"/>
                <w:b/>
                <w:bCs/>
                <w:kern w:val="0"/>
                <w:sz w:val="24"/>
                <w:szCs w:val="24"/>
              </w:rPr>
              <w:t>7</w:t>
            </w:r>
          </w:p>
        </w:tc>
        <w:tc>
          <w:tcPr>
            <w:tcW w:w="2080" w:type="dxa"/>
            <w:gridSpan w:val="3"/>
            <w:vMerge w:val="restart"/>
            <w:shd w:val="clear" w:color="auto" w:fill="auto"/>
            <w:vAlign w:val="center"/>
            <w:hideMark/>
          </w:tcPr>
          <w:p w14:paraId="1E6F8590"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《乳品质量安全监督管理条例》</w:t>
            </w:r>
          </w:p>
        </w:tc>
        <w:tc>
          <w:tcPr>
            <w:tcW w:w="4066" w:type="dxa"/>
            <w:vMerge w:val="restart"/>
            <w:shd w:val="clear" w:color="auto" w:fill="auto"/>
            <w:vAlign w:val="center"/>
            <w:hideMark/>
          </w:tcPr>
          <w:p w14:paraId="37639EE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第五十七条乳制品销售者违反本条例第四十二条的规定，对不符合乳品质量安全国家标准、存在危害人体健康和生命安全或者可能危害婴幼儿身体健康和生长发育的乳制品，不停止销售、</w:t>
            </w:r>
            <w:proofErr w:type="gramStart"/>
            <w:r w:rsidRPr="00E1027D">
              <w:rPr>
                <w:rFonts w:asciiTheme="minorEastAsia" w:hAnsiTheme="minorEastAsia" w:cs="宋体" w:hint="eastAsia"/>
                <w:kern w:val="0"/>
                <w:sz w:val="24"/>
                <w:szCs w:val="24"/>
              </w:rPr>
              <w:t>不</w:t>
            </w:r>
            <w:proofErr w:type="gramEnd"/>
            <w:r w:rsidRPr="00E1027D">
              <w:rPr>
                <w:rFonts w:asciiTheme="minorEastAsia" w:hAnsiTheme="minorEastAsia" w:cs="宋体" w:hint="eastAsia"/>
                <w:kern w:val="0"/>
                <w:sz w:val="24"/>
                <w:szCs w:val="24"/>
              </w:rPr>
              <w:t>追回的，由工商行政管理部门责令停止销售、追回；拒不停止销售、拒不追回的，没收其违法所得、违法乳制品和相关的工具、设备等物品，并处违法乳制品货值金额15倍以上30倍以下罚款，由发证机关吊销许可证照。</w:t>
            </w:r>
          </w:p>
        </w:tc>
        <w:tc>
          <w:tcPr>
            <w:tcW w:w="770" w:type="dxa"/>
            <w:shd w:val="clear" w:color="auto" w:fill="auto"/>
            <w:vAlign w:val="center"/>
            <w:hideMark/>
          </w:tcPr>
          <w:p w14:paraId="03D5047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E18908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货值金额较小或销售时间较短的。</w:t>
            </w:r>
          </w:p>
        </w:tc>
        <w:tc>
          <w:tcPr>
            <w:tcW w:w="4037" w:type="dxa"/>
            <w:shd w:val="clear" w:color="auto" w:fill="auto"/>
            <w:vAlign w:val="center"/>
            <w:hideMark/>
          </w:tcPr>
          <w:p w14:paraId="2F6CB82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没收其违法所得、违法乳制品和相关的工具、设备等物品，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金额15倍以上20倍以下罚款，由发证机关吊销许可证照。</w:t>
            </w:r>
          </w:p>
        </w:tc>
      </w:tr>
      <w:tr w:rsidR="00E1027D" w:rsidRPr="00E1027D" w14:paraId="115D3C75" w14:textId="77777777" w:rsidTr="00580F9F">
        <w:trPr>
          <w:trHeight w:val="1587"/>
        </w:trPr>
        <w:tc>
          <w:tcPr>
            <w:tcW w:w="820" w:type="dxa"/>
            <w:vMerge/>
            <w:vAlign w:val="center"/>
            <w:hideMark/>
          </w:tcPr>
          <w:p w14:paraId="1CD22E5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648A0A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B476FA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E93E6E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B0D5E5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货值金额较大或销售时间较长的。</w:t>
            </w:r>
          </w:p>
        </w:tc>
        <w:tc>
          <w:tcPr>
            <w:tcW w:w="4037" w:type="dxa"/>
            <w:shd w:val="clear" w:color="auto" w:fill="auto"/>
            <w:vAlign w:val="center"/>
            <w:hideMark/>
          </w:tcPr>
          <w:p w14:paraId="4AEA161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没收其违法所得、违法乳制品和相关的工具、设备等物品，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金额20倍以上25倍以下罚款，由发证机关吊销许可证照。</w:t>
            </w:r>
          </w:p>
        </w:tc>
      </w:tr>
      <w:tr w:rsidR="00E1027D" w:rsidRPr="00E1027D" w14:paraId="5C68603A" w14:textId="77777777" w:rsidTr="00580F9F">
        <w:trPr>
          <w:trHeight w:val="1587"/>
        </w:trPr>
        <w:tc>
          <w:tcPr>
            <w:tcW w:w="820" w:type="dxa"/>
            <w:vMerge/>
            <w:vAlign w:val="center"/>
            <w:hideMark/>
          </w:tcPr>
          <w:p w14:paraId="40E5036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CC0A1B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509E49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7945F2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32127E2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已经造成重大社会影响的。</w:t>
            </w:r>
          </w:p>
        </w:tc>
        <w:tc>
          <w:tcPr>
            <w:tcW w:w="4037" w:type="dxa"/>
            <w:shd w:val="clear" w:color="auto" w:fill="auto"/>
            <w:vAlign w:val="center"/>
            <w:hideMark/>
          </w:tcPr>
          <w:p w14:paraId="0A7F9AF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没收其违法所得、违法乳制品和相关的工具、设备等物品，</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金额25倍以上30倍以下罚款，由发证机关吊销许可证照。</w:t>
            </w:r>
          </w:p>
        </w:tc>
      </w:tr>
      <w:tr w:rsidR="00E1027D" w:rsidRPr="00E1027D" w14:paraId="3C997EA7" w14:textId="77777777" w:rsidTr="00580F9F">
        <w:trPr>
          <w:trHeight w:val="1587"/>
        </w:trPr>
        <w:tc>
          <w:tcPr>
            <w:tcW w:w="820" w:type="dxa"/>
            <w:vMerge w:val="restart"/>
            <w:shd w:val="clear" w:color="auto" w:fill="auto"/>
            <w:vAlign w:val="center"/>
            <w:hideMark/>
          </w:tcPr>
          <w:p w14:paraId="2B4065E4" w14:textId="7E8A1114"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26</w:t>
            </w:r>
            <w:r w:rsidR="00E91839" w:rsidRPr="00E1027D">
              <w:rPr>
                <w:rFonts w:asciiTheme="minorEastAsia" w:hAnsiTheme="minorEastAsia" w:cs="宋体"/>
                <w:b/>
                <w:bCs/>
                <w:kern w:val="0"/>
                <w:sz w:val="24"/>
                <w:szCs w:val="24"/>
              </w:rPr>
              <w:t>8</w:t>
            </w:r>
          </w:p>
        </w:tc>
        <w:tc>
          <w:tcPr>
            <w:tcW w:w="2080" w:type="dxa"/>
            <w:gridSpan w:val="3"/>
            <w:vMerge w:val="restart"/>
            <w:shd w:val="clear" w:color="auto" w:fill="auto"/>
            <w:vAlign w:val="center"/>
            <w:hideMark/>
          </w:tcPr>
          <w:p w14:paraId="6091A6FB"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《乳品质量安全监督管理条例》</w:t>
            </w:r>
          </w:p>
        </w:tc>
        <w:tc>
          <w:tcPr>
            <w:tcW w:w="4066" w:type="dxa"/>
            <w:vMerge w:val="restart"/>
            <w:shd w:val="clear" w:color="auto" w:fill="auto"/>
            <w:vAlign w:val="center"/>
            <w:hideMark/>
          </w:tcPr>
          <w:p w14:paraId="4EBFCC2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770" w:type="dxa"/>
            <w:shd w:val="clear" w:color="auto" w:fill="auto"/>
            <w:vAlign w:val="center"/>
            <w:hideMark/>
          </w:tcPr>
          <w:p w14:paraId="2F075C9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876F83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不存在主观故意且未造成重大社会影响的。</w:t>
            </w:r>
          </w:p>
        </w:tc>
        <w:tc>
          <w:tcPr>
            <w:tcW w:w="4037" w:type="dxa"/>
            <w:shd w:val="clear" w:color="auto" w:fill="auto"/>
            <w:vAlign w:val="center"/>
            <w:hideMark/>
          </w:tcPr>
          <w:p w14:paraId="171C87F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责令停产停业，并处10万元以上15万元以下罚款。</w:t>
            </w:r>
          </w:p>
        </w:tc>
      </w:tr>
      <w:tr w:rsidR="00E1027D" w:rsidRPr="00E1027D" w14:paraId="7C329C8F" w14:textId="77777777" w:rsidTr="00580F9F">
        <w:trPr>
          <w:trHeight w:val="1587"/>
        </w:trPr>
        <w:tc>
          <w:tcPr>
            <w:tcW w:w="820" w:type="dxa"/>
            <w:vMerge/>
            <w:vAlign w:val="center"/>
            <w:hideMark/>
          </w:tcPr>
          <w:p w14:paraId="679C97A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D73748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1495C9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672041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5F12D9A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故意毁灭证据但未造成重大社会影响的。</w:t>
            </w:r>
          </w:p>
        </w:tc>
        <w:tc>
          <w:tcPr>
            <w:tcW w:w="4037" w:type="dxa"/>
            <w:shd w:val="clear" w:color="auto" w:fill="auto"/>
            <w:vAlign w:val="center"/>
            <w:hideMark/>
          </w:tcPr>
          <w:p w14:paraId="71343DC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责令停产停业，并处15万元以上20万元以下罚款。</w:t>
            </w:r>
          </w:p>
        </w:tc>
      </w:tr>
      <w:tr w:rsidR="00E1027D" w:rsidRPr="00E1027D" w14:paraId="297EE575" w14:textId="77777777" w:rsidTr="00580F9F">
        <w:trPr>
          <w:trHeight w:val="1587"/>
        </w:trPr>
        <w:tc>
          <w:tcPr>
            <w:tcW w:w="820" w:type="dxa"/>
            <w:vMerge/>
            <w:vAlign w:val="center"/>
            <w:hideMark/>
          </w:tcPr>
          <w:p w14:paraId="3CAD0CA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5CBB33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2A64C0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0C03BC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9C13B5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造成重大社会影响的，或者可能造成严重食物中毒事故或其他严重食源性疾病的。</w:t>
            </w:r>
          </w:p>
        </w:tc>
        <w:tc>
          <w:tcPr>
            <w:tcW w:w="4037" w:type="dxa"/>
            <w:shd w:val="clear" w:color="auto" w:fill="auto"/>
            <w:vAlign w:val="center"/>
            <w:hideMark/>
          </w:tcPr>
          <w:p w14:paraId="750DB25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由发证机关吊销许可证照。</w:t>
            </w:r>
          </w:p>
        </w:tc>
      </w:tr>
      <w:tr w:rsidR="00E1027D" w:rsidRPr="00E1027D" w14:paraId="34D94851" w14:textId="77777777" w:rsidTr="00580F9F">
        <w:trPr>
          <w:trHeight w:val="1814"/>
        </w:trPr>
        <w:tc>
          <w:tcPr>
            <w:tcW w:w="820" w:type="dxa"/>
            <w:vMerge w:val="restart"/>
            <w:shd w:val="clear" w:color="auto" w:fill="auto"/>
            <w:vAlign w:val="center"/>
            <w:hideMark/>
          </w:tcPr>
          <w:p w14:paraId="0435821D" w14:textId="3B9DD8D9"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w:t>
            </w:r>
            <w:r w:rsidR="00E91839" w:rsidRPr="00E1027D">
              <w:rPr>
                <w:rFonts w:asciiTheme="minorEastAsia" w:hAnsiTheme="minorEastAsia" w:cs="宋体"/>
                <w:b/>
                <w:bCs/>
                <w:kern w:val="0"/>
                <w:sz w:val="24"/>
                <w:szCs w:val="24"/>
              </w:rPr>
              <w:t>69</w:t>
            </w:r>
          </w:p>
        </w:tc>
        <w:tc>
          <w:tcPr>
            <w:tcW w:w="2080" w:type="dxa"/>
            <w:gridSpan w:val="3"/>
            <w:vMerge w:val="restart"/>
            <w:shd w:val="clear" w:color="auto" w:fill="auto"/>
            <w:vAlign w:val="center"/>
            <w:hideMark/>
          </w:tcPr>
          <w:p w14:paraId="13CD4663"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《生猪屠宰管理条例》</w:t>
            </w:r>
          </w:p>
        </w:tc>
        <w:tc>
          <w:tcPr>
            <w:tcW w:w="4066" w:type="dxa"/>
            <w:vMerge w:val="restart"/>
            <w:shd w:val="clear" w:color="auto" w:fill="auto"/>
            <w:vAlign w:val="center"/>
            <w:hideMark/>
          </w:tcPr>
          <w:p w14:paraId="4512121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第二十九条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金额3倍以上5倍以下的罚款;货值金额难以确定的，对单位处5万元以上10万元以下的罚款，对个人处1万元以上2万元以下的罚款;情节严重的，由发证(照)机关吊销有关证照;构成犯罪的，依法追究刑事责任。</w:t>
            </w:r>
          </w:p>
        </w:tc>
        <w:tc>
          <w:tcPr>
            <w:tcW w:w="770" w:type="dxa"/>
            <w:vMerge w:val="restart"/>
            <w:shd w:val="clear" w:color="auto" w:fill="auto"/>
            <w:vAlign w:val="center"/>
            <w:hideMark/>
          </w:tcPr>
          <w:p w14:paraId="614DCDA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vMerge w:val="restart"/>
            <w:shd w:val="clear" w:color="auto" w:fill="auto"/>
            <w:vAlign w:val="center"/>
            <w:hideMark/>
          </w:tcPr>
          <w:p w14:paraId="00D882A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货值金额在1万元以下的；或者货值金额难以确定，违法行为在3个月以内的。</w:t>
            </w:r>
          </w:p>
        </w:tc>
        <w:tc>
          <w:tcPr>
            <w:tcW w:w="4037" w:type="dxa"/>
            <w:shd w:val="clear" w:color="auto" w:fill="auto"/>
            <w:vAlign w:val="center"/>
            <w:hideMark/>
          </w:tcPr>
          <w:p w14:paraId="0D19E0F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没收尚未销售、使用的相关生猪产品以及违法所得，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金额3倍以上4倍以下罚款；</w:t>
            </w:r>
          </w:p>
        </w:tc>
      </w:tr>
      <w:tr w:rsidR="00E1027D" w:rsidRPr="00E1027D" w14:paraId="72F50E3C" w14:textId="77777777" w:rsidTr="00580F9F">
        <w:trPr>
          <w:trHeight w:val="1814"/>
        </w:trPr>
        <w:tc>
          <w:tcPr>
            <w:tcW w:w="820" w:type="dxa"/>
            <w:vMerge/>
            <w:vAlign w:val="center"/>
            <w:hideMark/>
          </w:tcPr>
          <w:p w14:paraId="0EB81AD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7E9756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24A4F8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57D9619B"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49824B4E"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shd w:val="clear" w:color="auto" w:fill="auto"/>
            <w:vAlign w:val="center"/>
            <w:hideMark/>
          </w:tcPr>
          <w:p w14:paraId="268FBA9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货值金额难以确定的，没收尚未销售、使用的相关生猪产品以及违法所得，对单位处5万元以上7万元以下罚款，对个人处1万元以上1.5万元以下罚款。</w:t>
            </w:r>
          </w:p>
        </w:tc>
      </w:tr>
      <w:tr w:rsidR="00E1027D" w:rsidRPr="00E1027D" w14:paraId="65E4BCF6" w14:textId="77777777" w:rsidTr="00580F9F">
        <w:trPr>
          <w:trHeight w:val="1814"/>
        </w:trPr>
        <w:tc>
          <w:tcPr>
            <w:tcW w:w="820" w:type="dxa"/>
            <w:vMerge/>
            <w:vAlign w:val="center"/>
            <w:hideMark/>
          </w:tcPr>
          <w:p w14:paraId="3E30118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51D3A1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D4A5A3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restart"/>
            <w:shd w:val="clear" w:color="auto" w:fill="auto"/>
            <w:vAlign w:val="center"/>
            <w:hideMark/>
          </w:tcPr>
          <w:p w14:paraId="08741CB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vMerge w:val="restart"/>
            <w:shd w:val="clear" w:color="auto" w:fill="auto"/>
            <w:vAlign w:val="center"/>
            <w:hideMark/>
          </w:tcPr>
          <w:p w14:paraId="697D7FE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货值金额在1万元以上的；或者货值金额难以确定，违法行为在3个月以上的。</w:t>
            </w:r>
          </w:p>
        </w:tc>
        <w:tc>
          <w:tcPr>
            <w:tcW w:w="4037" w:type="dxa"/>
            <w:shd w:val="clear" w:color="auto" w:fill="auto"/>
            <w:vAlign w:val="center"/>
            <w:hideMark/>
          </w:tcPr>
          <w:p w14:paraId="0EA187D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没收尚未销售、使用的相关生猪产品以及违法所得，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金额4倍以上5倍以下罚款；</w:t>
            </w:r>
          </w:p>
        </w:tc>
      </w:tr>
      <w:tr w:rsidR="00E1027D" w:rsidRPr="00E1027D" w14:paraId="238D7E59" w14:textId="77777777" w:rsidTr="00580F9F">
        <w:trPr>
          <w:trHeight w:val="1814"/>
        </w:trPr>
        <w:tc>
          <w:tcPr>
            <w:tcW w:w="820" w:type="dxa"/>
            <w:vMerge/>
            <w:vAlign w:val="center"/>
            <w:hideMark/>
          </w:tcPr>
          <w:p w14:paraId="1332074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14D12F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4DC889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1B709E97"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4A80B964"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shd w:val="clear" w:color="auto" w:fill="auto"/>
            <w:vAlign w:val="center"/>
            <w:hideMark/>
          </w:tcPr>
          <w:p w14:paraId="4755042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货值金额难以确定的，没收尚未销售、使用的相关生猪产品以及违法所得，对单位处7万元以上10万元以下罚款，对个人处1.5万元以上2万元以下罚款。</w:t>
            </w:r>
          </w:p>
        </w:tc>
      </w:tr>
      <w:tr w:rsidR="00E1027D" w:rsidRPr="00E1027D" w14:paraId="57704DE8" w14:textId="77777777" w:rsidTr="00580F9F">
        <w:trPr>
          <w:trHeight w:val="1814"/>
        </w:trPr>
        <w:tc>
          <w:tcPr>
            <w:tcW w:w="820" w:type="dxa"/>
            <w:vMerge/>
            <w:vAlign w:val="center"/>
            <w:hideMark/>
          </w:tcPr>
          <w:p w14:paraId="0634F3E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87E8B8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9BBE8B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8DB046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543BF8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造成重大社会影响的，或者可能造成严重食物中毒事故或其他严重食源性疾病的。</w:t>
            </w:r>
          </w:p>
        </w:tc>
        <w:tc>
          <w:tcPr>
            <w:tcW w:w="4037" w:type="dxa"/>
            <w:shd w:val="clear" w:color="auto" w:fill="auto"/>
            <w:vAlign w:val="center"/>
            <w:hideMark/>
          </w:tcPr>
          <w:p w14:paraId="0318548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由发证(照)机关吊销有关证照。</w:t>
            </w:r>
          </w:p>
        </w:tc>
      </w:tr>
      <w:tr w:rsidR="00E1027D" w:rsidRPr="00E1027D" w14:paraId="2C675C18" w14:textId="77777777" w:rsidTr="00580F9F">
        <w:trPr>
          <w:trHeight w:val="20"/>
        </w:trPr>
        <w:tc>
          <w:tcPr>
            <w:tcW w:w="820" w:type="dxa"/>
            <w:vMerge w:val="restart"/>
            <w:shd w:val="clear" w:color="auto" w:fill="auto"/>
            <w:vAlign w:val="center"/>
            <w:hideMark/>
          </w:tcPr>
          <w:p w14:paraId="0A69AF54" w14:textId="3694AF4E"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0</w:t>
            </w:r>
          </w:p>
        </w:tc>
        <w:tc>
          <w:tcPr>
            <w:tcW w:w="2080" w:type="dxa"/>
            <w:gridSpan w:val="3"/>
            <w:vMerge w:val="restart"/>
            <w:shd w:val="clear" w:color="auto" w:fill="auto"/>
            <w:vAlign w:val="center"/>
            <w:hideMark/>
          </w:tcPr>
          <w:p w14:paraId="1377DF2B"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《吉林省食品生产加工小作坊和食品摊贩管理条例》</w:t>
            </w:r>
          </w:p>
        </w:tc>
        <w:tc>
          <w:tcPr>
            <w:tcW w:w="4066" w:type="dxa"/>
            <w:vMerge w:val="restart"/>
            <w:shd w:val="clear" w:color="auto" w:fill="auto"/>
            <w:vAlign w:val="center"/>
            <w:hideMark/>
          </w:tcPr>
          <w:p w14:paraId="78B92A3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第三十七条　违反第十一条、第十五条、第十七条规定，有下列行为之一的，由有关食品安全监督管理部门没收违法所得、违法生产经营的食品、用于违法生产经营的工具、设备、原料等物品。对小作坊处以二千元以上一万元以下罚款</w:t>
            </w:r>
          </w:p>
        </w:tc>
        <w:tc>
          <w:tcPr>
            <w:tcW w:w="770" w:type="dxa"/>
            <w:shd w:val="clear" w:color="auto" w:fill="auto"/>
            <w:vAlign w:val="center"/>
            <w:hideMark/>
          </w:tcPr>
          <w:p w14:paraId="72949521"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92A1297"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违法所得一万元以下，且尚未造成不良影响的。</w:t>
            </w:r>
          </w:p>
        </w:tc>
        <w:tc>
          <w:tcPr>
            <w:tcW w:w="4037" w:type="dxa"/>
            <w:shd w:val="clear" w:color="auto" w:fill="auto"/>
            <w:vAlign w:val="center"/>
            <w:hideMark/>
          </w:tcPr>
          <w:p w14:paraId="6E181194"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没收违法所得、违法生产经营的食品、用于违法生产经营的工具、设备、原料等物品，处二千元罚款。</w:t>
            </w:r>
          </w:p>
        </w:tc>
      </w:tr>
      <w:tr w:rsidR="00E1027D" w:rsidRPr="00E1027D" w14:paraId="7394ADD9" w14:textId="77777777" w:rsidTr="00580F9F">
        <w:trPr>
          <w:trHeight w:val="20"/>
        </w:trPr>
        <w:tc>
          <w:tcPr>
            <w:tcW w:w="820" w:type="dxa"/>
            <w:vMerge/>
            <w:vAlign w:val="center"/>
            <w:hideMark/>
          </w:tcPr>
          <w:p w14:paraId="1444CBF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E5205B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BB1494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B549A1B"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7A8E6EE"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违法所得一万元以下，已经造成不良影响的。</w:t>
            </w:r>
          </w:p>
        </w:tc>
        <w:tc>
          <w:tcPr>
            <w:tcW w:w="4037" w:type="dxa"/>
            <w:shd w:val="clear" w:color="auto" w:fill="auto"/>
            <w:vAlign w:val="center"/>
            <w:hideMark/>
          </w:tcPr>
          <w:p w14:paraId="25B032AC"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没收违法所得、违法生产经营的食品、用于违法生产经营的工具、设备、原料等物品，处二千元以上五千元以下罚款。</w:t>
            </w:r>
          </w:p>
        </w:tc>
      </w:tr>
      <w:tr w:rsidR="00E1027D" w:rsidRPr="00E1027D" w14:paraId="599C3A3F" w14:textId="77777777" w:rsidTr="00580F9F">
        <w:trPr>
          <w:trHeight w:val="20"/>
        </w:trPr>
        <w:tc>
          <w:tcPr>
            <w:tcW w:w="820" w:type="dxa"/>
            <w:vMerge/>
            <w:vAlign w:val="center"/>
            <w:hideMark/>
          </w:tcPr>
          <w:p w14:paraId="29DE54F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16E80BD"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74DB9E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BE20506"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8E787CD"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违法所得一万元以上，且尚未造成不良影响的。</w:t>
            </w:r>
          </w:p>
        </w:tc>
        <w:tc>
          <w:tcPr>
            <w:tcW w:w="4037" w:type="dxa"/>
            <w:shd w:val="clear" w:color="auto" w:fill="auto"/>
            <w:vAlign w:val="center"/>
            <w:hideMark/>
          </w:tcPr>
          <w:p w14:paraId="7551AE64"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没收违法所得、违法生产经营的食品、用于违法生产经营的工具、设备、原料等物品，处五千元以上八千元以下罚款。</w:t>
            </w:r>
          </w:p>
        </w:tc>
      </w:tr>
      <w:tr w:rsidR="00E1027D" w:rsidRPr="00E1027D" w14:paraId="1CD05DF4" w14:textId="77777777" w:rsidTr="00580F9F">
        <w:trPr>
          <w:trHeight w:val="579"/>
        </w:trPr>
        <w:tc>
          <w:tcPr>
            <w:tcW w:w="820" w:type="dxa"/>
            <w:vMerge/>
            <w:vAlign w:val="center"/>
            <w:hideMark/>
          </w:tcPr>
          <w:p w14:paraId="59736FE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C98FC2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40D90E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restart"/>
            <w:shd w:val="clear" w:color="auto" w:fill="auto"/>
            <w:vAlign w:val="center"/>
            <w:hideMark/>
          </w:tcPr>
          <w:p w14:paraId="277D8F25"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vMerge w:val="restart"/>
            <w:shd w:val="clear" w:color="auto" w:fill="auto"/>
            <w:vAlign w:val="center"/>
            <w:hideMark/>
          </w:tcPr>
          <w:p w14:paraId="16E93704"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违法所得一万元以上，已经造成不良影响的。</w:t>
            </w:r>
          </w:p>
        </w:tc>
        <w:tc>
          <w:tcPr>
            <w:tcW w:w="4037" w:type="dxa"/>
            <w:vMerge w:val="restart"/>
            <w:shd w:val="clear" w:color="auto" w:fill="auto"/>
            <w:vAlign w:val="center"/>
            <w:hideMark/>
          </w:tcPr>
          <w:p w14:paraId="0BF04D41"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没收违法所得、违法生产经营的食品、用于违法生产经营的工具、设备、原料等物品，处八千元以上一万元以下罚款。</w:t>
            </w:r>
          </w:p>
        </w:tc>
      </w:tr>
      <w:tr w:rsidR="00E1027D" w:rsidRPr="00E1027D" w14:paraId="7C9B33F0" w14:textId="77777777" w:rsidTr="00580F9F">
        <w:trPr>
          <w:trHeight w:val="579"/>
        </w:trPr>
        <w:tc>
          <w:tcPr>
            <w:tcW w:w="820" w:type="dxa"/>
            <w:vMerge/>
            <w:vAlign w:val="center"/>
            <w:hideMark/>
          </w:tcPr>
          <w:p w14:paraId="00B11AF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564D1A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7CB853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45C1EE33" w14:textId="77777777" w:rsidR="00274AF1" w:rsidRPr="00E1027D" w:rsidRDefault="00274AF1" w:rsidP="00274AF1">
            <w:pPr>
              <w:widowControl/>
              <w:spacing w:line="390" w:lineRule="exact"/>
              <w:jc w:val="left"/>
              <w:rPr>
                <w:rFonts w:asciiTheme="minorEastAsia" w:hAnsiTheme="minorEastAsia" w:cs="宋体"/>
                <w:kern w:val="0"/>
                <w:sz w:val="24"/>
                <w:szCs w:val="24"/>
              </w:rPr>
            </w:pPr>
          </w:p>
        </w:tc>
        <w:tc>
          <w:tcPr>
            <w:tcW w:w="3304" w:type="dxa"/>
            <w:vMerge/>
            <w:vAlign w:val="center"/>
            <w:hideMark/>
          </w:tcPr>
          <w:p w14:paraId="3BDBF59A" w14:textId="77777777" w:rsidR="00274AF1" w:rsidRPr="00E1027D" w:rsidRDefault="00274AF1" w:rsidP="00274AF1">
            <w:pPr>
              <w:widowControl/>
              <w:spacing w:line="390" w:lineRule="exact"/>
              <w:jc w:val="left"/>
              <w:rPr>
                <w:rFonts w:asciiTheme="minorEastAsia" w:hAnsiTheme="minorEastAsia" w:cs="宋体"/>
                <w:kern w:val="0"/>
                <w:sz w:val="24"/>
                <w:szCs w:val="24"/>
              </w:rPr>
            </w:pPr>
          </w:p>
        </w:tc>
        <w:tc>
          <w:tcPr>
            <w:tcW w:w="4037" w:type="dxa"/>
            <w:vMerge/>
            <w:vAlign w:val="center"/>
            <w:hideMark/>
          </w:tcPr>
          <w:p w14:paraId="0069F9A7" w14:textId="77777777" w:rsidR="00274AF1" w:rsidRPr="00E1027D" w:rsidRDefault="00274AF1" w:rsidP="00274AF1">
            <w:pPr>
              <w:widowControl/>
              <w:spacing w:line="390" w:lineRule="exact"/>
              <w:jc w:val="left"/>
              <w:rPr>
                <w:rFonts w:asciiTheme="minorEastAsia" w:hAnsiTheme="minorEastAsia" w:cs="宋体"/>
                <w:kern w:val="0"/>
                <w:sz w:val="24"/>
                <w:szCs w:val="24"/>
              </w:rPr>
            </w:pPr>
          </w:p>
        </w:tc>
      </w:tr>
      <w:tr w:rsidR="00E1027D" w:rsidRPr="00E1027D" w14:paraId="749B4972" w14:textId="77777777" w:rsidTr="00580F9F">
        <w:trPr>
          <w:trHeight w:val="579"/>
        </w:trPr>
        <w:tc>
          <w:tcPr>
            <w:tcW w:w="820" w:type="dxa"/>
            <w:vMerge w:val="restart"/>
            <w:shd w:val="clear" w:color="auto" w:fill="auto"/>
            <w:vAlign w:val="center"/>
            <w:hideMark/>
          </w:tcPr>
          <w:p w14:paraId="692467D6" w14:textId="445C67B5"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27</w:t>
            </w:r>
            <w:r w:rsidR="00E91839" w:rsidRPr="00E1027D">
              <w:rPr>
                <w:rFonts w:asciiTheme="minorEastAsia" w:hAnsiTheme="minorEastAsia" w:cs="宋体"/>
                <w:b/>
                <w:bCs/>
                <w:kern w:val="0"/>
                <w:sz w:val="24"/>
                <w:szCs w:val="24"/>
              </w:rPr>
              <w:t>1</w:t>
            </w:r>
          </w:p>
        </w:tc>
        <w:tc>
          <w:tcPr>
            <w:tcW w:w="2080" w:type="dxa"/>
            <w:gridSpan w:val="3"/>
            <w:vMerge w:val="restart"/>
            <w:shd w:val="clear" w:color="auto" w:fill="auto"/>
            <w:vAlign w:val="center"/>
            <w:hideMark/>
          </w:tcPr>
          <w:p w14:paraId="34B06950"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《吉林省食品生产加工小作坊和食品摊贩管理条例》</w:t>
            </w:r>
          </w:p>
        </w:tc>
        <w:tc>
          <w:tcPr>
            <w:tcW w:w="4066" w:type="dxa"/>
            <w:vMerge w:val="restart"/>
            <w:shd w:val="clear" w:color="auto" w:fill="auto"/>
            <w:vAlign w:val="center"/>
            <w:hideMark/>
          </w:tcPr>
          <w:p w14:paraId="6EC5037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第三十八条　违反本条例第十六条、第二十一条、第二十二条、第二十八条第一款规定，小作坊和摊贩有下列行为之一的，由有关食品安全监督管理部门给予警告，责令限期改正;逾期不改正的，可以对小作坊处以五百元以上二千元以下罚款，对摊贩处以五十元以上五百元以下罚款。</w:t>
            </w:r>
          </w:p>
        </w:tc>
        <w:tc>
          <w:tcPr>
            <w:tcW w:w="770" w:type="dxa"/>
            <w:vMerge w:val="restart"/>
            <w:shd w:val="clear" w:color="auto" w:fill="auto"/>
            <w:vAlign w:val="center"/>
            <w:hideMark/>
          </w:tcPr>
          <w:p w14:paraId="1722F188"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vMerge w:val="restart"/>
            <w:shd w:val="clear" w:color="auto" w:fill="auto"/>
            <w:vAlign w:val="center"/>
            <w:hideMark/>
          </w:tcPr>
          <w:p w14:paraId="3298A747"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vMerge w:val="restart"/>
            <w:shd w:val="clear" w:color="auto" w:fill="auto"/>
            <w:vAlign w:val="center"/>
            <w:hideMark/>
          </w:tcPr>
          <w:p w14:paraId="25562377" w14:textId="77777777" w:rsidR="00274AF1" w:rsidRPr="00E1027D" w:rsidRDefault="00274AF1" w:rsidP="00274AF1">
            <w:pPr>
              <w:widowControl/>
              <w:spacing w:line="39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对小作坊处以五百元以上一千元以下罚款，对摊贩处以五十元以上二百元以下罚款。</w:t>
            </w:r>
          </w:p>
        </w:tc>
      </w:tr>
      <w:tr w:rsidR="00E1027D" w:rsidRPr="00E1027D" w14:paraId="48CB1242" w14:textId="77777777" w:rsidTr="00580F9F">
        <w:trPr>
          <w:trHeight w:val="579"/>
        </w:trPr>
        <w:tc>
          <w:tcPr>
            <w:tcW w:w="820" w:type="dxa"/>
            <w:vMerge/>
            <w:vAlign w:val="center"/>
            <w:hideMark/>
          </w:tcPr>
          <w:p w14:paraId="045D839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28EF8C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1EA9C8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7082826F" w14:textId="77777777" w:rsidR="00274AF1" w:rsidRPr="00E1027D" w:rsidRDefault="00274AF1" w:rsidP="00274AF1">
            <w:pPr>
              <w:widowControl/>
              <w:spacing w:line="390" w:lineRule="exact"/>
              <w:jc w:val="left"/>
              <w:rPr>
                <w:rFonts w:asciiTheme="minorEastAsia" w:hAnsiTheme="minorEastAsia" w:cs="宋体"/>
                <w:kern w:val="0"/>
                <w:sz w:val="24"/>
                <w:szCs w:val="24"/>
              </w:rPr>
            </w:pPr>
          </w:p>
        </w:tc>
        <w:tc>
          <w:tcPr>
            <w:tcW w:w="3304" w:type="dxa"/>
            <w:vMerge/>
            <w:vAlign w:val="center"/>
            <w:hideMark/>
          </w:tcPr>
          <w:p w14:paraId="59D2D568" w14:textId="77777777" w:rsidR="00274AF1" w:rsidRPr="00E1027D" w:rsidRDefault="00274AF1" w:rsidP="00274AF1">
            <w:pPr>
              <w:widowControl/>
              <w:spacing w:line="390" w:lineRule="exact"/>
              <w:jc w:val="left"/>
              <w:rPr>
                <w:rFonts w:asciiTheme="minorEastAsia" w:hAnsiTheme="minorEastAsia" w:cs="宋体"/>
                <w:kern w:val="0"/>
                <w:sz w:val="24"/>
                <w:szCs w:val="24"/>
              </w:rPr>
            </w:pPr>
          </w:p>
        </w:tc>
        <w:tc>
          <w:tcPr>
            <w:tcW w:w="4037" w:type="dxa"/>
            <w:vMerge/>
            <w:vAlign w:val="center"/>
            <w:hideMark/>
          </w:tcPr>
          <w:p w14:paraId="0851E501" w14:textId="77777777" w:rsidR="00274AF1" w:rsidRPr="00E1027D" w:rsidRDefault="00274AF1" w:rsidP="00274AF1">
            <w:pPr>
              <w:widowControl/>
              <w:spacing w:line="390" w:lineRule="exact"/>
              <w:jc w:val="left"/>
              <w:rPr>
                <w:rFonts w:asciiTheme="minorEastAsia" w:hAnsiTheme="minorEastAsia" w:cs="宋体"/>
                <w:kern w:val="0"/>
                <w:sz w:val="24"/>
                <w:szCs w:val="24"/>
              </w:rPr>
            </w:pPr>
          </w:p>
        </w:tc>
      </w:tr>
      <w:tr w:rsidR="00E1027D" w:rsidRPr="00E1027D" w14:paraId="5C80496E" w14:textId="77777777" w:rsidTr="00580F9F">
        <w:trPr>
          <w:trHeight w:val="20"/>
        </w:trPr>
        <w:tc>
          <w:tcPr>
            <w:tcW w:w="820" w:type="dxa"/>
            <w:vMerge/>
            <w:vAlign w:val="center"/>
            <w:hideMark/>
          </w:tcPr>
          <w:p w14:paraId="31883EF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2E4BDD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C546DE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E07F2C2"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51F8C1C9"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4F2F1688"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对小作坊处以一千元以上一千五百元以下罚款，对摊贩处以二百元以上三百五十元以下罚款。</w:t>
            </w:r>
          </w:p>
        </w:tc>
      </w:tr>
      <w:tr w:rsidR="00E1027D" w:rsidRPr="00E1027D" w14:paraId="0DD94EF8" w14:textId="77777777" w:rsidTr="00580F9F">
        <w:trPr>
          <w:trHeight w:val="20"/>
        </w:trPr>
        <w:tc>
          <w:tcPr>
            <w:tcW w:w="820" w:type="dxa"/>
            <w:vMerge/>
            <w:vAlign w:val="center"/>
            <w:hideMark/>
          </w:tcPr>
          <w:p w14:paraId="408DDBA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D2F5AB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CB83DA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3211BD7" w14:textId="77777777" w:rsidR="00274AF1" w:rsidRPr="00E1027D" w:rsidRDefault="00274AF1" w:rsidP="00274AF1">
            <w:pPr>
              <w:widowControl/>
              <w:spacing w:line="39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835AC1F"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已经造成不良影响或违法行为延续时间较长的。</w:t>
            </w:r>
          </w:p>
        </w:tc>
        <w:tc>
          <w:tcPr>
            <w:tcW w:w="4037" w:type="dxa"/>
            <w:shd w:val="clear" w:color="auto" w:fill="auto"/>
            <w:vAlign w:val="center"/>
            <w:hideMark/>
          </w:tcPr>
          <w:p w14:paraId="2E18F0C4"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对小作坊处以一千元五百元以上二千元以下罚款，对摊贩处以三百五十元以上五百元以下罚款。</w:t>
            </w:r>
          </w:p>
        </w:tc>
      </w:tr>
      <w:tr w:rsidR="00E1027D" w:rsidRPr="00E1027D" w14:paraId="53611F11" w14:textId="77777777" w:rsidTr="00580F9F">
        <w:trPr>
          <w:trHeight w:val="1587"/>
        </w:trPr>
        <w:tc>
          <w:tcPr>
            <w:tcW w:w="820" w:type="dxa"/>
            <w:vMerge w:val="restart"/>
            <w:shd w:val="clear" w:color="auto" w:fill="auto"/>
            <w:vAlign w:val="center"/>
            <w:hideMark/>
          </w:tcPr>
          <w:p w14:paraId="64B749AC" w14:textId="23E0E7BF"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2</w:t>
            </w:r>
          </w:p>
        </w:tc>
        <w:tc>
          <w:tcPr>
            <w:tcW w:w="2080" w:type="dxa"/>
            <w:gridSpan w:val="3"/>
            <w:vMerge w:val="restart"/>
            <w:shd w:val="clear" w:color="auto" w:fill="auto"/>
            <w:vAlign w:val="center"/>
            <w:hideMark/>
          </w:tcPr>
          <w:p w14:paraId="6692338F"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《吉林省食品生产加工小作坊和食品摊贩管理条例》</w:t>
            </w:r>
          </w:p>
        </w:tc>
        <w:tc>
          <w:tcPr>
            <w:tcW w:w="4066" w:type="dxa"/>
            <w:vMerge w:val="restart"/>
            <w:shd w:val="clear" w:color="auto" w:fill="auto"/>
            <w:vAlign w:val="center"/>
            <w:hideMark/>
          </w:tcPr>
          <w:p w14:paraId="11D0DA4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第三十九条　违反本条例第二十三条、第二十四条第一项第二项、第二十六条规定，小作坊和摊贩有下列行为之一的，由有关食品安全监督管理部门给予警告，责令限期改正。逾期不改正的，对小作坊处以一千元以上五千元以下罚款;情节严重的，处以五千元以上一万元以下罚款;造成严重后果的，责令停产停业，直至吊销许可。对摊贩处以二百元以上一千元以下罚款;情节严重的，处以一千元以上二千元以下罚款;造成严重后果的，责令停产停业</w:t>
            </w:r>
          </w:p>
        </w:tc>
        <w:tc>
          <w:tcPr>
            <w:tcW w:w="770" w:type="dxa"/>
            <w:vMerge w:val="restart"/>
            <w:shd w:val="clear" w:color="auto" w:fill="auto"/>
            <w:vAlign w:val="center"/>
            <w:hideMark/>
          </w:tcPr>
          <w:p w14:paraId="1451B94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vMerge w:val="restart"/>
            <w:shd w:val="clear" w:color="auto" w:fill="auto"/>
            <w:vAlign w:val="center"/>
            <w:hideMark/>
          </w:tcPr>
          <w:p w14:paraId="1E3D54C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vMerge w:val="restart"/>
            <w:shd w:val="clear" w:color="auto" w:fill="auto"/>
            <w:vAlign w:val="center"/>
            <w:hideMark/>
          </w:tcPr>
          <w:p w14:paraId="31E90492"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对小作坊处以一千元以上三千元以下罚款，对摊贩处以二百元以上六百元以下罚款。</w:t>
            </w:r>
          </w:p>
        </w:tc>
      </w:tr>
      <w:tr w:rsidR="00E1027D" w:rsidRPr="00E1027D" w14:paraId="49F4EE16" w14:textId="77777777" w:rsidTr="00580F9F">
        <w:trPr>
          <w:trHeight w:val="1587"/>
        </w:trPr>
        <w:tc>
          <w:tcPr>
            <w:tcW w:w="820" w:type="dxa"/>
            <w:vMerge/>
            <w:vAlign w:val="center"/>
            <w:hideMark/>
          </w:tcPr>
          <w:p w14:paraId="4FF1BAB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794319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B3FD33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3A969888"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3E66720C"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vMerge/>
            <w:vAlign w:val="center"/>
            <w:hideMark/>
          </w:tcPr>
          <w:p w14:paraId="7B320BA0"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r>
      <w:tr w:rsidR="00E1027D" w:rsidRPr="00E1027D" w14:paraId="21DEFAFD" w14:textId="77777777" w:rsidTr="00580F9F">
        <w:trPr>
          <w:trHeight w:val="1587"/>
        </w:trPr>
        <w:tc>
          <w:tcPr>
            <w:tcW w:w="820" w:type="dxa"/>
            <w:vMerge/>
            <w:vAlign w:val="center"/>
            <w:hideMark/>
          </w:tcPr>
          <w:p w14:paraId="545EB0A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FAC281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A8B25B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732C72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20E1B2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违反三项及以下的。</w:t>
            </w:r>
          </w:p>
        </w:tc>
        <w:tc>
          <w:tcPr>
            <w:tcW w:w="4037" w:type="dxa"/>
            <w:shd w:val="clear" w:color="auto" w:fill="auto"/>
            <w:vAlign w:val="center"/>
            <w:hideMark/>
          </w:tcPr>
          <w:p w14:paraId="12354D3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对小作坊处以三千元以上五千元以下罚款，对摊贩处以六百元以上一千元以下罚款。</w:t>
            </w:r>
          </w:p>
        </w:tc>
      </w:tr>
      <w:tr w:rsidR="00E1027D" w:rsidRPr="00E1027D" w14:paraId="6B86AFCB" w14:textId="77777777" w:rsidTr="00580F9F">
        <w:trPr>
          <w:trHeight w:val="1587"/>
        </w:trPr>
        <w:tc>
          <w:tcPr>
            <w:tcW w:w="820" w:type="dxa"/>
            <w:vMerge/>
            <w:vAlign w:val="center"/>
            <w:hideMark/>
          </w:tcPr>
          <w:p w14:paraId="024F798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DF5092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C6DEFD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09722E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1231EC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违反四项以上的。</w:t>
            </w:r>
          </w:p>
        </w:tc>
        <w:tc>
          <w:tcPr>
            <w:tcW w:w="4037" w:type="dxa"/>
            <w:shd w:val="clear" w:color="auto" w:fill="auto"/>
            <w:vAlign w:val="center"/>
            <w:hideMark/>
          </w:tcPr>
          <w:p w14:paraId="1B60CC3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对小作坊处以五千元以上七千元以下罚款，对摊贩处以一千元以上一千五百元以下罚款。</w:t>
            </w:r>
          </w:p>
        </w:tc>
      </w:tr>
      <w:tr w:rsidR="00E1027D" w:rsidRPr="00E1027D" w14:paraId="3C677304" w14:textId="77777777" w:rsidTr="00580F9F">
        <w:trPr>
          <w:trHeight w:val="1587"/>
        </w:trPr>
        <w:tc>
          <w:tcPr>
            <w:tcW w:w="820" w:type="dxa"/>
            <w:vMerge/>
            <w:vAlign w:val="center"/>
            <w:hideMark/>
          </w:tcPr>
          <w:p w14:paraId="2912F4D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747736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B23496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3C4C2F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6E78A55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已经造成不良后果的。</w:t>
            </w:r>
          </w:p>
        </w:tc>
        <w:tc>
          <w:tcPr>
            <w:tcW w:w="4037" w:type="dxa"/>
            <w:shd w:val="clear" w:color="auto" w:fill="auto"/>
            <w:vAlign w:val="center"/>
            <w:hideMark/>
          </w:tcPr>
          <w:p w14:paraId="256C077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对小作坊处以七千元以上一万元以下罚款，对摊贩处以一千五百元以上二千元以下罚款。</w:t>
            </w:r>
          </w:p>
        </w:tc>
      </w:tr>
      <w:tr w:rsidR="00E1027D" w:rsidRPr="00E1027D" w14:paraId="6ADCDC70" w14:textId="77777777" w:rsidTr="00580F9F">
        <w:trPr>
          <w:trHeight w:val="1587"/>
        </w:trPr>
        <w:tc>
          <w:tcPr>
            <w:tcW w:w="820" w:type="dxa"/>
            <w:vMerge/>
            <w:vAlign w:val="center"/>
            <w:hideMark/>
          </w:tcPr>
          <w:p w14:paraId="67B433EC"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738CBE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8F3880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1B755D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1164909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造成重大社会影响的，或者可能造成严重食物中毒事故或其他严重食源性疾病的。</w:t>
            </w:r>
          </w:p>
        </w:tc>
        <w:tc>
          <w:tcPr>
            <w:tcW w:w="4037" w:type="dxa"/>
            <w:shd w:val="clear" w:color="auto" w:fill="auto"/>
            <w:vAlign w:val="center"/>
            <w:hideMark/>
          </w:tcPr>
          <w:p w14:paraId="5A0AC96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对小作坊责令停产停业，直至吊销许可；对摊贩责令停产停业。</w:t>
            </w:r>
          </w:p>
        </w:tc>
      </w:tr>
      <w:tr w:rsidR="00E1027D" w:rsidRPr="00E1027D" w14:paraId="0939CBF1" w14:textId="77777777" w:rsidTr="00580F9F">
        <w:trPr>
          <w:trHeight w:val="1871"/>
        </w:trPr>
        <w:tc>
          <w:tcPr>
            <w:tcW w:w="820" w:type="dxa"/>
            <w:vMerge w:val="restart"/>
            <w:shd w:val="clear" w:color="auto" w:fill="auto"/>
            <w:vAlign w:val="center"/>
            <w:hideMark/>
          </w:tcPr>
          <w:p w14:paraId="3601B018" w14:textId="2DB8F3B6"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3</w:t>
            </w:r>
          </w:p>
        </w:tc>
        <w:tc>
          <w:tcPr>
            <w:tcW w:w="2080" w:type="dxa"/>
            <w:gridSpan w:val="3"/>
            <w:vMerge w:val="restart"/>
            <w:shd w:val="clear" w:color="auto" w:fill="auto"/>
            <w:vAlign w:val="center"/>
            <w:hideMark/>
          </w:tcPr>
          <w:p w14:paraId="79CD68D9"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《吉林省食品生产加工小作坊和食品摊贩管理条例》</w:t>
            </w:r>
          </w:p>
        </w:tc>
        <w:tc>
          <w:tcPr>
            <w:tcW w:w="4066" w:type="dxa"/>
            <w:vMerge w:val="restart"/>
            <w:shd w:val="clear" w:color="auto" w:fill="auto"/>
            <w:vAlign w:val="center"/>
            <w:hideMark/>
          </w:tcPr>
          <w:p w14:paraId="583C4EC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第四十条　违反本条例第二十五条规定，小作坊和摊贩有下列行为之一的，由有关食品安全监督管理部门没收违法所得、违法生产经营的食品，对小作坊处以一万元以上三万元以下罚款;情节严重的，处以三万元以上五万元以下罚款;造成严重后果的，责令停产停业，直至吊销许可。对摊贩处以二千元以上一万元以下罚款;情节严重的，处以一万元以上三万元以下罚款;造成严重后果的，责令停产停业:</w:t>
            </w:r>
          </w:p>
        </w:tc>
        <w:tc>
          <w:tcPr>
            <w:tcW w:w="770" w:type="dxa"/>
            <w:shd w:val="clear" w:color="auto" w:fill="auto"/>
            <w:vAlign w:val="center"/>
            <w:hideMark/>
          </w:tcPr>
          <w:p w14:paraId="1CA6411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311CF12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违法生产、加工的食品尚未销售的。</w:t>
            </w:r>
          </w:p>
        </w:tc>
        <w:tc>
          <w:tcPr>
            <w:tcW w:w="4037" w:type="dxa"/>
            <w:shd w:val="clear" w:color="auto" w:fill="auto"/>
            <w:vAlign w:val="center"/>
            <w:hideMark/>
          </w:tcPr>
          <w:p w14:paraId="3E5CCD3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没收违法所得、违法生产经营的食品，对小作坊处以一万元以上一万五千元以下罚款，对摊贩处以二千元以上六千元以下罚款。</w:t>
            </w:r>
          </w:p>
        </w:tc>
      </w:tr>
      <w:tr w:rsidR="00E1027D" w:rsidRPr="00E1027D" w14:paraId="41ACB0D5" w14:textId="77777777" w:rsidTr="00580F9F">
        <w:trPr>
          <w:trHeight w:val="1871"/>
        </w:trPr>
        <w:tc>
          <w:tcPr>
            <w:tcW w:w="820" w:type="dxa"/>
            <w:vMerge/>
            <w:vAlign w:val="center"/>
            <w:hideMark/>
          </w:tcPr>
          <w:p w14:paraId="095193E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9A4A77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CBA4FA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28FCE4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1E9749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违法生产、加工的食品已经销售的。</w:t>
            </w:r>
          </w:p>
        </w:tc>
        <w:tc>
          <w:tcPr>
            <w:tcW w:w="4037" w:type="dxa"/>
            <w:shd w:val="clear" w:color="auto" w:fill="auto"/>
            <w:vAlign w:val="center"/>
            <w:hideMark/>
          </w:tcPr>
          <w:p w14:paraId="442B06B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没收违法所得、违法生产经营的食品，对小作坊处以一万五千元以上三万元以下罚款，对摊贩处以六千元以上一万元以下罚款。</w:t>
            </w:r>
          </w:p>
        </w:tc>
      </w:tr>
      <w:tr w:rsidR="00E1027D" w:rsidRPr="00E1027D" w14:paraId="179B01F6" w14:textId="77777777" w:rsidTr="00580F9F">
        <w:trPr>
          <w:trHeight w:val="1871"/>
        </w:trPr>
        <w:tc>
          <w:tcPr>
            <w:tcW w:w="820" w:type="dxa"/>
            <w:vMerge/>
            <w:vAlign w:val="center"/>
            <w:hideMark/>
          </w:tcPr>
          <w:p w14:paraId="1908B0E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D763E8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C49302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ECA5A0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3EBDDE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存在第四十条所列两项以上违法行为的。</w:t>
            </w:r>
          </w:p>
        </w:tc>
        <w:tc>
          <w:tcPr>
            <w:tcW w:w="4037" w:type="dxa"/>
            <w:shd w:val="clear" w:color="auto" w:fill="auto"/>
            <w:vAlign w:val="center"/>
            <w:hideMark/>
          </w:tcPr>
          <w:p w14:paraId="5AAC1B2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没收违法所得、违法生产经营的食品，对小作坊处以三万元以上四万元以下罚款，对摊贩处以一万元以上二万元以下罚款。</w:t>
            </w:r>
          </w:p>
        </w:tc>
      </w:tr>
      <w:tr w:rsidR="00E1027D" w:rsidRPr="00E1027D" w14:paraId="66D0C119" w14:textId="77777777" w:rsidTr="00580F9F">
        <w:trPr>
          <w:trHeight w:val="1871"/>
        </w:trPr>
        <w:tc>
          <w:tcPr>
            <w:tcW w:w="820" w:type="dxa"/>
            <w:vMerge/>
            <w:vAlign w:val="center"/>
            <w:hideMark/>
          </w:tcPr>
          <w:p w14:paraId="30A6FCD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13E2F4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9A87D9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FE7495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16F6A5D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已经造成不良后果的。</w:t>
            </w:r>
          </w:p>
        </w:tc>
        <w:tc>
          <w:tcPr>
            <w:tcW w:w="4037" w:type="dxa"/>
            <w:shd w:val="clear" w:color="auto" w:fill="auto"/>
            <w:vAlign w:val="center"/>
            <w:hideMark/>
          </w:tcPr>
          <w:p w14:paraId="0F450B5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没收违法所得、违法生产经营的食品，对小作坊处以四万元以上五万元以下罚款，对摊贩处以二万元以上三万元以下罚款。</w:t>
            </w:r>
          </w:p>
        </w:tc>
      </w:tr>
      <w:tr w:rsidR="00E1027D" w:rsidRPr="00E1027D" w14:paraId="3FB457FA" w14:textId="77777777" w:rsidTr="00580F9F">
        <w:trPr>
          <w:trHeight w:val="1871"/>
        </w:trPr>
        <w:tc>
          <w:tcPr>
            <w:tcW w:w="820" w:type="dxa"/>
            <w:vMerge/>
            <w:vAlign w:val="center"/>
            <w:hideMark/>
          </w:tcPr>
          <w:p w14:paraId="718CDAA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3AC710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9794D9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DA2AC9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74C3032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造成重大社会影响的，或者可能造成严重食物中毒事故或其他严重食源性疾病的。</w:t>
            </w:r>
          </w:p>
        </w:tc>
        <w:tc>
          <w:tcPr>
            <w:tcW w:w="4037" w:type="dxa"/>
            <w:shd w:val="clear" w:color="auto" w:fill="auto"/>
            <w:vAlign w:val="center"/>
            <w:hideMark/>
          </w:tcPr>
          <w:p w14:paraId="785DC0A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对小作坊责令停产停业，直至吊销许可；对摊贩责令停产停业。</w:t>
            </w:r>
          </w:p>
        </w:tc>
      </w:tr>
      <w:tr w:rsidR="00E1027D" w:rsidRPr="00E1027D" w14:paraId="0C1858AA" w14:textId="77777777" w:rsidTr="00580F9F">
        <w:trPr>
          <w:trHeight w:val="1587"/>
        </w:trPr>
        <w:tc>
          <w:tcPr>
            <w:tcW w:w="820" w:type="dxa"/>
            <w:vMerge w:val="restart"/>
            <w:shd w:val="clear" w:color="auto" w:fill="auto"/>
            <w:vAlign w:val="center"/>
            <w:hideMark/>
          </w:tcPr>
          <w:p w14:paraId="049FEA2A" w14:textId="2C475351"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4</w:t>
            </w:r>
          </w:p>
        </w:tc>
        <w:tc>
          <w:tcPr>
            <w:tcW w:w="2080" w:type="dxa"/>
            <w:gridSpan w:val="3"/>
            <w:vMerge w:val="restart"/>
            <w:shd w:val="clear" w:color="auto" w:fill="auto"/>
            <w:vAlign w:val="center"/>
            <w:hideMark/>
          </w:tcPr>
          <w:p w14:paraId="05E706A8"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《吉林省食品生产加工小作坊和食品摊贩管理条例》</w:t>
            </w:r>
          </w:p>
        </w:tc>
        <w:tc>
          <w:tcPr>
            <w:tcW w:w="4066" w:type="dxa"/>
            <w:vMerge w:val="restart"/>
            <w:shd w:val="clear" w:color="auto" w:fill="auto"/>
            <w:vAlign w:val="center"/>
            <w:hideMark/>
          </w:tcPr>
          <w:p w14:paraId="0AF713C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第四十一条第一款　违反本条例第二十七条第一款、第二款规定，使用食品添加剂未备案的或者未按标准使用食品添加剂的，由有关食品安全监督管理部门给予警告，责令限期改正。逾期不改正的，对小作坊处以二千元以上五千元以下罚款;情节严重的，处以五千元以上一万元以下罚款;造成严重后果的，责令停产停业，直至吊销许可。对摊贩处以五百元以上二千元以下罚款;情节严重的，处以二千元以上五千元以下罚款;造成严重后果的，责令停产停业。</w:t>
            </w:r>
          </w:p>
        </w:tc>
        <w:tc>
          <w:tcPr>
            <w:tcW w:w="770" w:type="dxa"/>
            <w:vMerge w:val="restart"/>
            <w:shd w:val="clear" w:color="auto" w:fill="auto"/>
            <w:vAlign w:val="center"/>
            <w:hideMark/>
          </w:tcPr>
          <w:p w14:paraId="43BD99D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vMerge w:val="restart"/>
            <w:shd w:val="clear" w:color="auto" w:fill="auto"/>
            <w:vAlign w:val="center"/>
            <w:hideMark/>
          </w:tcPr>
          <w:p w14:paraId="5BC3DF4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货值金额一万元以下的。</w:t>
            </w:r>
          </w:p>
        </w:tc>
        <w:tc>
          <w:tcPr>
            <w:tcW w:w="4037" w:type="dxa"/>
            <w:vMerge w:val="restart"/>
            <w:shd w:val="clear" w:color="auto" w:fill="auto"/>
            <w:vAlign w:val="center"/>
            <w:hideMark/>
          </w:tcPr>
          <w:p w14:paraId="045A0256"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对小作坊处二千元以上三千元以下罚款，对摊贩处五百元以上一千元以下罚款。</w:t>
            </w:r>
          </w:p>
        </w:tc>
      </w:tr>
      <w:tr w:rsidR="00E1027D" w:rsidRPr="00E1027D" w14:paraId="41552E6C" w14:textId="77777777" w:rsidTr="00580F9F">
        <w:trPr>
          <w:trHeight w:val="1587"/>
        </w:trPr>
        <w:tc>
          <w:tcPr>
            <w:tcW w:w="820" w:type="dxa"/>
            <w:vMerge/>
            <w:vAlign w:val="center"/>
            <w:hideMark/>
          </w:tcPr>
          <w:p w14:paraId="1D0E26C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2F39DC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6F7C4B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3A416A08"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vMerge/>
            <w:vAlign w:val="center"/>
            <w:hideMark/>
          </w:tcPr>
          <w:p w14:paraId="7A8D836E"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4037" w:type="dxa"/>
            <w:vMerge/>
            <w:vAlign w:val="center"/>
            <w:hideMark/>
          </w:tcPr>
          <w:p w14:paraId="21F7FA97"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r>
      <w:tr w:rsidR="00E1027D" w:rsidRPr="00E1027D" w14:paraId="75813863" w14:textId="77777777" w:rsidTr="00580F9F">
        <w:trPr>
          <w:trHeight w:val="1587"/>
        </w:trPr>
        <w:tc>
          <w:tcPr>
            <w:tcW w:w="820" w:type="dxa"/>
            <w:vMerge/>
            <w:vAlign w:val="center"/>
            <w:hideMark/>
          </w:tcPr>
          <w:p w14:paraId="7BE2CE9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71C12C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B0A393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24288D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D87817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货值金额一万元以上五万元以下的。</w:t>
            </w:r>
          </w:p>
        </w:tc>
        <w:tc>
          <w:tcPr>
            <w:tcW w:w="4037" w:type="dxa"/>
            <w:shd w:val="clear" w:color="auto" w:fill="auto"/>
            <w:vAlign w:val="center"/>
            <w:hideMark/>
          </w:tcPr>
          <w:p w14:paraId="527F378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对小作坊处三千元以上五千元以下罚款，对摊贩处一千元以上二千元以下罚款。</w:t>
            </w:r>
          </w:p>
        </w:tc>
      </w:tr>
      <w:tr w:rsidR="00E1027D" w:rsidRPr="00E1027D" w14:paraId="5545E3CA" w14:textId="77777777" w:rsidTr="00580F9F">
        <w:trPr>
          <w:trHeight w:val="1587"/>
        </w:trPr>
        <w:tc>
          <w:tcPr>
            <w:tcW w:w="820" w:type="dxa"/>
            <w:vMerge/>
            <w:vAlign w:val="center"/>
            <w:hideMark/>
          </w:tcPr>
          <w:p w14:paraId="795D16B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33D41ED"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016D3A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6C35EA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70121B9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货值金额五万元以上十万元以下的。</w:t>
            </w:r>
          </w:p>
        </w:tc>
        <w:tc>
          <w:tcPr>
            <w:tcW w:w="4037" w:type="dxa"/>
            <w:shd w:val="clear" w:color="auto" w:fill="auto"/>
            <w:vAlign w:val="center"/>
            <w:hideMark/>
          </w:tcPr>
          <w:p w14:paraId="01B9F05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对小作坊处五千元以上七千元以下罚款，对摊贩处二千元以上三千元以下罚款。</w:t>
            </w:r>
          </w:p>
        </w:tc>
      </w:tr>
      <w:tr w:rsidR="00E1027D" w:rsidRPr="00E1027D" w14:paraId="27ED68B9" w14:textId="77777777" w:rsidTr="00580F9F">
        <w:trPr>
          <w:trHeight w:val="1587"/>
        </w:trPr>
        <w:tc>
          <w:tcPr>
            <w:tcW w:w="820" w:type="dxa"/>
            <w:vMerge/>
            <w:vAlign w:val="center"/>
            <w:hideMark/>
          </w:tcPr>
          <w:p w14:paraId="7540A05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B53FFE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08DE42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E76FA8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0575A37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货值金额十万元以上的。</w:t>
            </w:r>
          </w:p>
        </w:tc>
        <w:tc>
          <w:tcPr>
            <w:tcW w:w="4037" w:type="dxa"/>
            <w:shd w:val="clear" w:color="auto" w:fill="auto"/>
            <w:vAlign w:val="center"/>
            <w:hideMark/>
          </w:tcPr>
          <w:p w14:paraId="0D0C322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对小作坊处七千元以上一万元以下罚款，对摊贩处三千元以上五千元以下罚款。</w:t>
            </w:r>
          </w:p>
        </w:tc>
      </w:tr>
      <w:tr w:rsidR="00E1027D" w:rsidRPr="00E1027D" w14:paraId="3041653C" w14:textId="77777777" w:rsidTr="00580F9F">
        <w:trPr>
          <w:trHeight w:val="1587"/>
        </w:trPr>
        <w:tc>
          <w:tcPr>
            <w:tcW w:w="820" w:type="dxa"/>
            <w:vMerge/>
            <w:vAlign w:val="center"/>
            <w:hideMark/>
          </w:tcPr>
          <w:p w14:paraId="59D7578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545931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929746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664A94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3304" w:type="dxa"/>
            <w:shd w:val="clear" w:color="auto" w:fill="auto"/>
            <w:vAlign w:val="center"/>
            <w:hideMark/>
          </w:tcPr>
          <w:p w14:paraId="6EBFED2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造成重大社会影响的，或者可能造成严重食物中毒事故或其他严重食源性疾病的。</w:t>
            </w:r>
          </w:p>
        </w:tc>
        <w:tc>
          <w:tcPr>
            <w:tcW w:w="4037" w:type="dxa"/>
            <w:shd w:val="clear" w:color="auto" w:fill="auto"/>
            <w:vAlign w:val="center"/>
            <w:hideMark/>
          </w:tcPr>
          <w:p w14:paraId="53F9C68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对小作坊责令停产停业，直至吊销许可；对摊贩责令停产停业。</w:t>
            </w:r>
          </w:p>
        </w:tc>
      </w:tr>
      <w:tr w:rsidR="00E1027D" w:rsidRPr="00E1027D" w14:paraId="6868F1BC" w14:textId="77777777" w:rsidTr="00580F9F">
        <w:trPr>
          <w:trHeight w:val="2381"/>
        </w:trPr>
        <w:tc>
          <w:tcPr>
            <w:tcW w:w="820" w:type="dxa"/>
            <w:vMerge w:val="restart"/>
            <w:shd w:val="clear" w:color="auto" w:fill="auto"/>
            <w:vAlign w:val="center"/>
            <w:hideMark/>
          </w:tcPr>
          <w:p w14:paraId="57D579E0" w14:textId="7D5FCBA7"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5</w:t>
            </w:r>
          </w:p>
        </w:tc>
        <w:tc>
          <w:tcPr>
            <w:tcW w:w="2080" w:type="dxa"/>
            <w:gridSpan w:val="3"/>
            <w:vMerge w:val="restart"/>
            <w:shd w:val="clear" w:color="auto" w:fill="auto"/>
            <w:vAlign w:val="center"/>
            <w:hideMark/>
          </w:tcPr>
          <w:p w14:paraId="33B1605D"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《吉林省食品生产加工小作坊和食品摊贩管理条例》</w:t>
            </w:r>
          </w:p>
        </w:tc>
        <w:tc>
          <w:tcPr>
            <w:tcW w:w="4066" w:type="dxa"/>
            <w:vMerge w:val="restart"/>
            <w:shd w:val="clear" w:color="auto" w:fill="auto"/>
            <w:vAlign w:val="center"/>
            <w:hideMark/>
          </w:tcPr>
          <w:p w14:paraId="36CAAF6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第四十一条第二款 违反本条例第二十七条第三款规定，使用、销售废弃物提炼的油脂的，由有关食品安全监督管理部门吊销许可，没收设备;五十公斤以下的处以一万元以上五万元以下罚款;五十公斤以上的，处以五万元以上十万元以下罚款。责任人终生不得再从事相关食品行业。</w:t>
            </w:r>
          </w:p>
        </w:tc>
        <w:tc>
          <w:tcPr>
            <w:tcW w:w="770" w:type="dxa"/>
            <w:shd w:val="clear" w:color="auto" w:fill="auto"/>
            <w:vAlign w:val="center"/>
            <w:hideMark/>
          </w:tcPr>
          <w:p w14:paraId="18B786D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3BCB51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五十公斤以下，且使用废弃物提炼油脂加工的食品尚未销售的，或者销售的废弃物提炼油脂全部追回的。</w:t>
            </w:r>
          </w:p>
        </w:tc>
        <w:tc>
          <w:tcPr>
            <w:tcW w:w="4037" w:type="dxa"/>
            <w:shd w:val="clear" w:color="auto" w:fill="auto"/>
            <w:vAlign w:val="center"/>
            <w:hideMark/>
          </w:tcPr>
          <w:p w14:paraId="097BAB5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吊销许可，没收设备，处一万元以上三万元以下罚款。</w:t>
            </w:r>
          </w:p>
        </w:tc>
      </w:tr>
      <w:tr w:rsidR="00E1027D" w:rsidRPr="00E1027D" w14:paraId="6AA6ECE7" w14:textId="77777777" w:rsidTr="00580F9F">
        <w:trPr>
          <w:trHeight w:val="2381"/>
        </w:trPr>
        <w:tc>
          <w:tcPr>
            <w:tcW w:w="820" w:type="dxa"/>
            <w:vMerge/>
            <w:vAlign w:val="center"/>
            <w:hideMark/>
          </w:tcPr>
          <w:p w14:paraId="1D0E9DE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4CD64C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69F7A9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F2F907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EC6A86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五十公斤以下，且使用废弃物提炼油脂加工的食品已经销售的，或者销售的废弃物提炼油脂无法全部追回的。</w:t>
            </w:r>
          </w:p>
        </w:tc>
        <w:tc>
          <w:tcPr>
            <w:tcW w:w="4037" w:type="dxa"/>
            <w:shd w:val="clear" w:color="auto" w:fill="auto"/>
            <w:vAlign w:val="center"/>
            <w:hideMark/>
          </w:tcPr>
          <w:p w14:paraId="163782F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吊销许可，没收设备，处三万元以上五万元以下罚款。</w:t>
            </w:r>
          </w:p>
        </w:tc>
      </w:tr>
      <w:tr w:rsidR="00E1027D" w:rsidRPr="00E1027D" w14:paraId="69EDB2E4" w14:textId="77777777" w:rsidTr="00580F9F">
        <w:trPr>
          <w:trHeight w:val="2381"/>
        </w:trPr>
        <w:tc>
          <w:tcPr>
            <w:tcW w:w="820" w:type="dxa"/>
            <w:vMerge/>
            <w:vAlign w:val="center"/>
            <w:hideMark/>
          </w:tcPr>
          <w:p w14:paraId="20DB513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8C7185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8FCF93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BF1EE1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B473E1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五十公斤以上，且使用废弃物提炼油脂加工的食品尚未销售的，或者销售的废弃物提炼油脂全部追回的。</w:t>
            </w:r>
          </w:p>
        </w:tc>
        <w:tc>
          <w:tcPr>
            <w:tcW w:w="4037" w:type="dxa"/>
            <w:shd w:val="clear" w:color="auto" w:fill="auto"/>
            <w:vAlign w:val="center"/>
            <w:hideMark/>
          </w:tcPr>
          <w:p w14:paraId="57260DD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吊销许可，没收设备，处五万元以上七万元以下罚款。</w:t>
            </w:r>
          </w:p>
        </w:tc>
      </w:tr>
      <w:tr w:rsidR="00E1027D" w:rsidRPr="00E1027D" w14:paraId="0BBCBCE4" w14:textId="77777777" w:rsidTr="00580F9F">
        <w:trPr>
          <w:trHeight w:val="2381"/>
        </w:trPr>
        <w:tc>
          <w:tcPr>
            <w:tcW w:w="820" w:type="dxa"/>
            <w:vMerge/>
            <w:vAlign w:val="center"/>
            <w:hideMark/>
          </w:tcPr>
          <w:p w14:paraId="5EF4C11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EA0C7F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924B13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FB04EE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9CF89F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五十公斤以下，且使用废弃物提炼油脂加工的食品已经销售的，或者销售的废弃物提炼油脂无法全部追回的。</w:t>
            </w:r>
          </w:p>
        </w:tc>
        <w:tc>
          <w:tcPr>
            <w:tcW w:w="4037" w:type="dxa"/>
            <w:shd w:val="clear" w:color="auto" w:fill="auto"/>
            <w:vAlign w:val="center"/>
            <w:hideMark/>
          </w:tcPr>
          <w:p w14:paraId="19EBF25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吊销许可，没收设备，处七万元以上十万元以下罚款。</w:t>
            </w:r>
          </w:p>
        </w:tc>
      </w:tr>
      <w:tr w:rsidR="00E1027D" w:rsidRPr="00E1027D" w14:paraId="424AEDC0" w14:textId="77777777" w:rsidTr="00580F9F">
        <w:trPr>
          <w:trHeight w:val="3175"/>
        </w:trPr>
        <w:tc>
          <w:tcPr>
            <w:tcW w:w="820" w:type="dxa"/>
            <w:vMerge w:val="restart"/>
            <w:shd w:val="clear" w:color="auto" w:fill="auto"/>
            <w:vAlign w:val="center"/>
            <w:hideMark/>
          </w:tcPr>
          <w:p w14:paraId="62A71CAA" w14:textId="3C61FD77"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6</w:t>
            </w:r>
          </w:p>
        </w:tc>
        <w:tc>
          <w:tcPr>
            <w:tcW w:w="2080" w:type="dxa"/>
            <w:gridSpan w:val="3"/>
            <w:vMerge w:val="restart"/>
            <w:shd w:val="clear" w:color="auto" w:fill="auto"/>
            <w:vAlign w:val="center"/>
            <w:hideMark/>
          </w:tcPr>
          <w:p w14:paraId="40039B8C"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《吉林省食品生产加工小作坊和食品摊贩管理条例》</w:t>
            </w:r>
          </w:p>
        </w:tc>
        <w:tc>
          <w:tcPr>
            <w:tcW w:w="4066" w:type="dxa"/>
            <w:vMerge w:val="restart"/>
            <w:shd w:val="clear" w:color="auto" w:fill="auto"/>
            <w:vAlign w:val="center"/>
            <w:hideMark/>
          </w:tcPr>
          <w:p w14:paraId="6573120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第四十二条　市场开办者、柜台出租者和展销会举办者违反本条例第三十条第一项、第二项规定，未按规定查验小作坊许可、营业执照、从业人员健康证明、摊贩经营相关信息以及生产环境、条件的，或者发现有违反本条例规定行为，未及时制止并报告有关主管部门的，由有关主管部门按照各自职责分工处以二千元以上五万元以下罚款;造成严重后果的，责令停业。</w:t>
            </w:r>
          </w:p>
        </w:tc>
        <w:tc>
          <w:tcPr>
            <w:tcW w:w="770" w:type="dxa"/>
            <w:shd w:val="clear" w:color="auto" w:fill="auto"/>
            <w:vAlign w:val="center"/>
            <w:hideMark/>
          </w:tcPr>
          <w:p w14:paraId="0A86FA3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73A1D3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集中交易市场的开办者、柜台出租者、展销会的举办者允许个别未依法取得许可的食品经营者进入市场销售食品，或者履行检查、报告等义务不及时、检查或者报告的内容有</w:t>
            </w:r>
            <w:proofErr w:type="gramStart"/>
            <w:r w:rsidRPr="00E1027D">
              <w:rPr>
                <w:rFonts w:asciiTheme="minorEastAsia" w:hAnsiTheme="minorEastAsia" w:cs="宋体" w:hint="eastAsia"/>
                <w:kern w:val="0"/>
                <w:sz w:val="24"/>
                <w:szCs w:val="24"/>
              </w:rPr>
              <w:t>缺失但</w:t>
            </w:r>
            <w:proofErr w:type="gramEnd"/>
            <w:r w:rsidRPr="00E1027D">
              <w:rPr>
                <w:rFonts w:asciiTheme="minorEastAsia" w:hAnsiTheme="minorEastAsia" w:cs="宋体" w:hint="eastAsia"/>
                <w:kern w:val="0"/>
                <w:sz w:val="24"/>
                <w:szCs w:val="24"/>
              </w:rPr>
              <w:t>未造成不良影响的。</w:t>
            </w:r>
          </w:p>
        </w:tc>
        <w:tc>
          <w:tcPr>
            <w:tcW w:w="4037" w:type="dxa"/>
            <w:shd w:val="clear" w:color="auto" w:fill="auto"/>
            <w:vAlign w:val="center"/>
            <w:hideMark/>
          </w:tcPr>
          <w:p w14:paraId="0B7FD63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处二千元以上二万元以下罚款。</w:t>
            </w:r>
          </w:p>
        </w:tc>
      </w:tr>
      <w:tr w:rsidR="00E1027D" w:rsidRPr="00E1027D" w14:paraId="0ABE355A" w14:textId="77777777" w:rsidTr="00580F9F">
        <w:trPr>
          <w:trHeight w:val="3175"/>
        </w:trPr>
        <w:tc>
          <w:tcPr>
            <w:tcW w:w="820" w:type="dxa"/>
            <w:vMerge/>
            <w:vAlign w:val="center"/>
            <w:hideMark/>
          </w:tcPr>
          <w:p w14:paraId="4F8FC7C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9F0D04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672EE3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22A67B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FD98AE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集中交易市场的开办者、柜台出租者、展销会的举办者允许多个未依法取得许可的食品经营者进入市场销售食品，或者长期不履行检查、报告等义务的。</w:t>
            </w:r>
          </w:p>
        </w:tc>
        <w:tc>
          <w:tcPr>
            <w:tcW w:w="4037" w:type="dxa"/>
            <w:shd w:val="clear" w:color="auto" w:fill="auto"/>
            <w:vAlign w:val="center"/>
            <w:hideMark/>
          </w:tcPr>
          <w:p w14:paraId="47B1CAC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并处二万元以上五万元以下罚款。</w:t>
            </w:r>
          </w:p>
        </w:tc>
      </w:tr>
      <w:tr w:rsidR="00E1027D" w:rsidRPr="00E1027D" w14:paraId="5315F8F6" w14:textId="77777777" w:rsidTr="00580F9F">
        <w:trPr>
          <w:trHeight w:val="3175"/>
        </w:trPr>
        <w:tc>
          <w:tcPr>
            <w:tcW w:w="820" w:type="dxa"/>
            <w:vMerge/>
            <w:vAlign w:val="center"/>
            <w:hideMark/>
          </w:tcPr>
          <w:p w14:paraId="3E11827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0C778C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F71712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E0F304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7BCBDD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已经造成人身损害或重大社会影响的。</w:t>
            </w:r>
          </w:p>
        </w:tc>
        <w:tc>
          <w:tcPr>
            <w:tcW w:w="4037" w:type="dxa"/>
            <w:shd w:val="clear" w:color="auto" w:fill="auto"/>
            <w:vAlign w:val="center"/>
            <w:hideMark/>
          </w:tcPr>
          <w:p w14:paraId="0ECC6A4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w:t>
            </w:r>
          </w:p>
        </w:tc>
      </w:tr>
      <w:tr w:rsidR="00E1027D" w:rsidRPr="00E1027D" w14:paraId="1F30E569" w14:textId="77777777" w:rsidTr="00580F9F">
        <w:trPr>
          <w:trHeight w:val="1871"/>
        </w:trPr>
        <w:tc>
          <w:tcPr>
            <w:tcW w:w="820" w:type="dxa"/>
            <w:vMerge w:val="restart"/>
            <w:shd w:val="clear" w:color="auto" w:fill="auto"/>
            <w:vAlign w:val="center"/>
            <w:hideMark/>
          </w:tcPr>
          <w:p w14:paraId="0CFCE709" w14:textId="04CE3466"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7</w:t>
            </w:r>
          </w:p>
        </w:tc>
        <w:tc>
          <w:tcPr>
            <w:tcW w:w="2080" w:type="dxa"/>
            <w:gridSpan w:val="3"/>
            <w:vMerge w:val="restart"/>
            <w:shd w:val="clear" w:color="auto" w:fill="auto"/>
            <w:vAlign w:val="center"/>
            <w:hideMark/>
          </w:tcPr>
          <w:p w14:paraId="5D380CCC"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《食品安全抽样检验管理办法》</w:t>
            </w:r>
          </w:p>
        </w:tc>
        <w:tc>
          <w:tcPr>
            <w:tcW w:w="4066" w:type="dxa"/>
            <w:vMerge w:val="restart"/>
            <w:shd w:val="clear" w:color="auto" w:fill="auto"/>
            <w:vAlign w:val="center"/>
            <w:hideMark/>
          </w:tcPr>
          <w:p w14:paraId="4A4FE7B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r w:rsidRPr="00E1027D">
              <w:rPr>
                <w:rFonts w:asciiTheme="minorEastAsia" w:hAnsiTheme="minorEastAsia" w:cs="宋体" w:hint="eastAsia"/>
                <w:kern w:val="0"/>
                <w:sz w:val="24"/>
                <w:szCs w:val="24"/>
              </w:rPr>
              <w:br/>
              <w:t>食品生产经营者违反本办法第三十七条的规定，提供虚假证明材料的，由市场监督管理部门给予警告，并处1万元以上3万元以下罚款。</w:t>
            </w:r>
            <w:r w:rsidRPr="00E1027D">
              <w:rPr>
                <w:rFonts w:asciiTheme="minorEastAsia" w:hAnsiTheme="minorEastAsia" w:cs="宋体" w:hint="eastAsia"/>
                <w:kern w:val="0"/>
                <w:sz w:val="24"/>
                <w:szCs w:val="24"/>
              </w:rPr>
              <w:br/>
              <w:t>违反本办法第四十二条的规定，食品经营者未按规定公示相关不合格产品信息的，由市场监督管理部门责令改正;拒不改正的，给予警告，并处2000元以上3万元以下罚款。</w:t>
            </w:r>
          </w:p>
        </w:tc>
        <w:tc>
          <w:tcPr>
            <w:tcW w:w="770" w:type="dxa"/>
            <w:shd w:val="clear" w:color="auto" w:fill="auto"/>
            <w:vAlign w:val="center"/>
            <w:hideMark/>
          </w:tcPr>
          <w:p w14:paraId="7679501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703534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违反第二款规定，提供虚假证明材料1项的。</w:t>
            </w:r>
          </w:p>
        </w:tc>
        <w:tc>
          <w:tcPr>
            <w:tcW w:w="4037" w:type="dxa"/>
            <w:shd w:val="clear" w:color="auto" w:fill="auto"/>
            <w:vAlign w:val="center"/>
            <w:hideMark/>
          </w:tcPr>
          <w:p w14:paraId="459FD16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警告、处以1万元以上1万5千元以下的罚款。</w:t>
            </w:r>
          </w:p>
        </w:tc>
      </w:tr>
      <w:tr w:rsidR="00E1027D" w:rsidRPr="00E1027D" w14:paraId="6CA626CA" w14:textId="77777777" w:rsidTr="00580F9F">
        <w:trPr>
          <w:trHeight w:val="1871"/>
        </w:trPr>
        <w:tc>
          <w:tcPr>
            <w:tcW w:w="820" w:type="dxa"/>
            <w:vMerge/>
            <w:vAlign w:val="center"/>
            <w:hideMark/>
          </w:tcPr>
          <w:p w14:paraId="31DDBF3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2FC90A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4E46D01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restart"/>
            <w:shd w:val="clear" w:color="auto" w:fill="auto"/>
            <w:vAlign w:val="center"/>
            <w:hideMark/>
          </w:tcPr>
          <w:p w14:paraId="0DAA697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5D9BA80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违反第二款规定，提供虚假证明材料2项的。</w:t>
            </w:r>
          </w:p>
        </w:tc>
        <w:tc>
          <w:tcPr>
            <w:tcW w:w="4037" w:type="dxa"/>
            <w:shd w:val="clear" w:color="auto" w:fill="auto"/>
            <w:vAlign w:val="center"/>
            <w:hideMark/>
          </w:tcPr>
          <w:p w14:paraId="378B0E0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警告、处以1万5千元以上2万5千元以下的罚款。</w:t>
            </w:r>
          </w:p>
        </w:tc>
      </w:tr>
      <w:tr w:rsidR="00E1027D" w:rsidRPr="00E1027D" w14:paraId="541871EC" w14:textId="77777777" w:rsidTr="00580F9F">
        <w:trPr>
          <w:trHeight w:val="1871"/>
        </w:trPr>
        <w:tc>
          <w:tcPr>
            <w:tcW w:w="820" w:type="dxa"/>
            <w:vMerge/>
            <w:vAlign w:val="center"/>
            <w:hideMark/>
          </w:tcPr>
          <w:p w14:paraId="3D2B041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6482DE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A170C4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313EF38F"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shd w:val="clear" w:color="auto" w:fill="auto"/>
            <w:vAlign w:val="center"/>
            <w:hideMark/>
          </w:tcPr>
          <w:p w14:paraId="571280C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违反第三款规定，经责令限期改正，逾期10日以内拒不改正的。</w:t>
            </w:r>
          </w:p>
        </w:tc>
        <w:tc>
          <w:tcPr>
            <w:tcW w:w="4037" w:type="dxa"/>
            <w:shd w:val="clear" w:color="auto" w:fill="auto"/>
            <w:vAlign w:val="center"/>
            <w:hideMark/>
          </w:tcPr>
          <w:p w14:paraId="7BE3253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给予警告，并处2千元以上1万5千元以下罚款。</w:t>
            </w:r>
          </w:p>
        </w:tc>
      </w:tr>
      <w:tr w:rsidR="00E1027D" w:rsidRPr="00E1027D" w14:paraId="2FBF20B8" w14:textId="77777777" w:rsidTr="00580F9F">
        <w:trPr>
          <w:trHeight w:val="1871"/>
        </w:trPr>
        <w:tc>
          <w:tcPr>
            <w:tcW w:w="820" w:type="dxa"/>
            <w:vMerge/>
            <w:vAlign w:val="center"/>
            <w:hideMark/>
          </w:tcPr>
          <w:p w14:paraId="48D73FC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4B6955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B8C724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restart"/>
            <w:shd w:val="clear" w:color="auto" w:fill="auto"/>
            <w:vAlign w:val="center"/>
            <w:hideMark/>
          </w:tcPr>
          <w:p w14:paraId="06095D7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054981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违反第二款规定，提供虚假证明材料2项以上的。</w:t>
            </w:r>
          </w:p>
        </w:tc>
        <w:tc>
          <w:tcPr>
            <w:tcW w:w="4037" w:type="dxa"/>
            <w:shd w:val="clear" w:color="auto" w:fill="auto"/>
            <w:vAlign w:val="center"/>
            <w:hideMark/>
          </w:tcPr>
          <w:p w14:paraId="385BAB1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警告、处以2万5千元以上3万元以下的罚款。</w:t>
            </w:r>
          </w:p>
        </w:tc>
      </w:tr>
      <w:tr w:rsidR="00E1027D" w:rsidRPr="00E1027D" w14:paraId="0573995A" w14:textId="77777777" w:rsidTr="00580F9F">
        <w:trPr>
          <w:trHeight w:val="1871"/>
        </w:trPr>
        <w:tc>
          <w:tcPr>
            <w:tcW w:w="820" w:type="dxa"/>
            <w:vMerge/>
            <w:vAlign w:val="center"/>
            <w:hideMark/>
          </w:tcPr>
          <w:p w14:paraId="5256EF6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C2A79C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48FFA07"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vMerge/>
            <w:vAlign w:val="center"/>
            <w:hideMark/>
          </w:tcPr>
          <w:p w14:paraId="1277B3E4" w14:textId="77777777" w:rsidR="00274AF1" w:rsidRPr="00E1027D" w:rsidRDefault="00274AF1" w:rsidP="00274AF1">
            <w:pPr>
              <w:widowControl/>
              <w:spacing w:line="400" w:lineRule="exact"/>
              <w:jc w:val="left"/>
              <w:rPr>
                <w:rFonts w:asciiTheme="minorEastAsia" w:hAnsiTheme="minorEastAsia" w:cs="宋体"/>
                <w:kern w:val="0"/>
                <w:sz w:val="24"/>
                <w:szCs w:val="24"/>
              </w:rPr>
            </w:pPr>
          </w:p>
        </w:tc>
        <w:tc>
          <w:tcPr>
            <w:tcW w:w="3304" w:type="dxa"/>
            <w:shd w:val="clear" w:color="auto" w:fill="auto"/>
            <w:vAlign w:val="center"/>
            <w:hideMark/>
          </w:tcPr>
          <w:p w14:paraId="153CE10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违反第三款规定，经责令限期改正，逾期10日以上拒不改正的。</w:t>
            </w:r>
          </w:p>
        </w:tc>
        <w:tc>
          <w:tcPr>
            <w:tcW w:w="4037" w:type="dxa"/>
            <w:shd w:val="clear" w:color="auto" w:fill="auto"/>
            <w:vAlign w:val="center"/>
            <w:hideMark/>
          </w:tcPr>
          <w:p w14:paraId="5B91DA6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给予警告，并处1万5千元3万元以下罚款。</w:t>
            </w:r>
          </w:p>
        </w:tc>
      </w:tr>
      <w:tr w:rsidR="00E1027D" w:rsidRPr="00E1027D" w14:paraId="6BEA14A9" w14:textId="77777777" w:rsidTr="00580F9F">
        <w:trPr>
          <w:trHeight w:val="964"/>
        </w:trPr>
        <w:tc>
          <w:tcPr>
            <w:tcW w:w="820" w:type="dxa"/>
            <w:vMerge w:val="restart"/>
            <w:shd w:val="clear" w:color="auto" w:fill="auto"/>
            <w:vAlign w:val="center"/>
            <w:hideMark/>
          </w:tcPr>
          <w:p w14:paraId="3ECECA91" w14:textId="6A6EAE08"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27</w:t>
            </w:r>
            <w:r w:rsidR="00E91839" w:rsidRPr="00E1027D">
              <w:rPr>
                <w:rFonts w:asciiTheme="minorEastAsia" w:hAnsiTheme="minorEastAsia" w:cs="宋体"/>
                <w:b/>
                <w:bCs/>
                <w:kern w:val="0"/>
                <w:sz w:val="24"/>
                <w:szCs w:val="24"/>
              </w:rPr>
              <w:t>8</w:t>
            </w:r>
          </w:p>
        </w:tc>
        <w:tc>
          <w:tcPr>
            <w:tcW w:w="2080" w:type="dxa"/>
            <w:gridSpan w:val="3"/>
            <w:vMerge w:val="restart"/>
            <w:shd w:val="clear" w:color="auto" w:fill="auto"/>
            <w:vAlign w:val="center"/>
            <w:hideMark/>
          </w:tcPr>
          <w:p w14:paraId="1E3DF159"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《食品召回管理办法》</w:t>
            </w:r>
          </w:p>
        </w:tc>
        <w:tc>
          <w:tcPr>
            <w:tcW w:w="4066" w:type="dxa"/>
            <w:vMerge w:val="restart"/>
            <w:shd w:val="clear" w:color="auto" w:fill="auto"/>
            <w:vAlign w:val="center"/>
            <w:hideMark/>
          </w:tcPr>
          <w:p w14:paraId="4960A08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第三十八条 食品生产经营者违反本办法第八条第一款、第十二条第一款、第十三条、第十四条、第二十条第一款、第二十一条、第二十三条第一款、第二十四条第一款的规定，</w:t>
            </w:r>
            <w:proofErr w:type="gramStart"/>
            <w:r w:rsidRPr="00E1027D">
              <w:rPr>
                <w:rFonts w:asciiTheme="minorEastAsia" w:hAnsiTheme="minorEastAsia" w:cs="宋体" w:hint="eastAsia"/>
                <w:kern w:val="0"/>
                <w:sz w:val="24"/>
                <w:szCs w:val="24"/>
              </w:rPr>
              <w:t>不</w:t>
            </w:r>
            <w:proofErr w:type="gramEnd"/>
            <w:r w:rsidRPr="00E1027D">
              <w:rPr>
                <w:rFonts w:asciiTheme="minorEastAsia" w:hAnsiTheme="minorEastAsia" w:cs="宋体" w:hint="eastAsia"/>
                <w:kern w:val="0"/>
                <w:sz w:val="24"/>
                <w:szCs w:val="24"/>
              </w:rPr>
              <w:t>立即停止生产经营、不主动召回、不按规定时限启动召回、不按照召回计划召回不安全食品或者不按照规定处置不安全食品的，由食品药品监督管理部门给予警告，并处一万元以上三万元以下罚款。</w:t>
            </w:r>
          </w:p>
        </w:tc>
        <w:tc>
          <w:tcPr>
            <w:tcW w:w="770" w:type="dxa"/>
            <w:shd w:val="clear" w:color="auto" w:fill="auto"/>
            <w:vAlign w:val="center"/>
            <w:hideMark/>
          </w:tcPr>
          <w:p w14:paraId="1AFC041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1348E3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涉及货值金额十万元以下的。</w:t>
            </w:r>
          </w:p>
        </w:tc>
        <w:tc>
          <w:tcPr>
            <w:tcW w:w="4037" w:type="dxa"/>
            <w:shd w:val="clear" w:color="auto" w:fill="auto"/>
            <w:vAlign w:val="center"/>
            <w:hideMark/>
          </w:tcPr>
          <w:p w14:paraId="683FA00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给予警告，并处一万元罚款。</w:t>
            </w:r>
          </w:p>
        </w:tc>
      </w:tr>
      <w:tr w:rsidR="00E1027D" w:rsidRPr="00E1027D" w14:paraId="3AA6D784" w14:textId="77777777" w:rsidTr="00580F9F">
        <w:trPr>
          <w:trHeight w:val="964"/>
        </w:trPr>
        <w:tc>
          <w:tcPr>
            <w:tcW w:w="820" w:type="dxa"/>
            <w:vMerge/>
            <w:vAlign w:val="center"/>
            <w:hideMark/>
          </w:tcPr>
          <w:p w14:paraId="0E27907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EDE868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9DC3D6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12BF65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3E95B58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涉及货值金额十万元以上二十万元以下的。</w:t>
            </w:r>
          </w:p>
        </w:tc>
        <w:tc>
          <w:tcPr>
            <w:tcW w:w="4037" w:type="dxa"/>
            <w:shd w:val="clear" w:color="auto" w:fill="auto"/>
            <w:vAlign w:val="center"/>
            <w:hideMark/>
          </w:tcPr>
          <w:p w14:paraId="1062D58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给予警告，并处一万元以上二万元以下罚款。</w:t>
            </w:r>
          </w:p>
        </w:tc>
      </w:tr>
      <w:tr w:rsidR="00E1027D" w:rsidRPr="00E1027D" w14:paraId="3B0E0DF4" w14:textId="77777777" w:rsidTr="00580F9F">
        <w:trPr>
          <w:trHeight w:val="964"/>
        </w:trPr>
        <w:tc>
          <w:tcPr>
            <w:tcW w:w="820" w:type="dxa"/>
            <w:vMerge/>
            <w:vAlign w:val="center"/>
            <w:hideMark/>
          </w:tcPr>
          <w:p w14:paraId="2DA6A84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D91ECD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238513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590AC1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A267A3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涉及货值金额二十万元以上的。</w:t>
            </w:r>
          </w:p>
        </w:tc>
        <w:tc>
          <w:tcPr>
            <w:tcW w:w="4037" w:type="dxa"/>
            <w:shd w:val="clear" w:color="auto" w:fill="auto"/>
            <w:vAlign w:val="center"/>
            <w:hideMark/>
          </w:tcPr>
          <w:p w14:paraId="612A9E7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给予警告，并处二万元以上三万元以下罚款。</w:t>
            </w:r>
          </w:p>
        </w:tc>
      </w:tr>
      <w:tr w:rsidR="00E1027D" w:rsidRPr="00E1027D" w14:paraId="1AC74A31" w14:textId="77777777" w:rsidTr="00580F9F">
        <w:trPr>
          <w:trHeight w:val="510"/>
        </w:trPr>
        <w:tc>
          <w:tcPr>
            <w:tcW w:w="820" w:type="dxa"/>
            <w:vMerge w:val="restart"/>
            <w:shd w:val="clear" w:color="auto" w:fill="auto"/>
            <w:vAlign w:val="center"/>
            <w:hideMark/>
          </w:tcPr>
          <w:p w14:paraId="253A1180" w14:textId="416C3477"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w:t>
            </w:r>
            <w:r w:rsidR="00E91839" w:rsidRPr="00E1027D">
              <w:rPr>
                <w:rFonts w:asciiTheme="minorEastAsia" w:hAnsiTheme="minorEastAsia" w:cs="宋体"/>
                <w:b/>
                <w:bCs/>
                <w:kern w:val="0"/>
                <w:sz w:val="24"/>
                <w:szCs w:val="24"/>
              </w:rPr>
              <w:t>79</w:t>
            </w:r>
          </w:p>
        </w:tc>
        <w:tc>
          <w:tcPr>
            <w:tcW w:w="2080" w:type="dxa"/>
            <w:gridSpan w:val="3"/>
            <w:vMerge w:val="restart"/>
            <w:shd w:val="clear" w:color="auto" w:fill="auto"/>
            <w:vAlign w:val="center"/>
            <w:hideMark/>
          </w:tcPr>
          <w:p w14:paraId="3FBE1665"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《食品召回管理办法》</w:t>
            </w:r>
          </w:p>
        </w:tc>
        <w:tc>
          <w:tcPr>
            <w:tcW w:w="4066" w:type="dxa"/>
            <w:vMerge w:val="restart"/>
            <w:shd w:val="clear" w:color="auto" w:fill="auto"/>
            <w:vAlign w:val="center"/>
            <w:hideMark/>
          </w:tcPr>
          <w:p w14:paraId="7A6DF1B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第三十九条食品经营者违反本办法第十九条的规定，不配合食品生产者召回不安全食品的，由食品药品监督管理部门给予警告，并处五千元以上三万元以下罚款。</w:t>
            </w:r>
          </w:p>
        </w:tc>
        <w:tc>
          <w:tcPr>
            <w:tcW w:w="770" w:type="dxa"/>
            <w:shd w:val="clear" w:color="auto" w:fill="auto"/>
            <w:vAlign w:val="center"/>
            <w:hideMark/>
          </w:tcPr>
          <w:p w14:paraId="66DDD45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727DA8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涉及货值金额十万元以下的。</w:t>
            </w:r>
          </w:p>
        </w:tc>
        <w:tc>
          <w:tcPr>
            <w:tcW w:w="4037" w:type="dxa"/>
            <w:shd w:val="clear" w:color="auto" w:fill="auto"/>
            <w:vAlign w:val="center"/>
            <w:hideMark/>
          </w:tcPr>
          <w:p w14:paraId="7EF8685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给予警告，并处五千元罚款。</w:t>
            </w:r>
          </w:p>
        </w:tc>
      </w:tr>
      <w:tr w:rsidR="00E1027D" w:rsidRPr="00E1027D" w14:paraId="0AD365BA" w14:textId="77777777" w:rsidTr="00580F9F">
        <w:trPr>
          <w:trHeight w:val="510"/>
        </w:trPr>
        <w:tc>
          <w:tcPr>
            <w:tcW w:w="820" w:type="dxa"/>
            <w:vMerge/>
            <w:vAlign w:val="center"/>
            <w:hideMark/>
          </w:tcPr>
          <w:p w14:paraId="6A75EE0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9394D2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6526787"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25A780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33BB005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涉及货值金额十万元以上二十万元以下的。</w:t>
            </w:r>
          </w:p>
        </w:tc>
        <w:tc>
          <w:tcPr>
            <w:tcW w:w="4037" w:type="dxa"/>
            <w:shd w:val="clear" w:color="auto" w:fill="auto"/>
            <w:vAlign w:val="center"/>
            <w:hideMark/>
          </w:tcPr>
          <w:p w14:paraId="280960C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给予警告，并处五千元以上二万元以下罚款。</w:t>
            </w:r>
          </w:p>
        </w:tc>
      </w:tr>
      <w:tr w:rsidR="00E1027D" w:rsidRPr="00E1027D" w14:paraId="3D32EA76" w14:textId="77777777" w:rsidTr="00580F9F">
        <w:trPr>
          <w:trHeight w:val="510"/>
        </w:trPr>
        <w:tc>
          <w:tcPr>
            <w:tcW w:w="820" w:type="dxa"/>
            <w:vMerge/>
            <w:vAlign w:val="center"/>
            <w:hideMark/>
          </w:tcPr>
          <w:p w14:paraId="6AF24E7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CB8E00D"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B78552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2685BF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89CEA8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涉及货值金额二十万元以上的。</w:t>
            </w:r>
          </w:p>
        </w:tc>
        <w:tc>
          <w:tcPr>
            <w:tcW w:w="4037" w:type="dxa"/>
            <w:shd w:val="clear" w:color="auto" w:fill="auto"/>
            <w:vAlign w:val="center"/>
            <w:hideMark/>
          </w:tcPr>
          <w:p w14:paraId="56DED23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给予警告，并处二万元以上三万元以下罚款。</w:t>
            </w:r>
          </w:p>
        </w:tc>
      </w:tr>
      <w:tr w:rsidR="00E1027D" w:rsidRPr="00E1027D" w14:paraId="30CBF721" w14:textId="77777777" w:rsidTr="00580F9F">
        <w:trPr>
          <w:trHeight w:val="964"/>
        </w:trPr>
        <w:tc>
          <w:tcPr>
            <w:tcW w:w="820" w:type="dxa"/>
            <w:vMerge w:val="restart"/>
            <w:shd w:val="clear" w:color="auto" w:fill="auto"/>
            <w:vAlign w:val="center"/>
            <w:hideMark/>
          </w:tcPr>
          <w:p w14:paraId="655974FA" w14:textId="0F822B79"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28</w:t>
            </w:r>
            <w:r w:rsidR="00E91839" w:rsidRPr="00E1027D">
              <w:rPr>
                <w:rFonts w:asciiTheme="minorEastAsia" w:hAnsiTheme="minorEastAsia" w:cs="宋体"/>
                <w:b/>
                <w:bCs/>
                <w:kern w:val="0"/>
                <w:sz w:val="24"/>
                <w:szCs w:val="24"/>
              </w:rPr>
              <w:t>0</w:t>
            </w:r>
          </w:p>
        </w:tc>
        <w:tc>
          <w:tcPr>
            <w:tcW w:w="2080" w:type="dxa"/>
            <w:gridSpan w:val="3"/>
            <w:vMerge w:val="restart"/>
            <w:shd w:val="clear" w:color="auto" w:fill="auto"/>
            <w:vAlign w:val="center"/>
            <w:hideMark/>
          </w:tcPr>
          <w:p w14:paraId="33E978EE"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《食品召回管理办法》</w:t>
            </w:r>
          </w:p>
        </w:tc>
        <w:tc>
          <w:tcPr>
            <w:tcW w:w="4066" w:type="dxa"/>
            <w:vMerge w:val="restart"/>
            <w:shd w:val="clear" w:color="auto" w:fill="auto"/>
            <w:vAlign w:val="center"/>
            <w:hideMark/>
          </w:tcPr>
          <w:p w14:paraId="1ED121B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条食品生产经营者违反本办法第十三条、第二十四条第二款、第三十二条的规定，未按规定履行相关报告义务的，由食品药品监督管理部门责令改正，给予警告；拒不改正的，处二千元以上二万元以下罚款。</w:t>
            </w:r>
          </w:p>
        </w:tc>
        <w:tc>
          <w:tcPr>
            <w:tcW w:w="770" w:type="dxa"/>
            <w:shd w:val="clear" w:color="auto" w:fill="auto"/>
            <w:vAlign w:val="center"/>
            <w:hideMark/>
          </w:tcPr>
          <w:p w14:paraId="58067E5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C29667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2B4C7FB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处二千元罚款。</w:t>
            </w:r>
          </w:p>
        </w:tc>
      </w:tr>
      <w:tr w:rsidR="00E1027D" w:rsidRPr="00E1027D" w14:paraId="629B7C89" w14:textId="77777777" w:rsidTr="00580F9F">
        <w:trPr>
          <w:trHeight w:val="964"/>
        </w:trPr>
        <w:tc>
          <w:tcPr>
            <w:tcW w:w="820" w:type="dxa"/>
            <w:vMerge/>
            <w:vAlign w:val="center"/>
            <w:hideMark/>
          </w:tcPr>
          <w:p w14:paraId="1BD4858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31466E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0BBE53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3542A4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EE7608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5D6E115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处二千元以上一万元以下罚款。</w:t>
            </w:r>
          </w:p>
        </w:tc>
      </w:tr>
      <w:tr w:rsidR="00E1027D" w:rsidRPr="00E1027D" w14:paraId="3E757CCD" w14:textId="77777777" w:rsidTr="00580F9F">
        <w:trPr>
          <w:trHeight w:val="964"/>
        </w:trPr>
        <w:tc>
          <w:tcPr>
            <w:tcW w:w="820" w:type="dxa"/>
            <w:vMerge/>
            <w:vAlign w:val="center"/>
            <w:hideMark/>
          </w:tcPr>
          <w:p w14:paraId="0205766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69B1C3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7962D9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75EFE6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251758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2A168EE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处一万元以上二万元以下罚款。</w:t>
            </w:r>
          </w:p>
        </w:tc>
      </w:tr>
      <w:tr w:rsidR="00E1027D" w:rsidRPr="00E1027D" w14:paraId="14883C5D" w14:textId="77777777" w:rsidTr="00580F9F">
        <w:trPr>
          <w:trHeight w:val="964"/>
        </w:trPr>
        <w:tc>
          <w:tcPr>
            <w:tcW w:w="820" w:type="dxa"/>
            <w:vMerge w:val="restart"/>
            <w:shd w:val="clear" w:color="auto" w:fill="auto"/>
            <w:vAlign w:val="center"/>
            <w:hideMark/>
          </w:tcPr>
          <w:p w14:paraId="3C419D7D" w14:textId="660C8A8B"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28</w:t>
            </w:r>
            <w:r w:rsidR="00E91839" w:rsidRPr="00E1027D">
              <w:rPr>
                <w:rFonts w:asciiTheme="minorEastAsia" w:hAnsiTheme="minorEastAsia" w:cs="宋体"/>
                <w:b/>
                <w:bCs/>
                <w:kern w:val="0"/>
                <w:sz w:val="24"/>
                <w:szCs w:val="24"/>
              </w:rPr>
              <w:t>1</w:t>
            </w:r>
          </w:p>
        </w:tc>
        <w:tc>
          <w:tcPr>
            <w:tcW w:w="2080" w:type="dxa"/>
            <w:gridSpan w:val="3"/>
            <w:vMerge w:val="restart"/>
            <w:shd w:val="clear" w:color="auto" w:fill="auto"/>
            <w:vAlign w:val="center"/>
            <w:hideMark/>
          </w:tcPr>
          <w:p w14:paraId="3C439628"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《食品召回管理办法》</w:t>
            </w:r>
          </w:p>
        </w:tc>
        <w:tc>
          <w:tcPr>
            <w:tcW w:w="4066" w:type="dxa"/>
            <w:vMerge w:val="restart"/>
            <w:shd w:val="clear" w:color="auto" w:fill="auto"/>
            <w:vAlign w:val="center"/>
            <w:hideMark/>
          </w:tcPr>
          <w:p w14:paraId="07E45CE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一条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p>
        </w:tc>
        <w:tc>
          <w:tcPr>
            <w:tcW w:w="770" w:type="dxa"/>
            <w:shd w:val="clear" w:color="auto" w:fill="auto"/>
            <w:vAlign w:val="center"/>
            <w:hideMark/>
          </w:tcPr>
          <w:p w14:paraId="5ECC60E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1AF7CF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涉及货值金额十万元以下的。</w:t>
            </w:r>
          </w:p>
        </w:tc>
        <w:tc>
          <w:tcPr>
            <w:tcW w:w="4037" w:type="dxa"/>
            <w:shd w:val="clear" w:color="auto" w:fill="auto"/>
            <w:vAlign w:val="center"/>
            <w:hideMark/>
          </w:tcPr>
          <w:p w14:paraId="2459651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给予警告，并处二万元罚款。</w:t>
            </w:r>
          </w:p>
        </w:tc>
      </w:tr>
      <w:tr w:rsidR="00E1027D" w:rsidRPr="00E1027D" w14:paraId="47D8CEAF" w14:textId="77777777" w:rsidTr="00580F9F">
        <w:trPr>
          <w:trHeight w:val="964"/>
        </w:trPr>
        <w:tc>
          <w:tcPr>
            <w:tcW w:w="820" w:type="dxa"/>
            <w:vMerge/>
            <w:vAlign w:val="center"/>
            <w:hideMark/>
          </w:tcPr>
          <w:p w14:paraId="49806BD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EB4F4F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F26588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D1E569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FEC666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涉及货值金额十万元以上三十万元以下的。。</w:t>
            </w:r>
          </w:p>
        </w:tc>
        <w:tc>
          <w:tcPr>
            <w:tcW w:w="4037" w:type="dxa"/>
            <w:shd w:val="clear" w:color="auto" w:fill="auto"/>
            <w:vAlign w:val="center"/>
            <w:hideMark/>
          </w:tcPr>
          <w:p w14:paraId="5B22245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给予警告，并处二万元以上三万元以下罚款。</w:t>
            </w:r>
          </w:p>
        </w:tc>
      </w:tr>
      <w:tr w:rsidR="00E1027D" w:rsidRPr="00E1027D" w14:paraId="2CC931AA" w14:textId="77777777" w:rsidTr="00580F9F">
        <w:trPr>
          <w:trHeight w:val="964"/>
        </w:trPr>
        <w:tc>
          <w:tcPr>
            <w:tcW w:w="820" w:type="dxa"/>
            <w:vMerge/>
            <w:vAlign w:val="center"/>
            <w:hideMark/>
          </w:tcPr>
          <w:p w14:paraId="637DE87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04AFAD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0786B287"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57B880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7F1E947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涉及货值金额三十万元以上的。</w:t>
            </w:r>
          </w:p>
        </w:tc>
        <w:tc>
          <w:tcPr>
            <w:tcW w:w="4037" w:type="dxa"/>
            <w:shd w:val="clear" w:color="auto" w:fill="auto"/>
            <w:vAlign w:val="center"/>
            <w:hideMark/>
          </w:tcPr>
          <w:p w14:paraId="53317E5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给予警告，并处三万元罚款。</w:t>
            </w:r>
          </w:p>
        </w:tc>
      </w:tr>
      <w:tr w:rsidR="00E1027D" w:rsidRPr="00E1027D" w14:paraId="7B024808" w14:textId="77777777" w:rsidTr="00580F9F">
        <w:trPr>
          <w:trHeight w:val="964"/>
        </w:trPr>
        <w:tc>
          <w:tcPr>
            <w:tcW w:w="820" w:type="dxa"/>
            <w:vMerge w:val="restart"/>
            <w:shd w:val="clear" w:color="auto" w:fill="auto"/>
            <w:vAlign w:val="center"/>
            <w:hideMark/>
          </w:tcPr>
          <w:p w14:paraId="3D8320F9" w14:textId="5295CEDB"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28</w:t>
            </w:r>
            <w:r w:rsidR="00E91839" w:rsidRPr="00E1027D">
              <w:rPr>
                <w:rFonts w:asciiTheme="minorEastAsia" w:hAnsiTheme="minorEastAsia" w:cs="宋体"/>
                <w:b/>
                <w:bCs/>
                <w:kern w:val="0"/>
                <w:sz w:val="24"/>
                <w:szCs w:val="24"/>
              </w:rPr>
              <w:t>2</w:t>
            </w:r>
          </w:p>
        </w:tc>
        <w:tc>
          <w:tcPr>
            <w:tcW w:w="2080" w:type="dxa"/>
            <w:gridSpan w:val="3"/>
            <w:vMerge w:val="restart"/>
            <w:shd w:val="clear" w:color="auto" w:fill="auto"/>
            <w:vAlign w:val="center"/>
            <w:hideMark/>
          </w:tcPr>
          <w:p w14:paraId="6A94BE9B"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《食品召回管理办法》</w:t>
            </w:r>
          </w:p>
        </w:tc>
        <w:tc>
          <w:tcPr>
            <w:tcW w:w="4066" w:type="dxa"/>
            <w:vMerge w:val="restart"/>
            <w:shd w:val="clear" w:color="auto" w:fill="auto"/>
            <w:vAlign w:val="center"/>
            <w:hideMark/>
          </w:tcPr>
          <w:p w14:paraId="67612B7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二条食品生产经营者违反本办法第二十八条的规定，未按规定记录保存不安全食品停止生产经营、召回和处置情况的，由食品药品监督管理部门责令改正，给予警告；拒不改正的，处二千元以上二万元以下罚款。</w:t>
            </w:r>
          </w:p>
        </w:tc>
        <w:tc>
          <w:tcPr>
            <w:tcW w:w="770" w:type="dxa"/>
            <w:shd w:val="clear" w:color="auto" w:fill="auto"/>
            <w:vAlign w:val="center"/>
            <w:hideMark/>
          </w:tcPr>
          <w:p w14:paraId="15CCF79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343AF7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06AECD2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处二千元罚款。</w:t>
            </w:r>
          </w:p>
        </w:tc>
      </w:tr>
      <w:tr w:rsidR="00E1027D" w:rsidRPr="00E1027D" w14:paraId="0E085FDF" w14:textId="77777777" w:rsidTr="00580F9F">
        <w:trPr>
          <w:trHeight w:val="964"/>
        </w:trPr>
        <w:tc>
          <w:tcPr>
            <w:tcW w:w="820" w:type="dxa"/>
            <w:vMerge/>
            <w:vAlign w:val="center"/>
            <w:hideMark/>
          </w:tcPr>
          <w:p w14:paraId="2192517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54B43A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37025B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0634CC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C850E5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0784D5B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处二千元以上一万元以下罚款。</w:t>
            </w:r>
          </w:p>
        </w:tc>
      </w:tr>
      <w:tr w:rsidR="00E1027D" w:rsidRPr="00E1027D" w14:paraId="5403EABC" w14:textId="77777777" w:rsidTr="00580F9F">
        <w:trPr>
          <w:trHeight w:val="964"/>
        </w:trPr>
        <w:tc>
          <w:tcPr>
            <w:tcW w:w="820" w:type="dxa"/>
            <w:vMerge/>
            <w:vAlign w:val="center"/>
            <w:hideMark/>
          </w:tcPr>
          <w:p w14:paraId="7252A7E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8013EF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2D9339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19DFC7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4EBCA7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34C3BBA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处一万元以上二万元以下罚款。</w:t>
            </w:r>
          </w:p>
        </w:tc>
      </w:tr>
      <w:tr w:rsidR="00E1027D" w:rsidRPr="00E1027D" w14:paraId="411A9ED6" w14:textId="77777777" w:rsidTr="00580F9F">
        <w:trPr>
          <w:trHeight w:val="964"/>
        </w:trPr>
        <w:tc>
          <w:tcPr>
            <w:tcW w:w="820" w:type="dxa"/>
            <w:vMerge w:val="restart"/>
            <w:shd w:val="clear" w:color="auto" w:fill="auto"/>
            <w:vAlign w:val="center"/>
            <w:hideMark/>
          </w:tcPr>
          <w:p w14:paraId="3551170C" w14:textId="65487209"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w:t>
            </w:r>
            <w:r w:rsidR="00D67653" w:rsidRPr="00E1027D">
              <w:rPr>
                <w:rFonts w:asciiTheme="minorEastAsia" w:hAnsiTheme="minorEastAsia" w:cs="宋体"/>
                <w:b/>
                <w:bCs/>
                <w:kern w:val="0"/>
                <w:sz w:val="24"/>
                <w:szCs w:val="24"/>
              </w:rPr>
              <w:t>8</w:t>
            </w:r>
            <w:r w:rsidR="00E91839" w:rsidRPr="00E1027D">
              <w:rPr>
                <w:rFonts w:asciiTheme="minorEastAsia" w:hAnsiTheme="minorEastAsia" w:cs="宋体"/>
                <w:b/>
                <w:bCs/>
                <w:kern w:val="0"/>
                <w:sz w:val="24"/>
                <w:szCs w:val="24"/>
              </w:rPr>
              <w:t>3</w:t>
            </w:r>
          </w:p>
        </w:tc>
        <w:tc>
          <w:tcPr>
            <w:tcW w:w="2080" w:type="dxa"/>
            <w:gridSpan w:val="3"/>
            <w:vMerge w:val="restart"/>
            <w:shd w:val="clear" w:color="auto" w:fill="auto"/>
            <w:vAlign w:val="center"/>
            <w:hideMark/>
          </w:tcPr>
          <w:p w14:paraId="02EDFEA8"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《食品生产许可管理办法》</w:t>
            </w:r>
          </w:p>
        </w:tc>
        <w:tc>
          <w:tcPr>
            <w:tcW w:w="4066" w:type="dxa"/>
            <w:vMerge w:val="restart"/>
            <w:shd w:val="clear" w:color="auto" w:fill="auto"/>
            <w:vAlign w:val="center"/>
            <w:hideMark/>
          </w:tcPr>
          <w:p w14:paraId="7F4F179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第五十二条被许可人以欺骗、贿赂等不正当手段取得食品生产许可的，由原发证的食品药品监督管理部门撤销许可，并处1万元以上3万元以下罚款。被许可人在3年内不得再次申请食品生产许可。</w:t>
            </w:r>
          </w:p>
        </w:tc>
        <w:tc>
          <w:tcPr>
            <w:tcW w:w="770" w:type="dxa"/>
            <w:shd w:val="clear" w:color="auto" w:fill="auto"/>
            <w:vAlign w:val="center"/>
            <w:hideMark/>
          </w:tcPr>
          <w:p w14:paraId="184914A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6A989B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被许可人取得食品生产许可后尚未开始生产的。</w:t>
            </w:r>
          </w:p>
        </w:tc>
        <w:tc>
          <w:tcPr>
            <w:tcW w:w="4037" w:type="dxa"/>
            <w:shd w:val="clear" w:color="auto" w:fill="auto"/>
            <w:vAlign w:val="center"/>
            <w:hideMark/>
          </w:tcPr>
          <w:p w14:paraId="7114AC1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由原发证的食品药品监督管理部门撤销许可，并处1万元以上1.5万元以下罚款。</w:t>
            </w:r>
          </w:p>
        </w:tc>
      </w:tr>
      <w:tr w:rsidR="00E1027D" w:rsidRPr="00E1027D" w14:paraId="3131EA43" w14:textId="77777777" w:rsidTr="00580F9F">
        <w:trPr>
          <w:trHeight w:val="964"/>
        </w:trPr>
        <w:tc>
          <w:tcPr>
            <w:tcW w:w="820" w:type="dxa"/>
            <w:vMerge/>
            <w:vAlign w:val="center"/>
            <w:hideMark/>
          </w:tcPr>
          <w:p w14:paraId="354C3F4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925325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309AE8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579CA0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C48964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被许可人取得食品生产许可后已经进行生产但尚无违法所得的。</w:t>
            </w:r>
          </w:p>
        </w:tc>
        <w:tc>
          <w:tcPr>
            <w:tcW w:w="4037" w:type="dxa"/>
            <w:shd w:val="clear" w:color="auto" w:fill="auto"/>
            <w:vAlign w:val="center"/>
            <w:hideMark/>
          </w:tcPr>
          <w:p w14:paraId="07BB22C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由原发证的食品药品监督管理部门撤销许可，并处1.5万元以上2.5万元以下罚款。</w:t>
            </w:r>
          </w:p>
        </w:tc>
      </w:tr>
      <w:tr w:rsidR="00E1027D" w:rsidRPr="00E1027D" w14:paraId="4327E4CD" w14:textId="77777777" w:rsidTr="00580F9F">
        <w:trPr>
          <w:trHeight w:val="964"/>
        </w:trPr>
        <w:tc>
          <w:tcPr>
            <w:tcW w:w="820" w:type="dxa"/>
            <w:vMerge/>
            <w:vAlign w:val="center"/>
            <w:hideMark/>
          </w:tcPr>
          <w:p w14:paraId="62F4C82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3AE983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C135ED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E2A093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DAF614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被许可人取得食品生产许可后已经进行生产并有违法所得的。</w:t>
            </w:r>
          </w:p>
        </w:tc>
        <w:tc>
          <w:tcPr>
            <w:tcW w:w="4037" w:type="dxa"/>
            <w:shd w:val="clear" w:color="auto" w:fill="auto"/>
            <w:vAlign w:val="center"/>
            <w:hideMark/>
          </w:tcPr>
          <w:p w14:paraId="0C34081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由原发证的食品药品监督管理部门撤销许可，并处2.5万元以上3万元以下罚款。</w:t>
            </w:r>
          </w:p>
        </w:tc>
      </w:tr>
      <w:tr w:rsidR="00E1027D" w:rsidRPr="00E1027D" w14:paraId="3690EA30" w14:textId="77777777" w:rsidTr="00580F9F">
        <w:trPr>
          <w:trHeight w:val="2381"/>
        </w:trPr>
        <w:tc>
          <w:tcPr>
            <w:tcW w:w="820" w:type="dxa"/>
            <w:vMerge w:val="restart"/>
            <w:shd w:val="clear" w:color="auto" w:fill="auto"/>
            <w:vAlign w:val="center"/>
            <w:hideMark/>
          </w:tcPr>
          <w:p w14:paraId="6C816303" w14:textId="1C583B84"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28</w:t>
            </w:r>
            <w:r w:rsidR="00E91839" w:rsidRPr="00E1027D">
              <w:rPr>
                <w:rFonts w:asciiTheme="minorEastAsia" w:hAnsiTheme="minorEastAsia" w:cs="宋体"/>
                <w:b/>
                <w:bCs/>
                <w:kern w:val="0"/>
                <w:sz w:val="24"/>
                <w:szCs w:val="24"/>
              </w:rPr>
              <w:t>4</w:t>
            </w:r>
          </w:p>
        </w:tc>
        <w:tc>
          <w:tcPr>
            <w:tcW w:w="2080" w:type="dxa"/>
            <w:gridSpan w:val="3"/>
            <w:vMerge w:val="restart"/>
            <w:shd w:val="clear" w:color="auto" w:fill="auto"/>
            <w:vAlign w:val="center"/>
            <w:hideMark/>
          </w:tcPr>
          <w:p w14:paraId="3AC0626D"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《食品生产许可管理办法》</w:t>
            </w:r>
          </w:p>
        </w:tc>
        <w:tc>
          <w:tcPr>
            <w:tcW w:w="4066" w:type="dxa"/>
            <w:vMerge w:val="restart"/>
            <w:shd w:val="clear" w:color="auto" w:fill="auto"/>
            <w:vAlign w:val="center"/>
            <w:hideMark/>
          </w:tcPr>
          <w:p w14:paraId="018CBEA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第五十三条第一款违反本办法第三十一条第一款 规定，食品生产者伪造、涂改、倒卖、出租、出借、转让食品生产许可证的，由县级以上地方食品药品监督管理部门责令改正，给予警告，并处1万元以下罚款；情节严重的，处1万元以上3万元以下罚款。</w:t>
            </w:r>
          </w:p>
        </w:tc>
        <w:tc>
          <w:tcPr>
            <w:tcW w:w="770" w:type="dxa"/>
            <w:shd w:val="clear" w:color="auto" w:fill="auto"/>
            <w:vAlign w:val="center"/>
            <w:hideMark/>
          </w:tcPr>
          <w:p w14:paraId="0F7AB1F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10AD58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食品生产者伪造、涂改、倒卖、出租、出借、转让食品生产许可证，尚未进行生产或者没有违法所得的。</w:t>
            </w:r>
          </w:p>
        </w:tc>
        <w:tc>
          <w:tcPr>
            <w:tcW w:w="4037" w:type="dxa"/>
            <w:shd w:val="clear" w:color="auto" w:fill="auto"/>
            <w:vAlign w:val="center"/>
            <w:hideMark/>
          </w:tcPr>
          <w:p w14:paraId="47AF991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给予警告，并处2000元以下罚款。</w:t>
            </w:r>
          </w:p>
        </w:tc>
      </w:tr>
      <w:tr w:rsidR="00E1027D" w:rsidRPr="00E1027D" w14:paraId="5A4B11A7" w14:textId="77777777" w:rsidTr="00580F9F">
        <w:trPr>
          <w:trHeight w:val="2381"/>
        </w:trPr>
        <w:tc>
          <w:tcPr>
            <w:tcW w:w="820" w:type="dxa"/>
            <w:vMerge/>
            <w:vAlign w:val="center"/>
            <w:hideMark/>
          </w:tcPr>
          <w:p w14:paraId="7074FD5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326EA0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6EC49F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1DF1AA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70EEEF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食品生产者伪造、涂改、倒卖、出租、出借、转让食品生产许可证，已经进行生产或者违法所得10万元以下的。</w:t>
            </w:r>
          </w:p>
        </w:tc>
        <w:tc>
          <w:tcPr>
            <w:tcW w:w="4037" w:type="dxa"/>
            <w:shd w:val="clear" w:color="auto" w:fill="auto"/>
            <w:vAlign w:val="center"/>
            <w:hideMark/>
          </w:tcPr>
          <w:p w14:paraId="42F208D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给予警告，并处2000元以上1万元以下罚款。</w:t>
            </w:r>
          </w:p>
        </w:tc>
      </w:tr>
      <w:tr w:rsidR="00E1027D" w:rsidRPr="00E1027D" w14:paraId="5CB7EE33" w14:textId="77777777" w:rsidTr="00580F9F">
        <w:trPr>
          <w:trHeight w:val="2381"/>
        </w:trPr>
        <w:tc>
          <w:tcPr>
            <w:tcW w:w="820" w:type="dxa"/>
            <w:vMerge/>
            <w:vAlign w:val="center"/>
            <w:hideMark/>
          </w:tcPr>
          <w:p w14:paraId="0CF107D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5C58FB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727B24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8EE3FB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70FB3C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食品生产者伪造、涂改、倒卖、出租、出借、转让食品生产许可证，生产的食品货值金额10万元以上20万元以下，或者违法所得10万元以上20万元以下的。</w:t>
            </w:r>
          </w:p>
        </w:tc>
        <w:tc>
          <w:tcPr>
            <w:tcW w:w="4037" w:type="dxa"/>
            <w:shd w:val="clear" w:color="auto" w:fill="auto"/>
            <w:vAlign w:val="center"/>
            <w:hideMark/>
          </w:tcPr>
          <w:p w14:paraId="1071117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给予警告，处1万元以上2万元以下罚款。</w:t>
            </w:r>
          </w:p>
        </w:tc>
      </w:tr>
      <w:tr w:rsidR="00E1027D" w:rsidRPr="00E1027D" w14:paraId="11C04047" w14:textId="77777777" w:rsidTr="00580F9F">
        <w:trPr>
          <w:trHeight w:val="2381"/>
        </w:trPr>
        <w:tc>
          <w:tcPr>
            <w:tcW w:w="820" w:type="dxa"/>
            <w:vMerge/>
            <w:vAlign w:val="center"/>
            <w:hideMark/>
          </w:tcPr>
          <w:p w14:paraId="173A10E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29A7BA8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2AC690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B45CEB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5017290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食品生产者伪造、涂改、倒卖、出租、出借、转让食品生产许可证，生产的食品货值金额20万元以上，或者违法所得20万元以上的。</w:t>
            </w:r>
          </w:p>
        </w:tc>
        <w:tc>
          <w:tcPr>
            <w:tcW w:w="4037" w:type="dxa"/>
            <w:shd w:val="clear" w:color="auto" w:fill="auto"/>
            <w:vAlign w:val="center"/>
            <w:hideMark/>
          </w:tcPr>
          <w:p w14:paraId="238DCB6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给予警告，处2万元以上3万元以下罚款。</w:t>
            </w:r>
          </w:p>
        </w:tc>
      </w:tr>
      <w:tr w:rsidR="00E1027D" w:rsidRPr="00E1027D" w14:paraId="029D9936" w14:textId="77777777" w:rsidTr="00580F9F">
        <w:trPr>
          <w:trHeight w:val="1531"/>
        </w:trPr>
        <w:tc>
          <w:tcPr>
            <w:tcW w:w="820" w:type="dxa"/>
            <w:vMerge w:val="restart"/>
            <w:shd w:val="clear" w:color="auto" w:fill="auto"/>
            <w:vAlign w:val="center"/>
            <w:hideMark/>
          </w:tcPr>
          <w:p w14:paraId="176E96D2" w14:textId="356B2852"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28</w:t>
            </w:r>
            <w:r w:rsidR="00E91839" w:rsidRPr="00E1027D">
              <w:rPr>
                <w:rFonts w:asciiTheme="minorEastAsia" w:hAnsiTheme="minorEastAsia" w:cs="宋体"/>
                <w:b/>
                <w:bCs/>
                <w:kern w:val="0"/>
                <w:sz w:val="24"/>
                <w:szCs w:val="24"/>
              </w:rPr>
              <w:t>5</w:t>
            </w:r>
          </w:p>
        </w:tc>
        <w:tc>
          <w:tcPr>
            <w:tcW w:w="2080" w:type="dxa"/>
            <w:gridSpan w:val="3"/>
            <w:vMerge w:val="restart"/>
            <w:shd w:val="clear" w:color="auto" w:fill="auto"/>
            <w:vAlign w:val="center"/>
            <w:hideMark/>
          </w:tcPr>
          <w:p w14:paraId="089CC485"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《食品生产许可管理办法》</w:t>
            </w:r>
          </w:p>
        </w:tc>
        <w:tc>
          <w:tcPr>
            <w:tcW w:w="4066" w:type="dxa"/>
            <w:vMerge w:val="restart"/>
            <w:shd w:val="clear" w:color="auto" w:fill="auto"/>
            <w:vAlign w:val="center"/>
            <w:hideMark/>
          </w:tcPr>
          <w:p w14:paraId="012BC7B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第五十四条第一款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w:t>
            </w:r>
          </w:p>
        </w:tc>
        <w:tc>
          <w:tcPr>
            <w:tcW w:w="770" w:type="dxa"/>
            <w:shd w:val="clear" w:color="auto" w:fill="auto"/>
            <w:vAlign w:val="center"/>
            <w:hideMark/>
          </w:tcPr>
          <w:p w14:paraId="079936B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BD584D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695525F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处2000元罚款。</w:t>
            </w:r>
          </w:p>
        </w:tc>
      </w:tr>
      <w:tr w:rsidR="00E1027D" w:rsidRPr="00E1027D" w14:paraId="50E1D35E" w14:textId="77777777" w:rsidTr="00580F9F">
        <w:trPr>
          <w:trHeight w:val="1531"/>
        </w:trPr>
        <w:tc>
          <w:tcPr>
            <w:tcW w:w="820" w:type="dxa"/>
            <w:vMerge/>
            <w:vAlign w:val="center"/>
            <w:hideMark/>
          </w:tcPr>
          <w:p w14:paraId="730B51C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44D431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7313CD9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9C37DA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3BB7B73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11FDCE5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处2000元以上6000元以下罚款。</w:t>
            </w:r>
          </w:p>
        </w:tc>
      </w:tr>
      <w:tr w:rsidR="00E1027D" w:rsidRPr="00E1027D" w14:paraId="07627767" w14:textId="77777777" w:rsidTr="00580F9F">
        <w:trPr>
          <w:trHeight w:val="1531"/>
        </w:trPr>
        <w:tc>
          <w:tcPr>
            <w:tcW w:w="820" w:type="dxa"/>
            <w:vMerge/>
            <w:vAlign w:val="center"/>
            <w:hideMark/>
          </w:tcPr>
          <w:p w14:paraId="0276AF5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1E316F8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99150F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6DCBF7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DA9417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4141764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处6000元以上1万元以下罚款。</w:t>
            </w:r>
          </w:p>
        </w:tc>
      </w:tr>
      <w:tr w:rsidR="00E1027D" w:rsidRPr="00E1027D" w14:paraId="39B93638" w14:textId="77777777" w:rsidTr="00580F9F">
        <w:trPr>
          <w:trHeight w:val="1531"/>
        </w:trPr>
        <w:tc>
          <w:tcPr>
            <w:tcW w:w="820" w:type="dxa"/>
            <w:vMerge w:val="restart"/>
            <w:shd w:val="clear" w:color="auto" w:fill="auto"/>
            <w:vAlign w:val="center"/>
            <w:hideMark/>
          </w:tcPr>
          <w:p w14:paraId="678B7173" w14:textId="1051BD22"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28</w:t>
            </w:r>
            <w:r w:rsidR="00E91839" w:rsidRPr="00E1027D">
              <w:rPr>
                <w:rFonts w:asciiTheme="minorEastAsia" w:hAnsiTheme="minorEastAsia" w:cs="宋体"/>
                <w:b/>
                <w:bCs/>
                <w:kern w:val="0"/>
                <w:sz w:val="24"/>
                <w:szCs w:val="24"/>
              </w:rPr>
              <w:t>6</w:t>
            </w:r>
          </w:p>
        </w:tc>
        <w:tc>
          <w:tcPr>
            <w:tcW w:w="2080" w:type="dxa"/>
            <w:gridSpan w:val="3"/>
            <w:vMerge w:val="restart"/>
            <w:shd w:val="clear" w:color="auto" w:fill="auto"/>
            <w:vAlign w:val="center"/>
            <w:hideMark/>
          </w:tcPr>
          <w:p w14:paraId="6B8C2A1B"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《食品生产许可管理办法》</w:t>
            </w:r>
          </w:p>
        </w:tc>
        <w:tc>
          <w:tcPr>
            <w:tcW w:w="4066" w:type="dxa"/>
            <w:vMerge w:val="restart"/>
            <w:shd w:val="clear" w:color="auto" w:fill="auto"/>
            <w:vAlign w:val="center"/>
            <w:hideMark/>
          </w:tcPr>
          <w:p w14:paraId="7B384C2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第五十四条第二款 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p>
        </w:tc>
        <w:tc>
          <w:tcPr>
            <w:tcW w:w="770" w:type="dxa"/>
            <w:shd w:val="clear" w:color="auto" w:fill="auto"/>
            <w:vAlign w:val="center"/>
            <w:hideMark/>
          </w:tcPr>
          <w:p w14:paraId="39CDBE2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5046CC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35CDF83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给予警告，并处500元以下罚款。</w:t>
            </w:r>
          </w:p>
        </w:tc>
      </w:tr>
      <w:tr w:rsidR="00E1027D" w:rsidRPr="00E1027D" w14:paraId="4ED610BF" w14:textId="77777777" w:rsidTr="00580F9F">
        <w:trPr>
          <w:trHeight w:val="1531"/>
        </w:trPr>
        <w:tc>
          <w:tcPr>
            <w:tcW w:w="820" w:type="dxa"/>
            <w:vMerge/>
            <w:vAlign w:val="center"/>
            <w:hideMark/>
          </w:tcPr>
          <w:p w14:paraId="1161D81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1AAAFD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C2960C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A73058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49A7748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382DC47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给予警告，并处500元以上1000元以下罚款。</w:t>
            </w:r>
          </w:p>
        </w:tc>
      </w:tr>
      <w:tr w:rsidR="00E1027D" w:rsidRPr="00E1027D" w14:paraId="22FC36E3" w14:textId="77777777" w:rsidTr="00580F9F">
        <w:trPr>
          <w:trHeight w:val="1531"/>
        </w:trPr>
        <w:tc>
          <w:tcPr>
            <w:tcW w:w="820" w:type="dxa"/>
            <w:vMerge/>
            <w:vAlign w:val="center"/>
            <w:hideMark/>
          </w:tcPr>
          <w:p w14:paraId="054D463C"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08C0CE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17D851C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0C6719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801D1C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38DA1FA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给予警告，并处1000元以上2000元以下罚款。</w:t>
            </w:r>
          </w:p>
        </w:tc>
      </w:tr>
      <w:tr w:rsidR="00E1027D" w:rsidRPr="00E1027D" w14:paraId="649073CC" w14:textId="77777777" w:rsidTr="00580F9F">
        <w:trPr>
          <w:trHeight w:val="20"/>
        </w:trPr>
        <w:tc>
          <w:tcPr>
            <w:tcW w:w="820" w:type="dxa"/>
            <w:vMerge w:val="restart"/>
            <w:shd w:val="clear" w:color="auto" w:fill="auto"/>
            <w:vAlign w:val="center"/>
            <w:hideMark/>
          </w:tcPr>
          <w:p w14:paraId="40D25C4F" w14:textId="4372988C"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28</w:t>
            </w:r>
            <w:r w:rsidR="00E91839" w:rsidRPr="00E1027D">
              <w:rPr>
                <w:rFonts w:asciiTheme="minorEastAsia" w:hAnsiTheme="minorEastAsia" w:cs="宋体"/>
                <w:b/>
                <w:bCs/>
                <w:kern w:val="0"/>
                <w:sz w:val="24"/>
                <w:szCs w:val="24"/>
              </w:rPr>
              <w:t>7</w:t>
            </w:r>
          </w:p>
        </w:tc>
        <w:tc>
          <w:tcPr>
            <w:tcW w:w="2080" w:type="dxa"/>
            <w:gridSpan w:val="3"/>
            <w:vMerge w:val="restart"/>
            <w:shd w:val="clear" w:color="auto" w:fill="auto"/>
            <w:vAlign w:val="center"/>
            <w:hideMark/>
          </w:tcPr>
          <w:p w14:paraId="612C253A"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《食品经营许可管理办法》</w:t>
            </w:r>
          </w:p>
        </w:tc>
        <w:tc>
          <w:tcPr>
            <w:tcW w:w="4066" w:type="dxa"/>
            <w:vMerge w:val="restart"/>
            <w:shd w:val="clear" w:color="auto" w:fill="auto"/>
            <w:vAlign w:val="center"/>
            <w:hideMark/>
          </w:tcPr>
          <w:p w14:paraId="759D1CC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第四十七条被许可人以欺骗、贿赂等不正当手段取得食品经营许可的，由原发证的食品药品监督管理部门撤销许可，并处1万元以上3万元以下罚款。被许可人在3年内不得再次申请食品经营许可。</w:t>
            </w:r>
          </w:p>
        </w:tc>
        <w:tc>
          <w:tcPr>
            <w:tcW w:w="770" w:type="dxa"/>
            <w:shd w:val="clear" w:color="auto" w:fill="auto"/>
            <w:vAlign w:val="center"/>
            <w:hideMark/>
          </w:tcPr>
          <w:p w14:paraId="2766D28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EA7F1E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被许可人取得食品经营许可后尚未开始生产的。</w:t>
            </w:r>
          </w:p>
        </w:tc>
        <w:tc>
          <w:tcPr>
            <w:tcW w:w="4037" w:type="dxa"/>
            <w:shd w:val="clear" w:color="auto" w:fill="auto"/>
            <w:vAlign w:val="center"/>
            <w:hideMark/>
          </w:tcPr>
          <w:p w14:paraId="7BF7980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由原发证的食品药品监督管理部门撤销许可，并处1万元以上1.5万元以下罚款。</w:t>
            </w:r>
          </w:p>
        </w:tc>
      </w:tr>
      <w:tr w:rsidR="00E1027D" w:rsidRPr="00E1027D" w14:paraId="330895CF" w14:textId="77777777" w:rsidTr="00580F9F">
        <w:trPr>
          <w:trHeight w:val="20"/>
        </w:trPr>
        <w:tc>
          <w:tcPr>
            <w:tcW w:w="820" w:type="dxa"/>
            <w:vMerge/>
            <w:vAlign w:val="center"/>
            <w:hideMark/>
          </w:tcPr>
          <w:p w14:paraId="14B753E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581B2D0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59BF48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B01EB9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43B6D67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被许可人取得食品经营许可后已经进行生产但尚无违法所得的。</w:t>
            </w:r>
          </w:p>
        </w:tc>
        <w:tc>
          <w:tcPr>
            <w:tcW w:w="4037" w:type="dxa"/>
            <w:shd w:val="clear" w:color="auto" w:fill="auto"/>
            <w:vAlign w:val="center"/>
            <w:hideMark/>
          </w:tcPr>
          <w:p w14:paraId="584D92E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由原发证的食品药品监督管理部门撤销许可，并处1.5万元以上2.5万元以下罚款。</w:t>
            </w:r>
          </w:p>
        </w:tc>
      </w:tr>
      <w:tr w:rsidR="00E1027D" w:rsidRPr="00E1027D" w14:paraId="1BF09978" w14:textId="77777777" w:rsidTr="00580F9F">
        <w:trPr>
          <w:trHeight w:val="20"/>
        </w:trPr>
        <w:tc>
          <w:tcPr>
            <w:tcW w:w="820" w:type="dxa"/>
            <w:vMerge/>
            <w:vAlign w:val="center"/>
            <w:hideMark/>
          </w:tcPr>
          <w:p w14:paraId="6B67F86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0EB11E8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BEBC5E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F13171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7A6A8D3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被许可人取得食品经营许可后已经进行生产并有违法所得的。</w:t>
            </w:r>
          </w:p>
        </w:tc>
        <w:tc>
          <w:tcPr>
            <w:tcW w:w="4037" w:type="dxa"/>
            <w:shd w:val="clear" w:color="auto" w:fill="auto"/>
            <w:vAlign w:val="center"/>
            <w:hideMark/>
          </w:tcPr>
          <w:p w14:paraId="64B8ADC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由原发证的食品药品监督管理部门撤销许可，并处2.5万元以上3万元以下罚款。</w:t>
            </w:r>
          </w:p>
        </w:tc>
      </w:tr>
      <w:tr w:rsidR="00E1027D" w:rsidRPr="00E1027D" w14:paraId="721F9AF7" w14:textId="77777777" w:rsidTr="00580F9F">
        <w:trPr>
          <w:trHeight w:val="20"/>
        </w:trPr>
        <w:tc>
          <w:tcPr>
            <w:tcW w:w="820" w:type="dxa"/>
            <w:vMerge w:val="restart"/>
            <w:shd w:val="clear" w:color="auto" w:fill="auto"/>
            <w:vAlign w:val="center"/>
            <w:hideMark/>
          </w:tcPr>
          <w:p w14:paraId="783C5E11" w14:textId="70F8D945"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28</w:t>
            </w:r>
            <w:r w:rsidR="00E91839" w:rsidRPr="00E1027D">
              <w:rPr>
                <w:rFonts w:asciiTheme="minorEastAsia" w:hAnsiTheme="minorEastAsia" w:cs="宋体"/>
                <w:b/>
                <w:bCs/>
                <w:kern w:val="0"/>
                <w:sz w:val="24"/>
                <w:szCs w:val="24"/>
              </w:rPr>
              <w:t>8</w:t>
            </w:r>
          </w:p>
        </w:tc>
        <w:tc>
          <w:tcPr>
            <w:tcW w:w="2080" w:type="dxa"/>
            <w:gridSpan w:val="3"/>
            <w:vMerge w:val="restart"/>
            <w:shd w:val="clear" w:color="auto" w:fill="auto"/>
            <w:vAlign w:val="center"/>
            <w:hideMark/>
          </w:tcPr>
          <w:p w14:paraId="3EF1AB56"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《食品经营许可管理办法》</w:t>
            </w:r>
          </w:p>
        </w:tc>
        <w:tc>
          <w:tcPr>
            <w:tcW w:w="4066" w:type="dxa"/>
            <w:vMerge w:val="restart"/>
            <w:shd w:val="clear" w:color="auto" w:fill="auto"/>
            <w:vAlign w:val="center"/>
            <w:hideMark/>
          </w:tcPr>
          <w:p w14:paraId="5846D12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第四十八条第一款 违反本办法第二十六条第一款规定，食品经营者伪造、涂改、倒卖、出租、出借、转让食品经营许可证的，由县级以上地方食品药品监督管理部门责令改正，给予警告，并处1万元以下罚款；情节严重的，处1万元以上3万元以下罚款。</w:t>
            </w:r>
            <w:r w:rsidRPr="00E1027D">
              <w:rPr>
                <w:rFonts w:asciiTheme="minorEastAsia" w:hAnsiTheme="minorEastAsia" w:cs="宋体" w:hint="eastAsia"/>
                <w:kern w:val="0"/>
                <w:sz w:val="24"/>
                <w:szCs w:val="24"/>
              </w:rPr>
              <w:br/>
              <w:t xml:space="preserve"> </w:t>
            </w:r>
          </w:p>
        </w:tc>
        <w:tc>
          <w:tcPr>
            <w:tcW w:w="770" w:type="dxa"/>
            <w:shd w:val="clear" w:color="auto" w:fill="auto"/>
            <w:vAlign w:val="center"/>
            <w:hideMark/>
          </w:tcPr>
          <w:p w14:paraId="2FD2362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E75765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食品经营者伪造、涂改、倒卖、出租、出借、转让食品经营许可证，尚未进行经营或者没有违法所得的。</w:t>
            </w:r>
          </w:p>
        </w:tc>
        <w:tc>
          <w:tcPr>
            <w:tcW w:w="4037" w:type="dxa"/>
            <w:shd w:val="clear" w:color="auto" w:fill="auto"/>
            <w:vAlign w:val="center"/>
            <w:hideMark/>
          </w:tcPr>
          <w:p w14:paraId="6B49326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给予警告，并处2000元以下罚款。</w:t>
            </w:r>
          </w:p>
        </w:tc>
      </w:tr>
      <w:tr w:rsidR="00E1027D" w:rsidRPr="00E1027D" w14:paraId="364B6E04" w14:textId="77777777" w:rsidTr="00580F9F">
        <w:trPr>
          <w:trHeight w:val="20"/>
        </w:trPr>
        <w:tc>
          <w:tcPr>
            <w:tcW w:w="820" w:type="dxa"/>
            <w:vMerge/>
            <w:shd w:val="clear" w:color="auto" w:fill="auto"/>
            <w:vAlign w:val="center"/>
            <w:hideMark/>
          </w:tcPr>
          <w:p w14:paraId="4188F82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hideMark/>
          </w:tcPr>
          <w:p w14:paraId="3EA5DFB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shd w:val="clear" w:color="auto" w:fill="auto"/>
            <w:vAlign w:val="center"/>
            <w:hideMark/>
          </w:tcPr>
          <w:p w14:paraId="7C83611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731913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39DCD2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食品经营者伪造、涂改、倒卖、出租、出借、转让食品经营许可证，已经进行经营或者违法所得10万元以下的。</w:t>
            </w:r>
          </w:p>
        </w:tc>
        <w:tc>
          <w:tcPr>
            <w:tcW w:w="4037" w:type="dxa"/>
            <w:shd w:val="clear" w:color="auto" w:fill="auto"/>
            <w:vAlign w:val="center"/>
            <w:hideMark/>
          </w:tcPr>
          <w:p w14:paraId="77D4B5B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给予警告，并处2000元以上1万元以下罚款。</w:t>
            </w:r>
          </w:p>
        </w:tc>
      </w:tr>
      <w:tr w:rsidR="00E1027D" w:rsidRPr="00E1027D" w14:paraId="233BCC9F" w14:textId="77777777" w:rsidTr="00580F9F">
        <w:trPr>
          <w:trHeight w:val="20"/>
        </w:trPr>
        <w:tc>
          <w:tcPr>
            <w:tcW w:w="820" w:type="dxa"/>
            <w:vMerge/>
            <w:shd w:val="clear" w:color="auto" w:fill="auto"/>
            <w:vAlign w:val="center"/>
            <w:hideMark/>
          </w:tcPr>
          <w:p w14:paraId="06C86F2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shd w:val="clear" w:color="auto" w:fill="auto"/>
            <w:vAlign w:val="center"/>
            <w:hideMark/>
          </w:tcPr>
          <w:p w14:paraId="525C69D4"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shd w:val="clear" w:color="auto" w:fill="auto"/>
            <w:vAlign w:val="center"/>
            <w:hideMark/>
          </w:tcPr>
          <w:p w14:paraId="3E54DB3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86B51E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83110B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食品经营者伪造、涂改、倒卖、出租、出借、转让食品经营许可证，经营的食品货值金额10万元以上20万元以下，或者违法所得10万元以上20万元以下的。</w:t>
            </w:r>
          </w:p>
        </w:tc>
        <w:tc>
          <w:tcPr>
            <w:tcW w:w="4037" w:type="dxa"/>
            <w:shd w:val="clear" w:color="auto" w:fill="auto"/>
            <w:vAlign w:val="center"/>
            <w:hideMark/>
          </w:tcPr>
          <w:p w14:paraId="7D5AE62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给予警告，并处1万元以上2万元以下罚款。</w:t>
            </w:r>
          </w:p>
        </w:tc>
      </w:tr>
      <w:tr w:rsidR="00E1027D" w:rsidRPr="00E1027D" w14:paraId="196D6E05" w14:textId="77777777" w:rsidTr="00580F9F">
        <w:trPr>
          <w:trHeight w:val="20"/>
        </w:trPr>
        <w:tc>
          <w:tcPr>
            <w:tcW w:w="820" w:type="dxa"/>
            <w:shd w:val="clear" w:color="auto" w:fill="auto"/>
            <w:vAlign w:val="center"/>
            <w:hideMark/>
          </w:tcPr>
          <w:p w14:paraId="4825A5A3" w14:textId="349CEC63"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w:t>
            </w:r>
            <w:r w:rsidR="00E91839" w:rsidRPr="00E1027D">
              <w:rPr>
                <w:rFonts w:asciiTheme="minorEastAsia" w:hAnsiTheme="minorEastAsia" w:cs="宋体"/>
                <w:b/>
                <w:bCs/>
                <w:kern w:val="0"/>
                <w:sz w:val="24"/>
                <w:szCs w:val="24"/>
              </w:rPr>
              <w:t>89</w:t>
            </w:r>
          </w:p>
        </w:tc>
        <w:tc>
          <w:tcPr>
            <w:tcW w:w="2080" w:type="dxa"/>
            <w:gridSpan w:val="3"/>
            <w:shd w:val="clear" w:color="auto" w:fill="auto"/>
            <w:vAlign w:val="center"/>
            <w:hideMark/>
          </w:tcPr>
          <w:p w14:paraId="675028B1"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《食品经营许可管理办法》</w:t>
            </w:r>
          </w:p>
        </w:tc>
        <w:tc>
          <w:tcPr>
            <w:tcW w:w="4066" w:type="dxa"/>
            <w:shd w:val="clear" w:color="auto" w:fill="auto"/>
            <w:vAlign w:val="center"/>
            <w:hideMark/>
          </w:tcPr>
          <w:p w14:paraId="0935FD4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第四十八条第一款 违反本办法第二十六条第一款规定，食品经营者伪造、涂改、倒卖、出租、出借、转让食品经营许可证的，由县级以上地方食品药品监督管理部门责令改正，给予警告，并处1万元以下罚款；情节严重的，处1万元以上3万元以下罚款。</w:t>
            </w:r>
          </w:p>
        </w:tc>
        <w:tc>
          <w:tcPr>
            <w:tcW w:w="770" w:type="dxa"/>
            <w:shd w:val="clear" w:color="auto" w:fill="auto"/>
            <w:vAlign w:val="center"/>
            <w:hideMark/>
          </w:tcPr>
          <w:p w14:paraId="77421A4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3DF70A4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食品经营者伪造、涂改、倒卖、出租、出借、转让食品经营许可证，经营的食品货值金额20万元以上，或者违法所得20万元以上的。</w:t>
            </w:r>
          </w:p>
        </w:tc>
        <w:tc>
          <w:tcPr>
            <w:tcW w:w="4037" w:type="dxa"/>
            <w:shd w:val="clear" w:color="auto" w:fill="auto"/>
            <w:vAlign w:val="center"/>
            <w:hideMark/>
          </w:tcPr>
          <w:p w14:paraId="49533D8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给予警告，并处2万元以上3万元以下罚款。</w:t>
            </w:r>
          </w:p>
        </w:tc>
      </w:tr>
      <w:tr w:rsidR="00E1027D" w:rsidRPr="00E1027D" w14:paraId="1B74C5D3" w14:textId="77777777" w:rsidTr="00580F9F">
        <w:trPr>
          <w:trHeight w:val="20"/>
        </w:trPr>
        <w:tc>
          <w:tcPr>
            <w:tcW w:w="820" w:type="dxa"/>
            <w:vMerge w:val="restart"/>
            <w:shd w:val="clear" w:color="auto" w:fill="auto"/>
            <w:vAlign w:val="center"/>
            <w:hideMark/>
          </w:tcPr>
          <w:p w14:paraId="16226BD8" w14:textId="4D29F511"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29</w:t>
            </w:r>
            <w:r w:rsidR="00E91839" w:rsidRPr="00E1027D">
              <w:rPr>
                <w:rFonts w:asciiTheme="minorEastAsia" w:hAnsiTheme="minorEastAsia" w:cs="宋体"/>
                <w:b/>
                <w:bCs/>
                <w:kern w:val="0"/>
                <w:sz w:val="24"/>
                <w:szCs w:val="24"/>
              </w:rPr>
              <w:t>0</w:t>
            </w:r>
          </w:p>
        </w:tc>
        <w:tc>
          <w:tcPr>
            <w:tcW w:w="2080" w:type="dxa"/>
            <w:gridSpan w:val="3"/>
            <w:vMerge w:val="restart"/>
            <w:shd w:val="clear" w:color="auto" w:fill="auto"/>
            <w:vAlign w:val="center"/>
            <w:hideMark/>
          </w:tcPr>
          <w:p w14:paraId="418FEF85"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《食品经营许可管理办法》</w:t>
            </w:r>
          </w:p>
        </w:tc>
        <w:tc>
          <w:tcPr>
            <w:tcW w:w="4066" w:type="dxa"/>
            <w:vMerge w:val="restart"/>
            <w:shd w:val="clear" w:color="auto" w:fill="auto"/>
            <w:vAlign w:val="center"/>
            <w:hideMark/>
          </w:tcPr>
          <w:p w14:paraId="49E4A80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九条第一款违反本办法第二十七条第一款规定，食品经营许可证载明的许可事项发生变化，食品经营者未按规定申请变更经营许可的，由原发证的食品药品监督管理部门责令改正，给予警告；拒不改正的，处2000元以上1万元以下罚款。</w:t>
            </w:r>
          </w:p>
        </w:tc>
        <w:tc>
          <w:tcPr>
            <w:tcW w:w="770" w:type="dxa"/>
            <w:shd w:val="clear" w:color="auto" w:fill="auto"/>
            <w:vAlign w:val="center"/>
            <w:hideMark/>
          </w:tcPr>
          <w:p w14:paraId="640F88F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3060C7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5A19664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处2000元罚款。</w:t>
            </w:r>
          </w:p>
        </w:tc>
      </w:tr>
      <w:tr w:rsidR="00E1027D" w:rsidRPr="00E1027D" w14:paraId="120A1A72" w14:textId="77777777" w:rsidTr="00580F9F">
        <w:trPr>
          <w:trHeight w:val="20"/>
        </w:trPr>
        <w:tc>
          <w:tcPr>
            <w:tcW w:w="820" w:type="dxa"/>
            <w:vMerge/>
            <w:vAlign w:val="center"/>
            <w:hideMark/>
          </w:tcPr>
          <w:p w14:paraId="69D5ECF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4EEFC9B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601A6E7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10C7DC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74338F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38EDB37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处2000元以上6000元以下罚款。</w:t>
            </w:r>
          </w:p>
        </w:tc>
      </w:tr>
      <w:tr w:rsidR="00E1027D" w:rsidRPr="00E1027D" w14:paraId="0FD2B19A" w14:textId="77777777" w:rsidTr="00580F9F">
        <w:trPr>
          <w:trHeight w:val="20"/>
        </w:trPr>
        <w:tc>
          <w:tcPr>
            <w:tcW w:w="820" w:type="dxa"/>
            <w:vMerge/>
            <w:vAlign w:val="center"/>
            <w:hideMark/>
          </w:tcPr>
          <w:p w14:paraId="28A54ED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68CDAC1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355024C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EA0D7F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B8AE6F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7ACC6F3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处6000元以上1万元以下罚款。</w:t>
            </w:r>
          </w:p>
        </w:tc>
      </w:tr>
      <w:tr w:rsidR="00E1027D" w:rsidRPr="00E1027D" w14:paraId="1AF5B4E1" w14:textId="77777777" w:rsidTr="00580F9F">
        <w:trPr>
          <w:trHeight w:val="20"/>
        </w:trPr>
        <w:tc>
          <w:tcPr>
            <w:tcW w:w="820" w:type="dxa"/>
            <w:vMerge w:val="restart"/>
            <w:shd w:val="clear" w:color="auto" w:fill="auto"/>
            <w:vAlign w:val="center"/>
            <w:hideMark/>
          </w:tcPr>
          <w:p w14:paraId="20F40BBB" w14:textId="1719E4E9"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29</w:t>
            </w:r>
            <w:r w:rsidR="00E91839" w:rsidRPr="00E1027D">
              <w:rPr>
                <w:rFonts w:asciiTheme="minorEastAsia" w:hAnsiTheme="minorEastAsia" w:cs="宋体"/>
                <w:b/>
                <w:bCs/>
                <w:kern w:val="0"/>
                <w:sz w:val="24"/>
                <w:szCs w:val="24"/>
              </w:rPr>
              <w:t>1</w:t>
            </w:r>
          </w:p>
        </w:tc>
        <w:tc>
          <w:tcPr>
            <w:tcW w:w="2080" w:type="dxa"/>
            <w:gridSpan w:val="3"/>
            <w:vMerge w:val="restart"/>
            <w:shd w:val="clear" w:color="auto" w:fill="auto"/>
            <w:vAlign w:val="center"/>
            <w:hideMark/>
          </w:tcPr>
          <w:p w14:paraId="4D72D3E8"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《食品经营许可管理办法》</w:t>
            </w:r>
          </w:p>
        </w:tc>
        <w:tc>
          <w:tcPr>
            <w:tcW w:w="4066" w:type="dxa"/>
            <w:vMerge w:val="restart"/>
            <w:shd w:val="clear" w:color="auto" w:fill="auto"/>
            <w:vAlign w:val="center"/>
            <w:hideMark/>
          </w:tcPr>
          <w:p w14:paraId="4938565B"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770" w:type="dxa"/>
            <w:shd w:val="clear" w:color="auto" w:fill="auto"/>
            <w:vAlign w:val="center"/>
            <w:hideMark/>
          </w:tcPr>
          <w:p w14:paraId="1155AA3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E6ED81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1D63DBD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给予警告，并处500元以下罚款。</w:t>
            </w:r>
          </w:p>
        </w:tc>
      </w:tr>
      <w:tr w:rsidR="00E1027D" w:rsidRPr="00E1027D" w14:paraId="160ABCCE" w14:textId="77777777" w:rsidTr="00580F9F">
        <w:trPr>
          <w:trHeight w:val="20"/>
        </w:trPr>
        <w:tc>
          <w:tcPr>
            <w:tcW w:w="820" w:type="dxa"/>
            <w:vMerge/>
            <w:vAlign w:val="center"/>
            <w:hideMark/>
          </w:tcPr>
          <w:p w14:paraId="5F28D32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3C3A9BC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2F77C64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0FDDA6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45B1322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39DE08F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给予警告，并处500元以上1000元以下罚款。</w:t>
            </w:r>
          </w:p>
        </w:tc>
      </w:tr>
      <w:tr w:rsidR="00E1027D" w:rsidRPr="00E1027D" w14:paraId="5BECB8A8" w14:textId="77777777" w:rsidTr="00580F9F">
        <w:trPr>
          <w:trHeight w:val="1928"/>
        </w:trPr>
        <w:tc>
          <w:tcPr>
            <w:tcW w:w="820" w:type="dxa"/>
            <w:vMerge/>
            <w:vAlign w:val="center"/>
            <w:hideMark/>
          </w:tcPr>
          <w:p w14:paraId="34F9F2D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2080" w:type="dxa"/>
            <w:gridSpan w:val="3"/>
            <w:vMerge/>
            <w:vAlign w:val="center"/>
            <w:hideMark/>
          </w:tcPr>
          <w:p w14:paraId="73E6114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066" w:type="dxa"/>
            <w:vMerge/>
            <w:vAlign w:val="center"/>
            <w:hideMark/>
          </w:tcPr>
          <w:p w14:paraId="5C327FB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85AEAC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72EE60F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3E0B8B5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给予警告，并处1000元以上2000元以下罚款。</w:t>
            </w:r>
          </w:p>
        </w:tc>
      </w:tr>
      <w:tr w:rsidR="00E1027D" w:rsidRPr="00E1027D" w14:paraId="3809CB02" w14:textId="77777777" w:rsidTr="00580F9F">
        <w:trPr>
          <w:trHeight w:val="3193"/>
        </w:trPr>
        <w:tc>
          <w:tcPr>
            <w:tcW w:w="820" w:type="dxa"/>
            <w:vMerge w:val="restart"/>
            <w:shd w:val="clear" w:color="auto" w:fill="auto"/>
            <w:vAlign w:val="center"/>
            <w:hideMark/>
          </w:tcPr>
          <w:p w14:paraId="2374E624" w14:textId="6B73CA2B"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29</w:t>
            </w:r>
            <w:r w:rsidR="00E91839" w:rsidRPr="00E1027D">
              <w:rPr>
                <w:rFonts w:asciiTheme="minorEastAsia" w:hAnsiTheme="minorEastAsia" w:cs="宋体"/>
                <w:b/>
                <w:bCs/>
                <w:kern w:val="0"/>
                <w:sz w:val="24"/>
                <w:szCs w:val="24"/>
              </w:rPr>
              <w:t>2</w:t>
            </w:r>
          </w:p>
        </w:tc>
        <w:tc>
          <w:tcPr>
            <w:tcW w:w="1585" w:type="dxa"/>
            <w:gridSpan w:val="2"/>
            <w:vMerge w:val="restart"/>
            <w:shd w:val="clear" w:color="auto" w:fill="auto"/>
            <w:vAlign w:val="center"/>
            <w:hideMark/>
          </w:tcPr>
          <w:p w14:paraId="56ADB623"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《食用农产品市场销售质量安全监督管理办法》</w:t>
            </w:r>
          </w:p>
        </w:tc>
        <w:tc>
          <w:tcPr>
            <w:tcW w:w="4561" w:type="dxa"/>
            <w:gridSpan w:val="2"/>
            <w:vMerge w:val="restart"/>
            <w:shd w:val="clear" w:color="auto" w:fill="auto"/>
            <w:vAlign w:val="center"/>
            <w:hideMark/>
          </w:tcPr>
          <w:p w14:paraId="61314C5B" w14:textId="77777777" w:rsidR="00274AF1" w:rsidRPr="00E1027D" w:rsidRDefault="00274AF1" w:rsidP="00274AF1">
            <w:pPr>
              <w:widowControl/>
              <w:spacing w:line="32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 集中交易市场开办者违反本办法第九条至第十二条、第十六条第二款、第十七条规定，有下列情形之一的，由县级以上食品药品监督管理部门责令改正，给予警告；拒不改正的，处5000元以上3万元以下罚款：</w:t>
            </w:r>
            <w:r w:rsidRPr="00E1027D">
              <w:rPr>
                <w:rFonts w:asciiTheme="minorEastAsia" w:hAnsiTheme="minorEastAsia" w:cs="宋体" w:hint="eastAsia"/>
                <w:kern w:val="0"/>
                <w:sz w:val="24"/>
                <w:szCs w:val="24"/>
              </w:rPr>
              <w:br/>
              <w:t>（一）未建立或者落实食品安全管理制度的；（二）未按要求配备食品安全管理人员、专业技术人员，或者未组织食品安全知识培训的；（三）未制定食品安全事故处置方案的；（四）未按食用农产品类别实行分区销售的；（五）环境、设施、设备等不符合有关食用农产品质</w:t>
            </w:r>
            <w:proofErr w:type="gramStart"/>
            <w:r w:rsidRPr="00E1027D">
              <w:rPr>
                <w:rFonts w:asciiTheme="minorEastAsia" w:hAnsiTheme="minorEastAsia" w:cs="宋体" w:hint="eastAsia"/>
                <w:kern w:val="0"/>
                <w:sz w:val="24"/>
                <w:szCs w:val="24"/>
              </w:rPr>
              <w:t>量安全</w:t>
            </w:r>
            <w:proofErr w:type="gramEnd"/>
            <w:r w:rsidRPr="00E1027D">
              <w:rPr>
                <w:rFonts w:asciiTheme="minorEastAsia" w:hAnsiTheme="minorEastAsia" w:cs="宋体" w:hint="eastAsia"/>
                <w:kern w:val="0"/>
                <w:sz w:val="24"/>
                <w:szCs w:val="24"/>
              </w:rPr>
              <w:t>要求的；（六）未按要求建立入场销售者档案，或者未按要求保存和更新销售者档案的；（七）未如实向所在地县级食品药品监督管理部门报告市场基本信息的；（八）未查验并留存入场销售者的社会信用代码或者身份证复印件、食用农产品产地证明或者购货凭证、合格证明文件的；（九）未进行抽样检验或者快速检测，允许无法提供食用农产品产地证明或者购货凭证、合格证明文件的销售者入场销售的；（十）发现食用农产品不符合食品安全标准等违法行为，未依照集中交易市场管理规定或者与销售者签订的协议处理的；（十一）未在醒目位置及时公布食用农产品质量安全管理制度、食品安全管理人员、食用农产品抽样检验结果以及不合格食用农产品处理结果、投诉举报电话等信息的。</w:t>
            </w:r>
          </w:p>
        </w:tc>
        <w:tc>
          <w:tcPr>
            <w:tcW w:w="770" w:type="dxa"/>
            <w:shd w:val="clear" w:color="auto" w:fill="auto"/>
            <w:vAlign w:val="center"/>
            <w:hideMark/>
          </w:tcPr>
          <w:p w14:paraId="3B4B31A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EBB968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拒不改正三项及以下的。</w:t>
            </w:r>
          </w:p>
        </w:tc>
        <w:tc>
          <w:tcPr>
            <w:tcW w:w="4037" w:type="dxa"/>
            <w:shd w:val="clear" w:color="auto" w:fill="auto"/>
            <w:vAlign w:val="center"/>
            <w:hideMark/>
          </w:tcPr>
          <w:p w14:paraId="0D8B676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31D66F25" w14:textId="77777777" w:rsidTr="00580F9F">
        <w:trPr>
          <w:trHeight w:val="3193"/>
        </w:trPr>
        <w:tc>
          <w:tcPr>
            <w:tcW w:w="820" w:type="dxa"/>
            <w:vMerge/>
            <w:vAlign w:val="center"/>
            <w:hideMark/>
          </w:tcPr>
          <w:p w14:paraId="6ABDCC3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85" w:type="dxa"/>
            <w:gridSpan w:val="2"/>
            <w:vMerge/>
            <w:vAlign w:val="center"/>
            <w:hideMark/>
          </w:tcPr>
          <w:p w14:paraId="0E51291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61" w:type="dxa"/>
            <w:gridSpan w:val="2"/>
            <w:vMerge/>
            <w:vAlign w:val="center"/>
            <w:hideMark/>
          </w:tcPr>
          <w:p w14:paraId="5AA109A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EFD1AE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EFDB65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拒不改正三项以上五项以下的。</w:t>
            </w:r>
          </w:p>
        </w:tc>
        <w:tc>
          <w:tcPr>
            <w:tcW w:w="4037" w:type="dxa"/>
            <w:shd w:val="clear" w:color="auto" w:fill="auto"/>
            <w:vAlign w:val="center"/>
            <w:hideMark/>
          </w:tcPr>
          <w:p w14:paraId="6649A1F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54C1ED65" w14:textId="77777777" w:rsidTr="00580F9F">
        <w:trPr>
          <w:trHeight w:val="3194"/>
        </w:trPr>
        <w:tc>
          <w:tcPr>
            <w:tcW w:w="820" w:type="dxa"/>
            <w:vMerge/>
            <w:vAlign w:val="center"/>
            <w:hideMark/>
          </w:tcPr>
          <w:p w14:paraId="0A72BB0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85" w:type="dxa"/>
            <w:gridSpan w:val="2"/>
            <w:vMerge/>
            <w:vAlign w:val="center"/>
            <w:hideMark/>
          </w:tcPr>
          <w:p w14:paraId="6E7ECF0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61" w:type="dxa"/>
            <w:gridSpan w:val="2"/>
            <w:vMerge/>
            <w:vAlign w:val="center"/>
            <w:hideMark/>
          </w:tcPr>
          <w:p w14:paraId="11D9B35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7C2ACA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26699E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拒不改正五项以上的。</w:t>
            </w:r>
          </w:p>
        </w:tc>
        <w:tc>
          <w:tcPr>
            <w:tcW w:w="4037" w:type="dxa"/>
            <w:shd w:val="clear" w:color="auto" w:fill="auto"/>
            <w:vAlign w:val="center"/>
            <w:hideMark/>
          </w:tcPr>
          <w:p w14:paraId="2529EEF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64BD984" w14:textId="77777777" w:rsidTr="00580F9F">
        <w:trPr>
          <w:trHeight w:val="1304"/>
        </w:trPr>
        <w:tc>
          <w:tcPr>
            <w:tcW w:w="820" w:type="dxa"/>
            <w:vMerge w:val="restart"/>
            <w:shd w:val="clear" w:color="auto" w:fill="auto"/>
            <w:vAlign w:val="center"/>
            <w:hideMark/>
          </w:tcPr>
          <w:p w14:paraId="2EBD3035" w14:textId="6486D1F7"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2</w:t>
            </w:r>
            <w:r w:rsidR="00D67653" w:rsidRPr="00E1027D">
              <w:rPr>
                <w:rFonts w:asciiTheme="minorEastAsia" w:hAnsiTheme="minorEastAsia" w:cs="宋体"/>
                <w:b/>
                <w:bCs/>
                <w:kern w:val="0"/>
                <w:sz w:val="24"/>
                <w:szCs w:val="24"/>
              </w:rPr>
              <w:t>9</w:t>
            </w:r>
            <w:r w:rsidR="00E91839" w:rsidRPr="00E1027D">
              <w:rPr>
                <w:rFonts w:asciiTheme="minorEastAsia" w:hAnsiTheme="minorEastAsia" w:cs="宋体"/>
                <w:b/>
                <w:bCs/>
                <w:kern w:val="0"/>
                <w:sz w:val="24"/>
                <w:szCs w:val="24"/>
              </w:rPr>
              <w:t>3</w:t>
            </w:r>
          </w:p>
        </w:tc>
        <w:tc>
          <w:tcPr>
            <w:tcW w:w="1556" w:type="dxa"/>
            <w:vMerge w:val="restart"/>
            <w:shd w:val="clear" w:color="auto" w:fill="auto"/>
            <w:vAlign w:val="center"/>
            <w:hideMark/>
          </w:tcPr>
          <w:p w14:paraId="2AEF260A"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《食用农产品市场销售质量安全监督管理办法》</w:t>
            </w:r>
          </w:p>
        </w:tc>
        <w:tc>
          <w:tcPr>
            <w:tcW w:w="4590" w:type="dxa"/>
            <w:gridSpan w:val="3"/>
            <w:vMerge w:val="restart"/>
            <w:shd w:val="clear" w:color="auto" w:fill="auto"/>
            <w:vAlign w:val="center"/>
            <w:hideMark/>
          </w:tcPr>
          <w:p w14:paraId="33931DB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第四十八条 批发市场开办者违反本办法第十八条第一款、第二十条规定，未与入场销售者签订食用农产品质</w:t>
            </w:r>
            <w:proofErr w:type="gramStart"/>
            <w:r w:rsidRPr="00E1027D">
              <w:rPr>
                <w:rFonts w:asciiTheme="minorEastAsia" w:hAnsiTheme="minorEastAsia" w:cs="宋体" w:hint="eastAsia"/>
                <w:kern w:val="0"/>
                <w:sz w:val="24"/>
                <w:szCs w:val="24"/>
              </w:rPr>
              <w:t>量安全</w:t>
            </w:r>
            <w:proofErr w:type="gramEnd"/>
            <w:r w:rsidRPr="00E1027D">
              <w:rPr>
                <w:rFonts w:asciiTheme="minorEastAsia" w:hAnsiTheme="minorEastAsia" w:cs="宋体" w:hint="eastAsia"/>
                <w:kern w:val="0"/>
                <w:sz w:val="24"/>
                <w:szCs w:val="24"/>
              </w:rPr>
              <w:t>协议，或者未印制统一格式的食用农产品销售凭证的，由县级以上食品药品监督管理部门责令改正，给予警告；拒不改正的，处1万元以上3万元以下罚款。</w:t>
            </w:r>
          </w:p>
        </w:tc>
        <w:tc>
          <w:tcPr>
            <w:tcW w:w="770" w:type="dxa"/>
            <w:shd w:val="clear" w:color="auto" w:fill="auto"/>
            <w:vAlign w:val="center"/>
            <w:hideMark/>
          </w:tcPr>
          <w:p w14:paraId="2DE86F7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9081A1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拒不改正一项的。</w:t>
            </w:r>
          </w:p>
        </w:tc>
        <w:tc>
          <w:tcPr>
            <w:tcW w:w="4037" w:type="dxa"/>
            <w:shd w:val="clear" w:color="auto" w:fill="auto"/>
            <w:vAlign w:val="center"/>
            <w:hideMark/>
          </w:tcPr>
          <w:p w14:paraId="56DDCE9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1001D2BF" w14:textId="77777777" w:rsidTr="00580F9F">
        <w:trPr>
          <w:trHeight w:val="1304"/>
        </w:trPr>
        <w:tc>
          <w:tcPr>
            <w:tcW w:w="820" w:type="dxa"/>
            <w:vMerge/>
            <w:vAlign w:val="center"/>
            <w:hideMark/>
          </w:tcPr>
          <w:p w14:paraId="76E4622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2979EF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7DBAF16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7CBDDA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30406F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拒不改正二项的。</w:t>
            </w:r>
          </w:p>
        </w:tc>
        <w:tc>
          <w:tcPr>
            <w:tcW w:w="4037" w:type="dxa"/>
            <w:shd w:val="clear" w:color="auto" w:fill="auto"/>
            <w:vAlign w:val="center"/>
            <w:hideMark/>
          </w:tcPr>
          <w:p w14:paraId="3C8D339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6161D677" w14:textId="77777777" w:rsidTr="00580F9F">
        <w:trPr>
          <w:trHeight w:val="1304"/>
        </w:trPr>
        <w:tc>
          <w:tcPr>
            <w:tcW w:w="820" w:type="dxa"/>
            <w:vMerge w:val="restart"/>
            <w:shd w:val="clear" w:color="auto" w:fill="auto"/>
            <w:vAlign w:val="center"/>
            <w:hideMark/>
          </w:tcPr>
          <w:p w14:paraId="30FEB285" w14:textId="4BFDC921"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29</w:t>
            </w:r>
            <w:r w:rsidR="00E91839" w:rsidRPr="00E1027D">
              <w:rPr>
                <w:rFonts w:asciiTheme="minorEastAsia" w:hAnsiTheme="minorEastAsia" w:cs="宋体"/>
                <w:b/>
                <w:bCs/>
                <w:kern w:val="0"/>
                <w:sz w:val="24"/>
                <w:szCs w:val="24"/>
              </w:rPr>
              <w:t>4</w:t>
            </w:r>
          </w:p>
        </w:tc>
        <w:tc>
          <w:tcPr>
            <w:tcW w:w="1556" w:type="dxa"/>
            <w:vMerge w:val="restart"/>
            <w:shd w:val="clear" w:color="auto" w:fill="auto"/>
            <w:vAlign w:val="center"/>
            <w:hideMark/>
          </w:tcPr>
          <w:p w14:paraId="36135695"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《食用农产品市场销售质量安全监督管理办法》</w:t>
            </w:r>
          </w:p>
        </w:tc>
        <w:tc>
          <w:tcPr>
            <w:tcW w:w="4590" w:type="dxa"/>
            <w:gridSpan w:val="3"/>
            <w:vMerge w:val="restart"/>
            <w:shd w:val="clear" w:color="auto" w:fill="auto"/>
            <w:vAlign w:val="center"/>
            <w:hideMark/>
          </w:tcPr>
          <w:p w14:paraId="1EED69C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第四十九条 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p>
        </w:tc>
        <w:tc>
          <w:tcPr>
            <w:tcW w:w="770" w:type="dxa"/>
            <w:shd w:val="clear" w:color="auto" w:fill="auto"/>
            <w:vAlign w:val="center"/>
            <w:hideMark/>
          </w:tcPr>
          <w:p w14:paraId="15007E8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F026BC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拒不改正一项的。</w:t>
            </w:r>
          </w:p>
        </w:tc>
        <w:tc>
          <w:tcPr>
            <w:tcW w:w="4037" w:type="dxa"/>
            <w:shd w:val="clear" w:color="auto" w:fill="auto"/>
            <w:vAlign w:val="center"/>
            <w:hideMark/>
          </w:tcPr>
          <w:p w14:paraId="2AED019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处5千元以上1.5万元以下罚款。</w:t>
            </w:r>
          </w:p>
        </w:tc>
      </w:tr>
      <w:tr w:rsidR="00E1027D" w:rsidRPr="00E1027D" w14:paraId="1601E603" w14:textId="77777777" w:rsidTr="00580F9F">
        <w:trPr>
          <w:trHeight w:val="1304"/>
        </w:trPr>
        <w:tc>
          <w:tcPr>
            <w:tcW w:w="820" w:type="dxa"/>
            <w:vMerge/>
            <w:vAlign w:val="center"/>
            <w:hideMark/>
          </w:tcPr>
          <w:p w14:paraId="016D755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5F3A4EF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5AF4F9F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326EEB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07A0EF3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拒不改正二项的。</w:t>
            </w:r>
          </w:p>
        </w:tc>
        <w:tc>
          <w:tcPr>
            <w:tcW w:w="4037" w:type="dxa"/>
            <w:shd w:val="clear" w:color="auto" w:fill="auto"/>
            <w:vAlign w:val="center"/>
            <w:hideMark/>
          </w:tcPr>
          <w:p w14:paraId="44052FA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处1.5万元以上3万元以下罚款。</w:t>
            </w:r>
          </w:p>
        </w:tc>
      </w:tr>
      <w:tr w:rsidR="00E1027D" w:rsidRPr="00E1027D" w14:paraId="26AEF151" w14:textId="77777777" w:rsidTr="00580F9F">
        <w:trPr>
          <w:trHeight w:val="1304"/>
        </w:trPr>
        <w:tc>
          <w:tcPr>
            <w:tcW w:w="820" w:type="dxa"/>
            <w:vMerge w:val="restart"/>
            <w:shd w:val="clear" w:color="auto" w:fill="auto"/>
            <w:vAlign w:val="center"/>
            <w:hideMark/>
          </w:tcPr>
          <w:p w14:paraId="61E1CF2A" w14:textId="1233D4C9"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29</w:t>
            </w:r>
            <w:r w:rsidR="00E91839" w:rsidRPr="00E1027D">
              <w:rPr>
                <w:rFonts w:asciiTheme="minorEastAsia" w:hAnsiTheme="minorEastAsia" w:cs="宋体"/>
                <w:b/>
                <w:bCs/>
                <w:kern w:val="0"/>
                <w:sz w:val="24"/>
                <w:szCs w:val="24"/>
              </w:rPr>
              <w:t>5</w:t>
            </w:r>
          </w:p>
        </w:tc>
        <w:tc>
          <w:tcPr>
            <w:tcW w:w="1556" w:type="dxa"/>
            <w:vMerge w:val="restart"/>
            <w:shd w:val="clear" w:color="auto" w:fill="auto"/>
            <w:vAlign w:val="center"/>
            <w:hideMark/>
          </w:tcPr>
          <w:p w14:paraId="2ED56270"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《食用农产品市场销售质量安全监督管理办法》</w:t>
            </w:r>
          </w:p>
        </w:tc>
        <w:tc>
          <w:tcPr>
            <w:tcW w:w="4590" w:type="dxa"/>
            <w:gridSpan w:val="3"/>
            <w:vMerge w:val="restart"/>
            <w:shd w:val="clear" w:color="auto" w:fill="auto"/>
            <w:vAlign w:val="center"/>
            <w:hideMark/>
          </w:tcPr>
          <w:p w14:paraId="4B2E36E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第五十条第三款 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tc>
        <w:tc>
          <w:tcPr>
            <w:tcW w:w="770" w:type="dxa"/>
            <w:shd w:val="clear" w:color="auto" w:fill="auto"/>
            <w:vAlign w:val="center"/>
            <w:hideMark/>
          </w:tcPr>
          <w:p w14:paraId="46FD426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CE9B81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违法销售的肉类或者农产品货值金额1万元以下的。</w:t>
            </w:r>
          </w:p>
        </w:tc>
        <w:tc>
          <w:tcPr>
            <w:tcW w:w="4037" w:type="dxa"/>
            <w:shd w:val="clear" w:color="auto" w:fill="auto"/>
            <w:vAlign w:val="center"/>
            <w:hideMark/>
          </w:tcPr>
          <w:p w14:paraId="2D47630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处1万元罚款。</w:t>
            </w:r>
          </w:p>
        </w:tc>
      </w:tr>
      <w:tr w:rsidR="00E1027D" w:rsidRPr="00E1027D" w14:paraId="647BEDE5" w14:textId="77777777" w:rsidTr="00580F9F">
        <w:trPr>
          <w:trHeight w:val="1304"/>
        </w:trPr>
        <w:tc>
          <w:tcPr>
            <w:tcW w:w="820" w:type="dxa"/>
            <w:vMerge/>
            <w:vAlign w:val="center"/>
            <w:hideMark/>
          </w:tcPr>
          <w:p w14:paraId="206C67E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9D9BFB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319D747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089420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CB6259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违法销售的肉类或者农产品货值金额1万元以上5万元以下的。</w:t>
            </w:r>
          </w:p>
        </w:tc>
        <w:tc>
          <w:tcPr>
            <w:tcW w:w="4037" w:type="dxa"/>
            <w:shd w:val="clear" w:color="auto" w:fill="auto"/>
            <w:vAlign w:val="center"/>
            <w:hideMark/>
          </w:tcPr>
          <w:p w14:paraId="62CCC3A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1DB95F9" w14:textId="77777777" w:rsidTr="00580F9F">
        <w:trPr>
          <w:trHeight w:val="1304"/>
        </w:trPr>
        <w:tc>
          <w:tcPr>
            <w:tcW w:w="820" w:type="dxa"/>
            <w:vMerge/>
            <w:vAlign w:val="center"/>
            <w:hideMark/>
          </w:tcPr>
          <w:p w14:paraId="0162602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60EA81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6B52FC27"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9A0574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74058D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违法销售的肉类或者农产品货值金额5万元以上的。</w:t>
            </w:r>
          </w:p>
        </w:tc>
        <w:tc>
          <w:tcPr>
            <w:tcW w:w="4037" w:type="dxa"/>
            <w:shd w:val="clear" w:color="auto" w:fill="auto"/>
            <w:vAlign w:val="center"/>
            <w:hideMark/>
          </w:tcPr>
          <w:p w14:paraId="0A9C1B9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7C41CFB4" w14:textId="77777777" w:rsidTr="00580F9F">
        <w:trPr>
          <w:trHeight w:val="1395"/>
        </w:trPr>
        <w:tc>
          <w:tcPr>
            <w:tcW w:w="820" w:type="dxa"/>
            <w:vMerge w:val="restart"/>
            <w:shd w:val="clear" w:color="auto" w:fill="auto"/>
            <w:vAlign w:val="center"/>
            <w:hideMark/>
          </w:tcPr>
          <w:p w14:paraId="00153FB0" w14:textId="1311C9A4"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29</w:t>
            </w:r>
            <w:r w:rsidR="00E91839" w:rsidRPr="00E1027D">
              <w:rPr>
                <w:rFonts w:asciiTheme="minorEastAsia" w:hAnsiTheme="minorEastAsia" w:cs="宋体"/>
                <w:b/>
                <w:bCs/>
                <w:kern w:val="0"/>
                <w:sz w:val="24"/>
                <w:szCs w:val="24"/>
              </w:rPr>
              <w:t>6</w:t>
            </w:r>
          </w:p>
        </w:tc>
        <w:tc>
          <w:tcPr>
            <w:tcW w:w="1556" w:type="dxa"/>
            <w:vMerge w:val="restart"/>
            <w:shd w:val="clear" w:color="auto" w:fill="auto"/>
            <w:vAlign w:val="center"/>
            <w:hideMark/>
          </w:tcPr>
          <w:p w14:paraId="4A38E854"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《食用农产品市场销售质量安全监督管理办法》</w:t>
            </w:r>
          </w:p>
        </w:tc>
        <w:tc>
          <w:tcPr>
            <w:tcW w:w="4590" w:type="dxa"/>
            <w:gridSpan w:val="3"/>
            <w:vMerge w:val="restart"/>
            <w:shd w:val="clear" w:color="auto" w:fill="auto"/>
            <w:vAlign w:val="center"/>
            <w:hideMark/>
          </w:tcPr>
          <w:p w14:paraId="0435AA8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 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p>
        </w:tc>
        <w:tc>
          <w:tcPr>
            <w:tcW w:w="770" w:type="dxa"/>
            <w:shd w:val="clear" w:color="auto" w:fill="auto"/>
            <w:vAlign w:val="center"/>
            <w:hideMark/>
          </w:tcPr>
          <w:p w14:paraId="19DA924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12B1E0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拒不改正一项的。</w:t>
            </w:r>
          </w:p>
        </w:tc>
        <w:tc>
          <w:tcPr>
            <w:tcW w:w="4037" w:type="dxa"/>
            <w:shd w:val="clear" w:color="auto" w:fill="auto"/>
            <w:vAlign w:val="center"/>
            <w:hideMark/>
          </w:tcPr>
          <w:p w14:paraId="1E2B3FF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处5千元以上1.5万元以下罚款。</w:t>
            </w:r>
          </w:p>
        </w:tc>
      </w:tr>
      <w:tr w:rsidR="00E1027D" w:rsidRPr="00E1027D" w14:paraId="41B91A41" w14:textId="77777777" w:rsidTr="00580F9F">
        <w:trPr>
          <w:trHeight w:val="1395"/>
        </w:trPr>
        <w:tc>
          <w:tcPr>
            <w:tcW w:w="820" w:type="dxa"/>
            <w:vMerge/>
            <w:vAlign w:val="center"/>
            <w:hideMark/>
          </w:tcPr>
          <w:p w14:paraId="03CA189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B1E176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4C75576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CA7349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598FF0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拒不改正二项的。</w:t>
            </w:r>
          </w:p>
        </w:tc>
        <w:tc>
          <w:tcPr>
            <w:tcW w:w="4037" w:type="dxa"/>
            <w:shd w:val="clear" w:color="auto" w:fill="auto"/>
            <w:vAlign w:val="center"/>
            <w:hideMark/>
          </w:tcPr>
          <w:p w14:paraId="197BE97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处1.5万元以上3万元以下罚款。</w:t>
            </w:r>
          </w:p>
        </w:tc>
      </w:tr>
      <w:tr w:rsidR="00E1027D" w:rsidRPr="00E1027D" w14:paraId="2484456F" w14:textId="77777777" w:rsidTr="00580F9F">
        <w:trPr>
          <w:trHeight w:val="1195"/>
        </w:trPr>
        <w:tc>
          <w:tcPr>
            <w:tcW w:w="820" w:type="dxa"/>
            <w:vMerge w:val="restart"/>
            <w:shd w:val="clear" w:color="auto" w:fill="auto"/>
            <w:vAlign w:val="center"/>
            <w:hideMark/>
          </w:tcPr>
          <w:p w14:paraId="75311224" w14:textId="152B7C79"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29</w:t>
            </w:r>
            <w:r w:rsidR="00E91839" w:rsidRPr="00E1027D">
              <w:rPr>
                <w:rFonts w:asciiTheme="minorEastAsia" w:hAnsiTheme="minorEastAsia" w:cs="宋体"/>
                <w:b/>
                <w:bCs/>
                <w:kern w:val="0"/>
                <w:sz w:val="24"/>
                <w:szCs w:val="24"/>
              </w:rPr>
              <w:t>7</w:t>
            </w:r>
          </w:p>
        </w:tc>
        <w:tc>
          <w:tcPr>
            <w:tcW w:w="1556" w:type="dxa"/>
            <w:vMerge w:val="restart"/>
            <w:shd w:val="clear" w:color="auto" w:fill="auto"/>
            <w:vAlign w:val="center"/>
            <w:hideMark/>
          </w:tcPr>
          <w:p w14:paraId="7691E9CF"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《食用农产品市场销售质量安全监督管理办法》</w:t>
            </w:r>
          </w:p>
        </w:tc>
        <w:tc>
          <w:tcPr>
            <w:tcW w:w="4590" w:type="dxa"/>
            <w:gridSpan w:val="3"/>
            <w:vMerge w:val="restart"/>
            <w:shd w:val="clear" w:color="auto" w:fill="auto"/>
            <w:vAlign w:val="center"/>
            <w:hideMark/>
          </w:tcPr>
          <w:p w14:paraId="56C3986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第五十二条 销售者违反本办法第三十二条、第三十三条、第三十五条规定，未按要求进行包装或者附加标签的，由县级以上食品药品监督管理部门责令改正，给予警告；拒不改正的，处5000元以上3万元以下罚款。</w:t>
            </w:r>
          </w:p>
        </w:tc>
        <w:tc>
          <w:tcPr>
            <w:tcW w:w="770" w:type="dxa"/>
            <w:shd w:val="clear" w:color="auto" w:fill="auto"/>
            <w:vAlign w:val="center"/>
            <w:hideMark/>
          </w:tcPr>
          <w:p w14:paraId="28BB223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E1BFCD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拒不改正一项的。</w:t>
            </w:r>
          </w:p>
        </w:tc>
        <w:tc>
          <w:tcPr>
            <w:tcW w:w="4037" w:type="dxa"/>
            <w:shd w:val="clear" w:color="auto" w:fill="auto"/>
            <w:vAlign w:val="center"/>
            <w:hideMark/>
          </w:tcPr>
          <w:p w14:paraId="02C040D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处5千元以上1.5万元以下罚款。</w:t>
            </w:r>
          </w:p>
        </w:tc>
      </w:tr>
      <w:tr w:rsidR="00E1027D" w:rsidRPr="00E1027D" w14:paraId="7EBF272C" w14:textId="77777777" w:rsidTr="00580F9F">
        <w:trPr>
          <w:trHeight w:val="1195"/>
        </w:trPr>
        <w:tc>
          <w:tcPr>
            <w:tcW w:w="820" w:type="dxa"/>
            <w:vMerge/>
            <w:vAlign w:val="center"/>
            <w:hideMark/>
          </w:tcPr>
          <w:p w14:paraId="0168783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1FD7912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BE80BC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0181C9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80D4F1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拒不改正二项的。</w:t>
            </w:r>
          </w:p>
        </w:tc>
        <w:tc>
          <w:tcPr>
            <w:tcW w:w="4037" w:type="dxa"/>
            <w:shd w:val="clear" w:color="auto" w:fill="auto"/>
            <w:vAlign w:val="center"/>
            <w:hideMark/>
          </w:tcPr>
          <w:p w14:paraId="719F139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处1.5万元以上3万元以下罚款。</w:t>
            </w:r>
          </w:p>
        </w:tc>
      </w:tr>
      <w:tr w:rsidR="00E1027D" w:rsidRPr="00E1027D" w14:paraId="57CCBF2B" w14:textId="77777777" w:rsidTr="00580F9F">
        <w:trPr>
          <w:trHeight w:val="995"/>
        </w:trPr>
        <w:tc>
          <w:tcPr>
            <w:tcW w:w="820" w:type="dxa"/>
            <w:vMerge w:val="restart"/>
            <w:shd w:val="clear" w:color="auto" w:fill="auto"/>
            <w:vAlign w:val="center"/>
            <w:hideMark/>
          </w:tcPr>
          <w:p w14:paraId="064EC07E" w14:textId="45D31A2E"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29</w:t>
            </w:r>
            <w:r w:rsidR="00E91839" w:rsidRPr="00E1027D">
              <w:rPr>
                <w:rFonts w:asciiTheme="minorEastAsia" w:hAnsiTheme="minorEastAsia" w:cs="宋体"/>
                <w:b/>
                <w:bCs/>
                <w:kern w:val="0"/>
                <w:sz w:val="24"/>
                <w:szCs w:val="24"/>
              </w:rPr>
              <w:t>8</w:t>
            </w:r>
          </w:p>
        </w:tc>
        <w:tc>
          <w:tcPr>
            <w:tcW w:w="1556" w:type="dxa"/>
            <w:vMerge w:val="restart"/>
            <w:shd w:val="clear" w:color="auto" w:fill="auto"/>
            <w:vAlign w:val="center"/>
            <w:hideMark/>
          </w:tcPr>
          <w:p w14:paraId="163B5ED8"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《食用农产品市场销售质量安全监督管理办法》</w:t>
            </w:r>
          </w:p>
        </w:tc>
        <w:tc>
          <w:tcPr>
            <w:tcW w:w="4590" w:type="dxa"/>
            <w:gridSpan w:val="3"/>
            <w:vMerge w:val="restart"/>
            <w:shd w:val="clear" w:color="auto" w:fill="auto"/>
            <w:vAlign w:val="center"/>
            <w:hideMark/>
          </w:tcPr>
          <w:p w14:paraId="7EB2395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第五十三条 销售者违反本办法第三十四条第一款规定，未按要求公布食用农产品相关信息的，由县级以上食品药品监督管理部门责令改正，给予警告；拒不改正的，处5000元以上1万元以下罚款。</w:t>
            </w:r>
          </w:p>
        </w:tc>
        <w:tc>
          <w:tcPr>
            <w:tcW w:w="770" w:type="dxa"/>
            <w:shd w:val="clear" w:color="auto" w:fill="auto"/>
            <w:vAlign w:val="center"/>
            <w:hideMark/>
          </w:tcPr>
          <w:p w14:paraId="164FAE2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9D7FFE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拒不改正一项的。</w:t>
            </w:r>
          </w:p>
        </w:tc>
        <w:tc>
          <w:tcPr>
            <w:tcW w:w="4037" w:type="dxa"/>
            <w:shd w:val="clear" w:color="auto" w:fill="auto"/>
            <w:vAlign w:val="center"/>
            <w:hideMark/>
          </w:tcPr>
          <w:p w14:paraId="3E80370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处5千元以上7千元以下罚款。</w:t>
            </w:r>
          </w:p>
        </w:tc>
      </w:tr>
      <w:tr w:rsidR="00E1027D" w:rsidRPr="00E1027D" w14:paraId="407654D5" w14:textId="77777777" w:rsidTr="00580F9F">
        <w:trPr>
          <w:trHeight w:val="995"/>
        </w:trPr>
        <w:tc>
          <w:tcPr>
            <w:tcW w:w="820" w:type="dxa"/>
            <w:vMerge/>
            <w:vAlign w:val="center"/>
            <w:hideMark/>
          </w:tcPr>
          <w:p w14:paraId="64CEBF7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6A94392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53628AB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66FF1F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0FA12FC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拒不改正二项的。</w:t>
            </w:r>
          </w:p>
        </w:tc>
        <w:tc>
          <w:tcPr>
            <w:tcW w:w="4037" w:type="dxa"/>
            <w:shd w:val="clear" w:color="auto" w:fill="auto"/>
            <w:vAlign w:val="center"/>
            <w:hideMark/>
          </w:tcPr>
          <w:p w14:paraId="35B3740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处7千元以上1万元以下罚款。</w:t>
            </w:r>
          </w:p>
        </w:tc>
      </w:tr>
      <w:tr w:rsidR="00E1027D" w:rsidRPr="00E1027D" w14:paraId="518A94C4" w14:textId="77777777" w:rsidTr="00580F9F">
        <w:trPr>
          <w:trHeight w:val="2324"/>
        </w:trPr>
        <w:tc>
          <w:tcPr>
            <w:tcW w:w="820" w:type="dxa"/>
            <w:shd w:val="clear" w:color="auto" w:fill="auto"/>
            <w:vAlign w:val="center"/>
            <w:hideMark/>
          </w:tcPr>
          <w:p w14:paraId="16A13CA2" w14:textId="6177D6D7" w:rsidR="00274AF1" w:rsidRPr="00E1027D" w:rsidRDefault="00E91839"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299</w:t>
            </w:r>
          </w:p>
        </w:tc>
        <w:tc>
          <w:tcPr>
            <w:tcW w:w="1556" w:type="dxa"/>
            <w:shd w:val="clear" w:color="auto" w:fill="auto"/>
            <w:vAlign w:val="center"/>
            <w:hideMark/>
          </w:tcPr>
          <w:p w14:paraId="429FD0BE"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《食品生产经营日常监督检查管理办法》</w:t>
            </w:r>
          </w:p>
        </w:tc>
        <w:tc>
          <w:tcPr>
            <w:tcW w:w="4590" w:type="dxa"/>
            <w:gridSpan w:val="3"/>
            <w:shd w:val="clear" w:color="auto" w:fill="auto"/>
            <w:vAlign w:val="center"/>
            <w:hideMark/>
          </w:tcPr>
          <w:p w14:paraId="0817E437"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第二十九条 食品生产经营者撕毁、涂改日常监督检查结果记录表，或者未保持日常监督检查结果记录表至下次日常监督检查的，由市、县级食品药品监督管理部门责令改正，给予警告，并处2000元以上3万元以下罚款。</w:t>
            </w:r>
          </w:p>
        </w:tc>
        <w:tc>
          <w:tcPr>
            <w:tcW w:w="770" w:type="dxa"/>
            <w:shd w:val="clear" w:color="auto" w:fill="auto"/>
            <w:vAlign w:val="center"/>
            <w:hideMark/>
          </w:tcPr>
          <w:p w14:paraId="179AC7A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7E9476D" w14:textId="77777777" w:rsidR="00274AF1" w:rsidRPr="00E1027D" w:rsidRDefault="00274AF1" w:rsidP="00274AF1">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cs="宋体" w:hint="eastAsia"/>
                <w:kern w:val="0"/>
                <w:sz w:val="24"/>
                <w:szCs w:val="24"/>
              </w:rPr>
              <w:t>初次未</w:t>
            </w:r>
            <w:proofErr w:type="gramEnd"/>
            <w:r w:rsidRPr="00E1027D">
              <w:rPr>
                <w:rFonts w:asciiTheme="minorEastAsia" w:hAnsiTheme="minorEastAsia" w:cs="宋体" w:hint="eastAsia"/>
                <w:kern w:val="0"/>
                <w:sz w:val="24"/>
                <w:szCs w:val="24"/>
              </w:rPr>
              <w:t>保持日常监督检查结果记录表至下次日常监督检查的。</w:t>
            </w:r>
          </w:p>
        </w:tc>
        <w:tc>
          <w:tcPr>
            <w:tcW w:w="4037" w:type="dxa"/>
            <w:shd w:val="clear" w:color="auto" w:fill="auto"/>
            <w:vAlign w:val="center"/>
            <w:hideMark/>
          </w:tcPr>
          <w:p w14:paraId="3B65F59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给予警告，并处2千元以上1万元以下罚款。</w:t>
            </w:r>
          </w:p>
        </w:tc>
      </w:tr>
      <w:tr w:rsidR="00E1027D" w:rsidRPr="00E1027D" w14:paraId="3AB47673" w14:textId="77777777" w:rsidTr="00580F9F">
        <w:trPr>
          <w:trHeight w:val="340"/>
        </w:trPr>
        <w:tc>
          <w:tcPr>
            <w:tcW w:w="820" w:type="dxa"/>
            <w:vMerge w:val="restart"/>
            <w:shd w:val="clear" w:color="auto" w:fill="auto"/>
            <w:vAlign w:val="center"/>
            <w:hideMark/>
          </w:tcPr>
          <w:p w14:paraId="4C79FBEB" w14:textId="01CC5828" w:rsidR="00274AF1" w:rsidRPr="00E1027D" w:rsidRDefault="00E91839"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299</w:t>
            </w:r>
          </w:p>
        </w:tc>
        <w:tc>
          <w:tcPr>
            <w:tcW w:w="1556" w:type="dxa"/>
            <w:vMerge w:val="restart"/>
            <w:shd w:val="clear" w:color="auto" w:fill="auto"/>
            <w:vAlign w:val="center"/>
            <w:hideMark/>
          </w:tcPr>
          <w:p w14:paraId="7EC2429B"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《食品生产经营日常监督检查管理办法》</w:t>
            </w:r>
          </w:p>
        </w:tc>
        <w:tc>
          <w:tcPr>
            <w:tcW w:w="4590" w:type="dxa"/>
            <w:gridSpan w:val="3"/>
            <w:vMerge w:val="restart"/>
            <w:shd w:val="clear" w:color="auto" w:fill="auto"/>
            <w:vAlign w:val="center"/>
            <w:hideMark/>
          </w:tcPr>
          <w:p w14:paraId="7D822526" w14:textId="77777777" w:rsidR="00274AF1" w:rsidRPr="00E1027D" w:rsidRDefault="00274AF1" w:rsidP="00274AF1">
            <w:pPr>
              <w:widowControl/>
              <w:spacing w:line="39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第二十九条 食品生产经营者撕毁、涂改日常监督检查结果记录表，或者未保持日常监督检查结果记录表至下次日常监督检查的，由市、县级食品药品监督管理部门责令改正，给予警告，并处2000元以上3万元以下罚款。</w:t>
            </w:r>
          </w:p>
        </w:tc>
        <w:tc>
          <w:tcPr>
            <w:tcW w:w="770" w:type="dxa"/>
            <w:shd w:val="clear" w:color="auto" w:fill="auto"/>
            <w:vAlign w:val="center"/>
            <w:hideMark/>
          </w:tcPr>
          <w:p w14:paraId="04D811E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03472F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初次撕毁、涂改日常监督检查结果记录表或两次未保持日常监督检查结果记录表至下次日常监督检查的。</w:t>
            </w:r>
          </w:p>
        </w:tc>
        <w:tc>
          <w:tcPr>
            <w:tcW w:w="4037" w:type="dxa"/>
            <w:shd w:val="clear" w:color="auto" w:fill="auto"/>
            <w:vAlign w:val="center"/>
            <w:hideMark/>
          </w:tcPr>
          <w:p w14:paraId="272B143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给予警告，并处1万元以上2万元以下罚款。</w:t>
            </w:r>
          </w:p>
        </w:tc>
      </w:tr>
      <w:tr w:rsidR="00E1027D" w:rsidRPr="00E1027D" w14:paraId="09FA2D53" w14:textId="77777777" w:rsidTr="00580F9F">
        <w:trPr>
          <w:trHeight w:val="340"/>
        </w:trPr>
        <w:tc>
          <w:tcPr>
            <w:tcW w:w="820" w:type="dxa"/>
            <w:vMerge/>
            <w:shd w:val="clear" w:color="auto" w:fill="auto"/>
            <w:vAlign w:val="center"/>
            <w:hideMark/>
          </w:tcPr>
          <w:p w14:paraId="3830F12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489FEA5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39EDD38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3D916F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A54018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两次以上撕毁、涂改日常监督检查结果记录表的或三次以上未保持日常监督检查结果记录表至下次日常监督检查的。</w:t>
            </w:r>
          </w:p>
        </w:tc>
        <w:tc>
          <w:tcPr>
            <w:tcW w:w="4037" w:type="dxa"/>
            <w:shd w:val="clear" w:color="auto" w:fill="auto"/>
            <w:vAlign w:val="center"/>
            <w:hideMark/>
          </w:tcPr>
          <w:p w14:paraId="33CAE68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给予警告，并处2万元以上3万元以下罚款。</w:t>
            </w:r>
          </w:p>
        </w:tc>
      </w:tr>
      <w:tr w:rsidR="00E1027D" w:rsidRPr="00E1027D" w14:paraId="7840273F" w14:textId="77777777" w:rsidTr="00580F9F">
        <w:trPr>
          <w:trHeight w:val="680"/>
        </w:trPr>
        <w:tc>
          <w:tcPr>
            <w:tcW w:w="820" w:type="dxa"/>
            <w:vMerge w:val="restart"/>
            <w:shd w:val="clear" w:color="auto" w:fill="auto"/>
            <w:vAlign w:val="center"/>
            <w:hideMark/>
          </w:tcPr>
          <w:p w14:paraId="5DA974AF" w14:textId="236DFA45"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30</w:t>
            </w:r>
            <w:r w:rsidR="00E91839" w:rsidRPr="00E1027D">
              <w:rPr>
                <w:rFonts w:asciiTheme="minorEastAsia" w:hAnsiTheme="minorEastAsia" w:cs="宋体"/>
                <w:b/>
                <w:bCs/>
                <w:kern w:val="0"/>
                <w:sz w:val="24"/>
                <w:szCs w:val="24"/>
              </w:rPr>
              <w:t>0</w:t>
            </w:r>
          </w:p>
        </w:tc>
        <w:tc>
          <w:tcPr>
            <w:tcW w:w="1556" w:type="dxa"/>
            <w:vMerge w:val="restart"/>
            <w:shd w:val="clear" w:color="auto" w:fill="auto"/>
            <w:vAlign w:val="center"/>
            <w:hideMark/>
          </w:tcPr>
          <w:p w14:paraId="48EE4BDE"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78E16BD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第二十九条 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770" w:type="dxa"/>
            <w:shd w:val="clear" w:color="auto" w:fill="auto"/>
            <w:vAlign w:val="center"/>
            <w:hideMark/>
          </w:tcPr>
          <w:p w14:paraId="7AF43D4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6DEA82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26E69DC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27FDF608" w14:textId="77777777" w:rsidTr="00580F9F">
        <w:trPr>
          <w:trHeight w:val="680"/>
        </w:trPr>
        <w:tc>
          <w:tcPr>
            <w:tcW w:w="820" w:type="dxa"/>
            <w:vMerge/>
            <w:vAlign w:val="center"/>
            <w:hideMark/>
          </w:tcPr>
          <w:p w14:paraId="502E860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23D9D62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76F859F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09F8E5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423F84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22F83B0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5559A794" w14:textId="77777777" w:rsidTr="00580F9F">
        <w:trPr>
          <w:trHeight w:val="680"/>
        </w:trPr>
        <w:tc>
          <w:tcPr>
            <w:tcW w:w="820" w:type="dxa"/>
            <w:vMerge/>
            <w:vAlign w:val="center"/>
            <w:hideMark/>
          </w:tcPr>
          <w:p w14:paraId="54D44CF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6F9AC66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FBA293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3CD28D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0A4502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2AA349F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6A36E94" w14:textId="77777777" w:rsidTr="00580F9F">
        <w:trPr>
          <w:trHeight w:val="680"/>
        </w:trPr>
        <w:tc>
          <w:tcPr>
            <w:tcW w:w="820" w:type="dxa"/>
            <w:vMerge w:val="restart"/>
            <w:shd w:val="clear" w:color="auto" w:fill="auto"/>
            <w:vAlign w:val="center"/>
            <w:hideMark/>
          </w:tcPr>
          <w:p w14:paraId="6B7EB599" w14:textId="6751ED61"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30</w:t>
            </w:r>
            <w:r w:rsidR="00E91839" w:rsidRPr="00E1027D">
              <w:rPr>
                <w:rFonts w:asciiTheme="minorEastAsia" w:hAnsiTheme="minorEastAsia" w:cs="宋体"/>
                <w:b/>
                <w:bCs/>
                <w:kern w:val="0"/>
                <w:sz w:val="24"/>
                <w:szCs w:val="24"/>
              </w:rPr>
              <w:t>1</w:t>
            </w:r>
          </w:p>
        </w:tc>
        <w:tc>
          <w:tcPr>
            <w:tcW w:w="1556" w:type="dxa"/>
            <w:vMerge w:val="restart"/>
            <w:shd w:val="clear" w:color="auto" w:fill="auto"/>
            <w:vAlign w:val="center"/>
            <w:hideMark/>
          </w:tcPr>
          <w:p w14:paraId="7709B0CE"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49D0C35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tc>
        <w:tc>
          <w:tcPr>
            <w:tcW w:w="770" w:type="dxa"/>
            <w:shd w:val="clear" w:color="auto" w:fill="auto"/>
            <w:vAlign w:val="center"/>
            <w:hideMark/>
          </w:tcPr>
          <w:p w14:paraId="68E3188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B31D6A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7204A10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645D1662" w14:textId="77777777" w:rsidTr="00580F9F">
        <w:trPr>
          <w:trHeight w:val="680"/>
        </w:trPr>
        <w:tc>
          <w:tcPr>
            <w:tcW w:w="820" w:type="dxa"/>
            <w:vMerge/>
            <w:vAlign w:val="center"/>
            <w:hideMark/>
          </w:tcPr>
          <w:p w14:paraId="36D5EB2C"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47ABD4C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60F597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5E835B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862C27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6FCB468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01B69FA7" w14:textId="77777777" w:rsidTr="00580F9F">
        <w:trPr>
          <w:trHeight w:val="680"/>
        </w:trPr>
        <w:tc>
          <w:tcPr>
            <w:tcW w:w="820" w:type="dxa"/>
            <w:vMerge/>
            <w:vAlign w:val="center"/>
            <w:hideMark/>
          </w:tcPr>
          <w:p w14:paraId="6230A51C"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F3B188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9281E4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31F392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FE15EF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14043D7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6DAA81F5" w14:textId="77777777" w:rsidTr="00580F9F">
        <w:trPr>
          <w:trHeight w:val="1020"/>
        </w:trPr>
        <w:tc>
          <w:tcPr>
            <w:tcW w:w="820" w:type="dxa"/>
            <w:vMerge w:val="restart"/>
            <w:shd w:val="clear" w:color="auto" w:fill="auto"/>
            <w:vAlign w:val="center"/>
            <w:hideMark/>
          </w:tcPr>
          <w:p w14:paraId="56177D98" w14:textId="78D4B9D0"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30</w:t>
            </w:r>
            <w:r w:rsidR="00E91839" w:rsidRPr="00E1027D">
              <w:rPr>
                <w:rFonts w:asciiTheme="minorEastAsia" w:hAnsiTheme="minorEastAsia" w:cs="宋体"/>
                <w:b/>
                <w:bCs/>
                <w:kern w:val="0"/>
                <w:sz w:val="24"/>
                <w:szCs w:val="24"/>
              </w:rPr>
              <w:t>2</w:t>
            </w:r>
          </w:p>
        </w:tc>
        <w:tc>
          <w:tcPr>
            <w:tcW w:w="1556" w:type="dxa"/>
            <w:vMerge w:val="restart"/>
            <w:shd w:val="clear" w:color="auto" w:fill="auto"/>
            <w:vAlign w:val="center"/>
            <w:hideMark/>
          </w:tcPr>
          <w:p w14:paraId="5E3A0557"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72EBB24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第三十三条 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tc>
        <w:tc>
          <w:tcPr>
            <w:tcW w:w="770" w:type="dxa"/>
            <w:shd w:val="clear" w:color="auto" w:fill="auto"/>
            <w:vAlign w:val="center"/>
            <w:hideMark/>
          </w:tcPr>
          <w:p w14:paraId="5722EED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23165A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6C149BD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242A973D" w14:textId="77777777" w:rsidTr="00580F9F">
        <w:trPr>
          <w:trHeight w:val="1020"/>
        </w:trPr>
        <w:tc>
          <w:tcPr>
            <w:tcW w:w="820" w:type="dxa"/>
            <w:vMerge/>
            <w:vAlign w:val="center"/>
            <w:hideMark/>
          </w:tcPr>
          <w:p w14:paraId="4148768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13F83A3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34DE1EA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84AE23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BD5CB0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53DB6E7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C382D18" w14:textId="77777777" w:rsidTr="00580F9F">
        <w:trPr>
          <w:trHeight w:val="1020"/>
        </w:trPr>
        <w:tc>
          <w:tcPr>
            <w:tcW w:w="820" w:type="dxa"/>
            <w:vMerge/>
            <w:vAlign w:val="center"/>
            <w:hideMark/>
          </w:tcPr>
          <w:p w14:paraId="10F8D33C"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4CC50A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D3E144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19D58F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3C6BB04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0A56BA5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09CF984A" w14:textId="77777777" w:rsidTr="00580F9F">
        <w:trPr>
          <w:trHeight w:val="1020"/>
        </w:trPr>
        <w:tc>
          <w:tcPr>
            <w:tcW w:w="820" w:type="dxa"/>
            <w:vMerge w:val="restart"/>
            <w:shd w:val="clear" w:color="auto" w:fill="auto"/>
            <w:vAlign w:val="center"/>
            <w:hideMark/>
          </w:tcPr>
          <w:p w14:paraId="5226CB1B" w14:textId="7C8DE139"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30</w:t>
            </w:r>
            <w:r w:rsidR="00E91839" w:rsidRPr="00E1027D">
              <w:rPr>
                <w:rFonts w:asciiTheme="minorEastAsia" w:hAnsiTheme="minorEastAsia" w:cs="宋体"/>
                <w:b/>
                <w:bCs/>
                <w:kern w:val="0"/>
                <w:sz w:val="24"/>
                <w:szCs w:val="24"/>
              </w:rPr>
              <w:t>3</w:t>
            </w:r>
          </w:p>
        </w:tc>
        <w:tc>
          <w:tcPr>
            <w:tcW w:w="1556" w:type="dxa"/>
            <w:vMerge w:val="restart"/>
            <w:shd w:val="clear" w:color="auto" w:fill="auto"/>
            <w:vAlign w:val="center"/>
            <w:hideMark/>
          </w:tcPr>
          <w:p w14:paraId="354ABF66"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0F9D77C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第三十四条 违反本办法第十三条规定网络食品交易第三方平台提供者未按要求记录、保存食品交易信息的，由县级以上地方食品药品监督管理部门责令改正，给予警告；拒不改正的，处5000元以上3万元以下罚款</w:t>
            </w:r>
          </w:p>
        </w:tc>
        <w:tc>
          <w:tcPr>
            <w:tcW w:w="770" w:type="dxa"/>
            <w:shd w:val="clear" w:color="auto" w:fill="auto"/>
            <w:vAlign w:val="center"/>
            <w:hideMark/>
          </w:tcPr>
          <w:p w14:paraId="270A0C2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781FB3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608FDAF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44F4FC2C" w14:textId="77777777" w:rsidTr="00580F9F">
        <w:trPr>
          <w:trHeight w:val="1020"/>
        </w:trPr>
        <w:tc>
          <w:tcPr>
            <w:tcW w:w="820" w:type="dxa"/>
            <w:vMerge/>
            <w:vAlign w:val="center"/>
            <w:hideMark/>
          </w:tcPr>
          <w:p w14:paraId="7C11F39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57BB0E9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3E2AD6B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C7C4F5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7FBEE0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36E687D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D8745C9" w14:textId="77777777" w:rsidTr="00580F9F">
        <w:trPr>
          <w:trHeight w:val="1020"/>
        </w:trPr>
        <w:tc>
          <w:tcPr>
            <w:tcW w:w="820" w:type="dxa"/>
            <w:vMerge/>
            <w:vAlign w:val="center"/>
            <w:hideMark/>
          </w:tcPr>
          <w:p w14:paraId="057AF40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58EFCA44"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022F6ED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0BCFE2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D6F37A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4EB5BFA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4B2C46F3" w14:textId="77777777" w:rsidTr="00580F9F">
        <w:trPr>
          <w:trHeight w:val="1020"/>
        </w:trPr>
        <w:tc>
          <w:tcPr>
            <w:tcW w:w="820" w:type="dxa"/>
            <w:vMerge w:val="restart"/>
            <w:shd w:val="clear" w:color="auto" w:fill="auto"/>
            <w:vAlign w:val="center"/>
            <w:hideMark/>
          </w:tcPr>
          <w:p w14:paraId="398D061D" w14:textId="0DF3281E"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w:t>
            </w:r>
            <w:r w:rsidR="00D67653" w:rsidRPr="00E1027D">
              <w:rPr>
                <w:rFonts w:asciiTheme="minorEastAsia" w:hAnsiTheme="minorEastAsia" w:cs="宋体"/>
                <w:b/>
                <w:bCs/>
                <w:kern w:val="0"/>
                <w:sz w:val="24"/>
                <w:szCs w:val="24"/>
              </w:rPr>
              <w:t>0</w:t>
            </w:r>
            <w:r w:rsidR="00E91839" w:rsidRPr="00E1027D">
              <w:rPr>
                <w:rFonts w:asciiTheme="minorEastAsia" w:hAnsiTheme="minorEastAsia" w:cs="宋体"/>
                <w:b/>
                <w:bCs/>
                <w:kern w:val="0"/>
                <w:sz w:val="24"/>
                <w:szCs w:val="24"/>
              </w:rPr>
              <w:t>4</w:t>
            </w:r>
          </w:p>
        </w:tc>
        <w:tc>
          <w:tcPr>
            <w:tcW w:w="1556" w:type="dxa"/>
            <w:vMerge w:val="restart"/>
            <w:shd w:val="clear" w:color="auto" w:fill="auto"/>
            <w:vAlign w:val="center"/>
            <w:hideMark/>
          </w:tcPr>
          <w:p w14:paraId="7230550F"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433C081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第三十五条 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tc>
        <w:tc>
          <w:tcPr>
            <w:tcW w:w="770" w:type="dxa"/>
            <w:shd w:val="clear" w:color="auto" w:fill="auto"/>
            <w:vAlign w:val="center"/>
            <w:hideMark/>
          </w:tcPr>
          <w:p w14:paraId="710EA2D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989AEB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1200FE6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05B67507" w14:textId="77777777" w:rsidTr="00580F9F">
        <w:trPr>
          <w:trHeight w:val="1020"/>
        </w:trPr>
        <w:tc>
          <w:tcPr>
            <w:tcW w:w="820" w:type="dxa"/>
            <w:vMerge/>
            <w:vAlign w:val="center"/>
            <w:hideMark/>
          </w:tcPr>
          <w:p w14:paraId="7CAAC57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E659934"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5AB3443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A4CFA8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632D86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47A450A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12873EB0" w14:textId="77777777" w:rsidTr="00580F9F">
        <w:trPr>
          <w:trHeight w:val="1020"/>
        </w:trPr>
        <w:tc>
          <w:tcPr>
            <w:tcW w:w="820" w:type="dxa"/>
            <w:vMerge/>
            <w:vAlign w:val="center"/>
            <w:hideMark/>
          </w:tcPr>
          <w:p w14:paraId="43B4520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7BBB12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76872FF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B4886B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8655F9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1412064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398B9E9" w14:textId="77777777" w:rsidTr="00580F9F">
        <w:trPr>
          <w:trHeight w:val="794"/>
        </w:trPr>
        <w:tc>
          <w:tcPr>
            <w:tcW w:w="820" w:type="dxa"/>
            <w:vMerge w:val="restart"/>
            <w:shd w:val="clear" w:color="auto" w:fill="auto"/>
            <w:vAlign w:val="center"/>
            <w:hideMark/>
          </w:tcPr>
          <w:p w14:paraId="697CB390" w14:textId="4D94EDEB" w:rsidR="00274AF1" w:rsidRPr="00E1027D" w:rsidRDefault="00D67653"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30</w:t>
            </w:r>
            <w:r w:rsidR="00E91839" w:rsidRPr="00E1027D">
              <w:rPr>
                <w:rFonts w:asciiTheme="minorEastAsia" w:hAnsiTheme="minorEastAsia" w:cs="宋体"/>
                <w:b/>
                <w:bCs/>
                <w:kern w:val="0"/>
                <w:sz w:val="24"/>
                <w:szCs w:val="24"/>
              </w:rPr>
              <w:t>5</w:t>
            </w:r>
          </w:p>
        </w:tc>
        <w:tc>
          <w:tcPr>
            <w:tcW w:w="1556" w:type="dxa"/>
            <w:vMerge w:val="restart"/>
            <w:shd w:val="clear" w:color="auto" w:fill="auto"/>
            <w:vAlign w:val="center"/>
            <w:hideMark/>
          </w:tcPr>
          <w:p w14:paraId="70017C0B" w14:textId="77777777" w:rsidR="00274AF1" w:rsidRPr="00E1027D" w:rsidRDefault="00274AF1" w:rsidP="00274AF1">
            <w:pPr>
              <w:widowControl/>
              <w:spacing w:line="38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04009EF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第三十九条 入网食品生产经营者违反本办法第十七条禁止性规定的，由县级以上地方食品药品监督管理部门责令改正，给予警告；拒不改正的，处5000元以上3万元以下罚款。</w:t>
            </w:r>
          </w:p>
        </w:tc>
        <w:tc>
          <w:tcPr>
            <w:tcW w:w="770" w:type="dxa"/>
            <w:shd w:val="clear" w:color="auto" w:fill="auto"/>
            <w:vAlign w:val="center"/>
            <w:hideMark/>
          </w:tcPr>
          <w:p w14:paraId="26DE619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3C528FC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4661DE4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6318FD32" w14:textId="77777777" w:rsidTr="00580F9F">
        <w:trPr>
          <w:trHeight w:val="794"/>
        </w:trPr>
        <w:tc>
          <w:tcPr>
            <w:tcW w:w="820" w:type="dxa"/>
            <w:vMerge/>
            <w:vAlign w:val="center"/>
            <w:hideMark/>
          </w:tcPr>
          <w:p w14:paraId="0520E602" w14:textId="77777777" w:rsidR="00274AF1" w:rsidRPr="00E1027D" w:rsidRDefault="00274AF1" w:rsidP="00580F9F">
            <w:pPr>
              <w:widowControl/>
              <w:spacing w:line="380" w:lineRule="exact"/>
              <w:jc w:val="center"/>
              <w:rPr>
                <w:rFonts w:asciiTheme="minorEastAsia" w:hAnsiTheme="minorEastAsia" w:cs="宋体"/>
                <w:b/>
                <w:bCs/>
                <w:kern w:val="0"/>
                <w:sz w:val="24"/>
                <w:szCs w:val="24"/>
              </w:rPr>
            </w:pPr>
          </w:p>
        </w:tc>
        <w:tc>
          <w:tcPr>
            <w:tcW w:w="1556" w:type="dxa"/>
            <w:vMerge/>
            <w:vAlign w:val="center"/>
            <w:hideMark/>
          </w:tcPr>
          <w:p w14:paraId="5A247D58" w14:textId="77777777" w:rsidR="00274AF1" w:rsidRPr="00E1027D" w:rsidRDefault="00274AF1" w:rsidP="00274AF1">
            <w:pPr>
              <w:widowControl/>
              <w:spacing w:line="380" w:lineRule="exact"/>
              <w:jc w:val="left"/>
              <w:rPr>
                <w:rFonts w:asciiTheme="minorEastAsia" w:hAnsiTheme="minorEastAsia" w:cs="宋体"/>
                <w:b/>
                <w:bCs/>
                <w:kern w:val="0"/>
                <w:sz w:val="24"/>
                <w:szCs w:val="24"/>
              </w:rPr>
            </w:pPr>
          </w:p>
        </w:tc>
        <w:tc>
          <w:tcPr>
            <w:tcW w:w="4590" w:type="dxa"/>
            <w:gridSpan w:val="3"/>
            <w:vMerge/>
            <w:vAlign w:val="center"/>
            <w:hideMark/>
          </w:tcPr>
          <w:p w14:paraId="44E96FA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A6D864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6C624F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5A86092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49BDA159" w14:textId="77777777" w:rsidTr="00580F9F">
        <w:trPr>
          <w:trHeight w:val="794"/>
        </w:trPr>
        <w:tc>
          <w:tcPr>
            <w:tcW w:w="820" w:type="dxa"/>
            <w:vMerge/>
            <w:vAlign w:val="center"/>
            <w:hideMark/>
          </w:tcPr>
          <w:p w14:paraId="50B64892" w14:textId="77777777" w:rsidR="00274AF1" w:rsidRPr="00E1027D" w:rsidRDefault="00274AF1" w:rsidP="00580F9F">
            <w:pPr>
              <w:widowControl/>
              <w:spacing w:line="380" w:lineRule="exact"/>
              <w:jc w:val="center"/>
              <w:rPr>
                <w:rFonts w:asciiTheme="minorEastAsia" w:hAnsiTheme="minorEastAsia" w:cs="宋体"/>
                <w:b/>
                <w:bCs/>
                <w:kern w:val="0"/>
                <w:sz w:val="24"/>
                <w:szCs w:val="24"/>
              </w:rPr>
            </w:pPr>
          </w:p>
        </w:tc>
        <w:tc>
          <w:tcPr>
            <w:tcW w:w="1556" w:type="dxa"/>
            <w:vMerge/>
            <w:vAlign w:val="center"/>
            <w:hideMark/>
          </w:tcPr>
          <w:p w14:paraId="7C0AE7F8" w14:textId="77777777" w:rsidR="00274AF1" w:rsidRPr="00E1027D" w:rsidRDefault="00274AF1" w:rsidP="00274AF1">
            <w:pPr>
              <w:widowControl/>
              <w:spacing w:line="380" w:lineRule="exact"/>
              <w:jc w:val="left"/>
              <w:rPr>
                <w:rFonts w:asciiTheme="minorEastAsia" w:hAnsiTheme="minorEastAsia" w:cs="宋体"/>
                <w:b/>
                <w:bCs/>
                <w:kern w:val="0"/>
                <w:sz w:val="24"/>
                <w:szCs w:val="24"/>
              </w:rPr>
            </w:pPr>
          </w:p>
        </w:tc>
        <w:tc>
          <w:tcPr>
            <w:tcW w:w="4590" w:type="dxa"/>
            <w:gridSpan w:val="3"/>
            <w:vMerge/>
            <w:vAlign w:val="center"/>
            <w:hideMark/>
          </w:tcPr>
          <w:p w14:paraId="49721A9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973ED4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F617F8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4A66184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9E9CAE0" w14:textId="77777777" w:rsidTr="00580F9F">
        <w:trPr>
          <w:trHeight w:val="794"/>
        </w:trPr>
        <w:tc>
          <w:tcPr>
            <w:tcW w:w="820" w:type="dxa"/>
            <w:vMerge w:val="restart"/>
            <w:shd w:val="clear" w:color="auto" w:fill="auto"/>
            <w:vAlign w:val="center"/>
            <w:hideMark/>
          </w:tcPr>
          <w:p w14:paraId="0AE3B976" w14:textId="4E9C03EB" w:rsidR="00274AF1" w:rsidRPr="00E1027D" w:rsidRDefault="00D67653"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30</w:t>
            </w:r>
            <w:r w:rsidR="00E91839" w:rsidRPr="00E1027D">
              <w:rPr>
                <w:rFonts w:asciiTheme="minorEastAsia" w:hAnsiTheme="minorEastAsia" w:cs="宋体"/>
                <w:b/>
                <w:bCs/>
                <w:kern w:val="0"/>
                <w:sz w:val="24"/>
                <w:szCs w:val="24"/>
              </w:rPr>
              <w:t>6</w:t>
            </w:r>
          </w:p>
        </w:tc>
        <w:tc>
          <w:tcPr>
            <w:tcW w:w="1556" w:type="dxa"/>
            <w:vMerge w:val="restart"/>
            <w:shd w:val="clear" w:color="auto" w:fill="auto"/>
            <w:vAlign w:val="center"/>
            <w:hideMark/>
          </w:tcPr>
          <w:p w14:paraId="5D4EAD72" w14:textId="77777777" w:rsidR="00274AF1" w:rsidRPr="00E1027D" w:rsidRDefault="00274AF1" w:rsidP="00274AF1">
            <w:pPr>
              <w:widowControl/>
              <w:spacing w:line="38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2E60D67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第四十条 违反本办法第十八条规定，入网食品生产经营者未按要求进行信息公示的，由县级以上地方食品药品监督管理部门责令改正，给予警告；拒不改正的，处5000元以上3万元以下罚款。</w:t>
            </w:r>
          </w:p>
        </w:tc>
        <w:tc>
          <w:tcPr>
            <w:tcW w:w="770" w:type="dxa"/>
            <w:shd w:val="clear" w:color="auto" w:fill="auto"/>
            <w:vAlign w:val="center"/>
            <w:hideMark/>
          </w:tcPr>
          <w:p w14:paraId="54115EB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396B5C2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66BA736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65746206" w14:textId="77777777" w:rsidTr="00580F9F">
        <w:trPr>
          <w:trHeight w:val="794"/>
        </w:trPr>
        <w:tc>
          <w:tcPr>
            <w:tcW w:w="820" w:type="dxa"/>
            <w:vMerge/>
            <w:vAlign w:val="center"/>
            <w:hideMark/>
          </w:tcPr>
          <w:p w14:paraId="3918BD68" w14:textId="77777777" w:rsidR="00274AF1" w:rsidRPr="00E1027D" w:rsidRDefault="00274AF1" w:rsidP="00580F9F">
            <w:pPr>
              <w:widowControl/>
              <w:spacing w:line="380" w:lineRule="exact"/>
              <w:jc w:val="center"/>
              <w:rPr>
                <w:rFonts w:asciiTheme="minorEastAsia" w:hAnsiTheme="minorEastAsia" w:cs="宋体"/>
                <w:b/>
                <w:bCs/>
                <w:kern w:val="0"/>
                <w:sz w:val="24"/>
                <w:szCs w:val="24"/>
              </w:rPr>
            </w:pPr>
          </w:p>
        </w:tc>
        <w:tc>
          <w:tcPr>
            <w:tcW w:w="1556" w:type="dxa"/>
            <w:vMerge/>
            <w:vAlign w:val="center"/>
            <w:hideMark/>
          </w:tcPr>
          <w:p w14:paraId="052703F2" w14:textId="77777777" w:rsidR="00274AF1" w:rsidRPr="00E1027D" w:rsidRDefault="00274AF1" w:rsidP="00274AF1">
            <w:pPr>
              <w:widowControl/>
              <w:spacing w:line="380" w:lineRule="exact"/>
              <w:jc w:val="left"/>
              <w:rPr>
                <w:rFonts w:asciiTheme="minorEastAsia" w:hAnsiTheme="minorEastAsia" w:cs="宋体"/>
                <w:b/>
                <w:bCs/>
                <w:kern w:val="0"/>
                <w:sz w:val="24"/>
                <w:szCs w:val="24"/>
              </w:rPr>
            </w:pPr>
          </w:p>
        </w:tc>
        <w:tc>
          <w:tcPr>
            <w:tcW w:w="4590" w:type="dxa"/>
            <w:gridSpan w:val="3"/>
            <w:vMerge/>
            <w:vAlign w:val="center"/>
            <w:hideMark/>
          </w:tcPr>
          <w:p w14:paraId="44CF012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46B1AE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BF376B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361F2FA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02E99AA7" w14:textId="77777777" w:rsidTr="00580F9F">
        <w:trPr>
          <w:trHeight w:val="794"/>
        </w:trPr>
        <w:tc>
          <w:tcPr>
            <w:tcW w:w="820" w:type="dxa"/>
            <w:vMerge/>
            <w:vAlign w:val="center"/>
            <w:hideMark/>
          </w:tcPr>
          <w:p w14:paraId="3CE17525" w14:textId="77777777" w:rsidR="00274AF1" w:rsidRPr="00E1027D" w:rsidRDefault="00274AF1" w:rsidP="00580F9F">
            <w:pPr>
              <w:widowControl/>
              <w:spacing w:line="380" w:lineRule="exact"/>
              <w:jc w:val="center"/>
              <w:rPr>
                <w:rFonts w:asciiTheme="minorEastAsia" w:hAnsiTheme="minorEastAsia" w:cs="宋体"/>
                <w:b/>
                <w:bCs/>
                <w:kern w:val="0"/>
                <w:sz w:val="24"/>
                <w:szCs w:val="24"/>
              </w:rPr>
            </w:pPr>
          </w:p>
        </w:tc>
        <w:tc>
          <w:tcPr>
            <w:tcW w:w="1556" w:type="dxa"/>
            <w:vMerge/>
            <w:vAlign w:val="center"/>
            <w:hideMark/>
          </w:tcPr>
          <w:p w14:paraId="3057D4AC" w14:textId="77777777" w:rsidR="00274AF1" w:rsidRPr="00E1027D" w:rsidRDefault="00274AF1" w:rsidP="00274AF1">
            <w:pPr>
              <w:widowControl/>
              <w:spacing w:line="380" w:lineRule="exact"/>
              <w:jc w:val="left"/>
              <w:rPr>
                <w:rFonts w:asciiTheme="minorEastAsia" w:hAnsiTheme="minorEastAsia" w:cs="宋体"/>
                <w:b/>
                <w:bCs/>
                <w:kern w:val="0"/>
                <w:sz w:val="24"/>
                <w:szCs w:val="24"/>
              </w:rPr>
            </w:pPr>
          </w:p>
        </w:tc>
        <w:tc>
          <w:tcPr>
            <w:tcW w:w="4590" w:type="dxa"/>
            <w:gridSpan w:val="3"/>
            <w:vMerge/>
            <w:vAlign w:val="center"/>
            <w:hideMark/>
          </w:tcPr>
          <w:p w14:paraId="3486A83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CF04F1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A175B5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0D1893C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4E775720" w14:textId="77777777" w:rsidTr="00580F9F">
        <w:trPr>
          <w:trHeight w:val="907"/>
        </w:trPr>
        <w:tc>
          <w:tcPr>
            <w:tcW w:w="820" w:type="dxa"/>
            <w:vMerge w:val="restart"/>
            <w:shd w:val="clear" w:color="auto" w:fill="auto"/>
            <w:vAlign w:val="center"/>
            <w:hideMark/>
          </w:tcPr>
          <w:p w14:paraId="56DEA0FA" w14:textId="41001A36" w:rsidR="00274AF1" w:rsidRPr="00E1027D" w:rsidRDefault="00D67653"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30</w:t>
            </w:r>
            <w:r w:rsidR="00E91839" w:rsidRPr="00E1027D">
              <w:rPr>
                <w:rFonts w:asciiTheme="minorEastAsia" w:hAnsiTheme="minorEastAsia" w:cs="宋体"/>
                <w:b/>
                <w:bCs/>
                <w:kern w:val="0"/>
                <w:sz w:val="24"/>
                <w:szCs w:val="24"/>
              </w:rPr>
              <w:t>7</w:t>
            </w:r>
          </w:p>
        </w:tc>
        <w:tc>
          <w:tcPr>
            <w:tcW w:w="1556" w:type="dxa"/>
            <w:vMerge w:val="restart"/>
            <w:shd w:val="clear" w:color="auto" w:fill="auto"/>
            <w:vAlign w:val="center"/>
            <w:hideMark/>
          </w:tcPr>
          <w:p w14:paraId="35D28C63" w14:textId="77777777" w:rsidR="00274AF1" w:rsidRPr="00E1027D" w:rsidRDefault="00274AF1" w:rsidP="00274AF1">
            <w:pPr>
              <w:widowControl/>
              <w:spacing w:line="38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69607C3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第四十一条第一款 违反本办法第十九条第一款规定，食品生产经营者未按要求公示特殊食品相关信息的，由县级以上地方食品药品监督管理部门责令改正，给予警告；拒不改正的，处5000元以上3万元以下罚款。</w:t>
            </w:r>
          </w:p>
        </w:tc>
        <w:tc>
          <w:tcPr>
            <w:tcW w:w="770" w:type="dxa"/>
            <w:shd w:val="clear" w:color="auto" w:fill="auto"/>
            <w:vAlign w:val="center"/>
            <w:hideMark/>
          </w:tcPr>
          <w:p w14:paraId="358A4A6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5555E5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0711BC7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处5000元以上1万元以下罚款。</w:t>
            </w:r>
          </w:p>
        </w:tc>
      </w:tr>
      <w:tr w:rsidR="00E1027D" w:rsidRPr="00E1027D" w14:paraId="314E1FE0" w14:textId="77777777" w:rsidTr="00580F9F">
        <w:trPr>
          <w:trHeight w:val="907"/>
        </w:trPr>
        <w:tc>
          <w:tcPr>
            <w:tcW w:w="820" w:type="dxa"/>
            <w:vMerge/>
            <w:vAlign w:val="center"/>
            <w:hideMark/>
          </w:tcPr>
          <w:p w14:paraId="53564E2D" w14:textId="77777777" w:rsidR="00274AF1" w:rsidRPr="00E1027D" w:rsidRDefault="00274AF1" w:rsidP="00580F9F">
            <w:pPr>
              <w:widowControl/>
              <w:spacing w:line="380" w:lineRule="exact"/>
              <w:jc w:val="center"/>
              <w:rPr>
                <w:rFonts w:asciiTheme="minorEastAsia" w:hAnsiTheme="minorEastAsia" w:cs="宋体"/>
                <w:b/>
                <w:bCs/>
                <w:kern w:val="0"/>
                <w:sz w:val="24"/>
                <w:szCs w:val="24"/>
              </w:rPr>
            </w:pPr>
          </w:p>
        </w:tc>
        <w:tc>
          <w:tcPr>
            <w:tcW w:w="1556" w:type="dxa"/>
            <w:vMerge/>
            <w:vAlign w:val="center"/>
            <w:hideMark/>
          </w:tcPr>
          <w:p w14:paraId="3101EF3D" w14:textId="77777777" w:rsidR="00274AF1" w:rsidRPr="00E1027D" w:rsidRDefault="00274AF1" w:rsidP="00274AF1">
            <w:pPr>
              <w:widowControl/>
              <w:spacing w:line="380" w:lineRule="exact"/>
              <w:jc w:val="left"/>
              <w:rPr>
                <w:rFonts w:asciiTheme="minorEastAsia" w:hAnsiTheme="minorEastAsia" w:cs="宋体"/>
                <w:b/>
                <w:bCs/>
                <w:kern w:val="0"/>
                <w:sz w:val="24"/>
                <w:szCs w:val="24"/>
              </w:rPr>
            </w:pPr>
          </w:p>
        </w:tc>
        <w:tc>
          <w:tcPr>
            <w:tcW w:w="4590" w:type="dxa"/>
            <w:gridSpan w:val="3"/>
            <w:vMerge/>
            <w:vAlign w:val="center"/>
            <w:hideMark/>
          </w:tcPr>
          <w:p w14:paraId="3243B74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ADBCB0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D08C56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2488DB3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4972020" w14:textId="77777777" w:rsidTr="00580F9F">
        <w:trPr>
          <w:trHeight w:val="907"/>
        </w:trPr>
        <w:tc>
          <w:tcPr>
            <w:tcW w:w="820" w:type="dxa"/>
            <w:vMerge/>
            <w:vAlign w:val="center"/>
            <w:hideMark/>
          </w:tcPr>
          <w:p w14:paraId="1D29A0E1" w14:textId="77777777" w:rsidR="00274AF1" w:rsidRPr="00E1027D" w:rsidRDefault="00274AF1" w:rsidP="00580F9F">
            <w:pPr>
              <w:widowControl/>
              <w:spacing w:line="380" w:lineRule="exact"/>
              <w:jc w:val="center"/>
              <w:rPr>
                <w:rFonts w:asciiTheme="minorEastAsia" w:hAnsiTheme="minorEastAsia" w:cs="宋体"/>
                <w:b/>
                <w:bCs/>
                <w:kern w:val="0"/>
                <w:sz w:val="24"/>
                <w:szCs w:val="24"/>
              </w:rPr>
            </w:pPr>
          </w:p>
        </w:tc>
        <w:tc>
          <w:tcPr>
            <w:tcW w:w="1556" w:type="dxa"/>
            <w:vMerge/>
            <w:vAlign w:val="center"/>
            <w:hideMark/>
          </w:tcPr>
          <w:p w14:paraId="610D9CAC" w14:textId="77777777" w:rsidR="00274AF1" w:rsidRPr="00E1027D" w:rsidRDefault="00274AF1" w:rsidP="00274AF1">
            <w:pPr>
              <w:widowControl/>
              <w:spacing w:line="380" w:lineRule="exact"/>
              <w:jc w:val="left"/>
              <w:rPr>
                <w:rFonts w:asciiTheme="minorEastAsia" w:hAnsiTheme="minorEastAsia" w:cs="宋体"/>
                <w:b/>
                <w:bCs/>
                <w:kern w:val="0"/>
                <w:sz w:val="24"/>
                <w:szCs w:val="24"/>
              </w:rPr>
            </w:pPr>
          </w:p>
        </w:tc>
        <w:tc>
          <w:tcPr>
            <w:tcW w:w="4590" w:type="dxa"/>
            <w:gridSpan w:val="3"/>
            <w:vMerge/>
            <w:vAlign w:val="center"/>
            <w:hideMark/>
          </w:tcPr>
          <w:p w14:paraId="6240508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85DD69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2FDEAE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022A1C9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A7ADA64" w14:textId="77777777" w:rsidTr="00580F9F">
        <w:trPr>
          <w:trHeight w:val="1984"/>
        </w:trPr>
        <w:tc>
          <w:tcPr>
            <w:tcW w:w="820" w:type="dxa"/>
            <w:shd w:val="clear" w:color="auto" w:fill="auto"/>
            <w:vAlign w:val="center"/>
            <w:hideMark/>
          </w:tcPr>
          <w:p w14:paraId="54B8349B" w14:textId="121396AB" w:rsidR="00274AF1" w:rsidRPr="00E1027D" w:rsidRDefault="00D67653"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30</w:t>
            </w:r>
            <w:r w:rsidR="00E91839" w:rsidRPr="00E1027D">
              <w:rPr>
                <w:rFonts w:asciiTheme="minorEastAsia" w:hAnsiTheme="minorEastAsia" w:cs="宋体"/>
                <w:b/>
                <w:bCs/>
                <w:kern w:val="0"/>
                <w:sz w:val="24"/>
                <w:szCs w:val="24"/>
              </w:rPr>
              <w:t>8</w:t>
            </w:r>
          </w:p>
        </w:tc>
        <w:tc>
          <w:tcPr>
            <w:tcW w:w="1556" w:type="dxa"/>
            <w:shd w:val="clear" w:color="auto" w:fill="auto"/>
            <w:vAlign w:val="center"/>
            <w:hideMark/>
          </w:tcPr>
          <w:p w14:paraId="39C70C01" w14:textId="77777777" w:rsidR="00274AF1" w:rsidRPr="00E1027D" w:rsidRDefault="00274AF1" w:rsidP="00274AF1">
            <w:pPr>
              <w:widowControl/>
              <w:spacing w:line="38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shd w:val="clear" w:color="auto" w:fill="auto"/>
            <w:vAlign w:val="center"/>
            <w:hideMark/>
          </w:tcPr>
          <w:p w14:paraId="24245935" w14:textId="77777777" w:rsidR="00274AF1" w:rsidRPr="00E1027D" w:rsidRDefault="00274AF1" w:rsidP="00274AF1">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第四十三条 违反本办法规定，网络食品交易第三方平台提供者、入网食品生产经营者提供虚假信息的，由县级以上地方食品药品监督管理部门责令改正，处1万元以上3万元以下罚款。</w:t>
            </w:r>
          </w:p>
        </w:tc>
        <w:tc>
          <w:tcPr>
            <w:tcW w:w="770" w:type="dxa"/>
            <w:shd w:val="clear" w:color="auto" w:fill="auto"/>
            <w:vAlign w:val="center"/>
            <w:hideMark/>
          </w:tcPr>
          <w:p w14:paraId="217F0DBD" w14:textId="77777777" w:rsidR="00274AF1" w:rsidRPr="00E1027D" w:rsidRDefault="00274AF1" w:rsidP="00274AF1">
            <w:pPr>
              <w:widowControl/>
              <w:spacing w:line="36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23ECA14" w14:textId="77777777" w:rsidR="00274AF1" w:rsidRPr="00E1027D" w:rsidRDefault="00274AF1" w:rsidP="00274AF1">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入网经营的食品符合法律、法规或者食品安全标准的；违法所得5000元以下或者货值金额2万元以下的。</w:t>
            </w:r>
          </w:p>
        </w:tc>
        <w:tc>
          <w:tcPr>
            <w:tcW w:w="4037" w:type="dxa"/>
            <w:shd w:val="clear" w:color="auto" w:fill="auto"/>
            <w:vAlign w:val="center"/>
            <w:hideMark/>
          </w:tcPr>
          <w:p w14:paraId="5DDB2081" w14:textId="77777777" w:rsidR="00274AF1" w:rsidRPr="00E1027D" w:rsidRDefault="00274AF1" w:rsidP="00274AF1">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处1万元以上1.5万元以下罚款。</w:t>
            </w:r>
          </w:p>
        </w:tc>
      </w:tr>
      <w:tr w:rsidR="00E1027D" w:rsidRPr="00E1027D" w14:paraId="775A0E2C" w14:textId="77777777" w:rsidTr="00580F9F">
        <w:trPr>
          <w:trHeight w:val="454"/>
        </w:trPr>
        <w:tc>
          <w:tcPr>
            <w:tcW w:w="820" w:type="dxa"/>
            <w:vMerge w:val="restart"/>
            <w:shd w:val="clear" w:color="auto" w:fill="auto"/>
            <w:vAlign w:val="center"/>
            <w:hideMark/>
          </w:tcPr>
          <w:p w14:paraId="16190CE4" w14:textId="0D9D8825" w:rsidR="00274AF1" w:rsidRPr="00E1027D" w:rsidRDefault="00D67653"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30</w:t>
            </w:r>
            <w:r w:rsidR="00E91839" w:rsidRPr="00E1027D">
              <w:rPr>
                <w:rFonts w:asciiTheme="minorEastAsia" w:hAnsiTheme="minorEastAsia" w:cs="宋体"/>
                <w:b/>
                <w:bCs/>
                <w:kern w:val="0"/>
                <w:sz w:val="24"/>
                <w:szCs w:val="24"/>
              </w:rPr>
              <w:t>8</w:t>
            </w:r>
          </w:p>
        </w:tc>
        <w:tc>
          <w:tcPr>
            <w:tcW w:w="1556" w:type="dxa"/>
            <w:vMerge w:val="restart"/>
            <w:shd w:val="clear" w:color="auto" w:fill="auto"/>
            <w:vAlign w:val="center"/>
            <w:hideMark/>
          </w:tcPr>
          <w:p w14:paraId="5A104325" w14:textId="77777777" w:rsidR="00274AF1" w:rsidRPr="00E1027D" w:rsidRDefault="00274AF1" w:rsidP="00274AF1">
            <w:pPr>
              <w:widowControl/>
              <w:spacing w:line="38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《网络食品安全违法行为查处办法》</w:t>
            </w:r>
          </w:p>
        </w:tc>
        <w:tc>
          <w:tcPr>
            <w:tcW w:w="4590" w:type="dxa"/>
            <w:gridSpan w:val="3"/>
            <w:vMerge w:val="restart"/>
            <w:shd w:val="clear" w:color="auto" w:fill="auto"/>
            <w:vAlign w:val="center"/>
            <w:hideMark/>
          </w:tcPr>
          <w:p w14:paraId="3CECC4BF" w14:textId="77777777" w:rsidR="00274AF1" w:rsidRPr="00E1027D" w:rsidRDefault="00274AF1" w:rsidP="00274AF1">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第四十三条 违反本办法规定，网络食品交易第三方平台提供者、入网食品生产经营者提供虚假信息的，由县级以上地方食品药品监督管理部门责令改正，处1万元以上3万元以下罚款。</w:t>
            </w:r>
          </w:p>
        </w:tc>
        <w:tc>
          <w:tcPr>
            <w:tcW w:w="770" w:type="dxa"/>
            <w:shd w:val="clear" w:color="auto" w:fill="auto"/>
            <w:vAlign w:val="center"/>
            <w:hideMark/>
          </w:tcPr>
          <w:p w14:paraId="6244B93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182470E"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入网经营的食品符合法律、法规或者食品安全标准的；违法所得5000元以上2万元以下的或者货值金额2万元以上5万元以下的。</w:t>
            </w:r>
          </w:p>
        </w:tc>
        <w:tc>
          <w:tcPr>
            <w:tcW w:w="4037" w:type="dxa"/>
            <w:shd w:val="clear" w:color="auto" w:fill="auto"/>
            <w:vAlign w:val="center"/>
            <w:hideMark/>
          </w:tcPr>
          <w:p w14:paraId="7DEC8FEA"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处1.5万元以上2万元以下罚款。</w:t>
            </w:r>
          </w:p>
        </w:tc>
      </w:tr>
      <w:tr w:rsidR="00E1027D" w:rsidRPr="00E1027D" w14:paraId="7EA5E14C" w14:textId="77777777" w:rsidTr="00580F9F">
        <w:trPr>
          <w:trHeight w:val="454"/>
        </w:trPr>
        <w:tc>
          <w:tcPr>
            <w:tcW w:w="820" w:type="dxa"/>
            <w:vMerge/>
            <w:shd w:val="clear" w:color="auto" w:fill="auto"/>
            <w:vAlign w:val="center"/>
            <w:hideMark/>
          </w:tcPr>
          <w:p w14:paraId="54DEB7A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7F3768E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0BBFBEA9"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60205F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6AC249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入网经营的食品不符合法律、法规或者食品安全标准的；违法所得2万元以上或者货值金额5万元以上的；入网经营的食品无法追溯的；导致食品安全事故的。</w:t>
            </w:r>
          </w:p>
        </w:tc>
        <w:tc>
          <w:tcPr>
            <w:tcW w:w="4037" w:type="dxa"/>
            <w:shd w:val="clear" w:color="auto" w:fill="auto"/>
            <w:vAlign w:val="center"/>
            <w:hideMark/>
          </w:tcPr>
          <w:p w14:paraId="35043D06"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550C85B7" w14:textId="77777777" w:rsidTr="00580F9F">
        <w:trPr>
          <w:trHeight w:val="1531"/>
        </w:trPr>
        <w:tc>
          <w:tcPr>
            <w:tcW w:w="820" w:type="dxa"/>
            <w:vMerge w:val="restart"/>
            <w:shd w:val="clear" w:color="auto" w:fill="auto"/>
            <w:vAlign w:val="center"/>
            <w:hideMark/>
          </w:tcPr>
          <w:p w14:paraId="3CC123CF" w14:textId="443AFA22"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w:t>
            </w:r>
            <w:r w:rsidR="00E91839" w:rsidRPr="00E1027D">
              <w:rPr>
                <w:rFonts w:asciiTheme="minorEastAsia" w:hAnsiTheme="minorEastAsia" w:cs="宋体"/>
                <w:b/>
                <w:bCs/>
                <w:kern w:val="0"/>
                <w:sz w:val="24"/>
                <w:szCs w:val="24"/>
              </w:rPr>
              <w:t>09</w:t>
            </w:r>
          </w:p>
        </w:tc>
        <w:tc>
          <w:tcPr>
            <w:tcW w:w="1556" w:type="dxa"/>
            <w:vMerge w:val="restart"/>
            <w:shd w:val="clear" w:color="auto" w:fill="auto"/>
            <w:vAlign w:val="center"/>
            <w:hideMark/>
          </w:tcPr>
          <w:p w14:paraId="5887982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《学校食品安全与营养健康管理规定》</w:t>
            </w:r>
          </w:p>
        </w:tc>
        <w:tc>
          <w:tcPr>
            <w:tcW w:w="4590" w:type="dxa"/>
            <w:gridSpan w:val="3"/>
            <w:vMerge w:val="restart"/>
            <w:shd w:val="clear" w:color="auto" w:fill="auto"/>
            <w:vAlign w:val="center"/>
            <w:hideMark/>
          </w:tcPr>
          <w:p w14:paraId="64E44BA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四条第二款: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w:t>
            </w:r>
          </w:p>
        </w:tc>
        <w:tc>
          <w:tcPr>
            <w:tcW w:w="770" w:type="dxa"/>
            <w:shd w:val="clear" w:color="auto" w:fill="auto"/>
            <w:vAlign w:val="center"/>
            <w:hideMark/>
          </w:tcPr>
          <w:p w14:paraId="253851A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CA1BF78"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643B6131"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给予警告，并处5千元以上1万元以下罚款。</w:t>
            </w:r>
          </w:p>
        </w:tc>
      </w:tr>
      <w:tr w:rsidR="00E1027D" w:rsidRPr="00E1027D" w14:paraId="0EF5E92E" w14:textId="77777777" w:rsidTr="00580F9F">
        <w:trPr>
          <w:trHeight w:val="1531"/>
        </w:trPr>
        <w:tc>
          <w:tcPr>
            <w:tcW w:w="820" w:type="dxa"/>
            <w:vMerge/>
            <w:shd w:val="clear" w:color="auto" w:fill="auto"/>
            <w:vAlign w:val="center"/>
            <w:hideMark/>
          </w:tcPr>
          <w:p w14:paraId="5C72B36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3759E5F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0ED8034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001BC3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D9F520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541A45D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给予警告，并处1万元以上2万元以下罚款。</w:t>
            </w:r>
          </w:p>
        </w:tc>
      </w:tr>
      <w:tr w:rsidR="00E1027D" w:rsidRPr="00E1027D" w14:paraId="37003DC0" w14:textId="77777777" w:rsidTr="00580F9F">
        <w:trPr>
          <w:trHeight w:val="1531"/>
        </w:trPr>
        <w:tc>
          <w:tcPr>
            <w:tcW w:w="820" w:type="dxa"/>
            <w:vMerge/>
            <w:shd w:val="clear" w:color="auto" w:fill="auto"/>
            <w:vAlign w:val="center"/>
            <w:hideMark/>
          </w:tcPr>
          <w:p w14:paraId="0AFF334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7B5FBD2D"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22E96DF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02D92D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F67660D"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5CC2C4AE"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给予警告，并处2万元以上3万元以下罚款。</w:t>
            </w:r>
          </w:p>
        </w:tc>
      </w:tr>
      <w:tr w:rsidR="00E1027D" w:rsidRPr="00E1027D" w14:paraId="0D8A9888" w14:textId="77777777" w:rsidTr="00580F9F">
        <w:trPr>
          <w:trHeight w:val="1134"/>
        </w:trPr>
        <w:tc>
          <w:tcPr>
            <w:tcW w:w="820" w:type="dxa"/>
            <w:vMerge w:val="restart"/>
            <w:shd w:val="clear" w:color="auto" w:fill="auto"/>
            <w:vAlign w:val="center"/>
            <w:hideMark/>
          </w:tcPr>
          <w:p w14:paraId="1F4DAFDD" w14:textId="3FE94081"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3</w:t>
            </w:r>
            <w:r w:rsidR="00D67653" w:rsidRPr="00E1027D">
              <w:rPr>
                <w:rFonts w:asciiTheme="minorEastAsia" w:hAnsiTheme="minorEastAsia" w:cs="宋体" w:hint="eastAsia"/>
                <w:b/>
                <w:bCs/>
                <w:kern w:val="0"/>
                <w:sz w:val="24"/>
                <w:szCs w:val="24"/>
              </w:rPr>
              <w:t>1</w:t>
            </w:r>
            <w:r w:rsidR="00E91839" w:rsidRPr="00E1027D">
              <w:rPr>
                <w:rFonts w:asciiTheme="minorEastAsia" w:hAnsiTheme="minorEastAsia" w:cs="宋体"/>
                <w:b/>
                <w:bCs/>
                <w:kern w:val="0"/>
                <w:sz w:val="24"/>
                <w:szCs w:val="24"/>
              </w:rPr>
              <w:t>0</w:t>
            </w:r>
          </w:p>
        </w:tc>
        <w:tc>
          <w:tcPr>
            <w:tcW w:w="1556" w:type="dxa"/>
            <w:vMerge w:val="restart"/>
            <w:shd w:val="clear" w:color="auto" w:fill="auto"/>
            <w:vAlign w:val="center"/>
            <w:hideMark/>
          </w:tcPr>
          <w:p w14:paraId="0260853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《学校食品安全与营养健康管理规定》</w:t>
            </w:r>
          </w:p>
        </w:tc>
        <w:tc>
          <w:tcPr>
            <w:tcW w:w="4590" w:type="dxa"/>
            <w:gridSpan w:val="3"/>
            <w:vMerge w:val="restart"/>
            <w:shd w:val="clear" w:color="auto" w:fill="auto"/>
            <w:vAlign w:val="center"/>
            <w:hideMark/>
          </w:tcPr>
          <w:p w14:paraId="4BE3068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五条第一款:违反本规定第三十六条第二款，学校食堂（或者供餐单位）采购、贮存亚硝酸盐（包括亚硝酸钠、亚硝酸钾）的,由县级以上人民政府食品安全监督管理部门责令改正，给予警告，并处5000元以上3万元以下罚款。</w:t>
            </w:r>
          </w:p>
        </w:tc>
        <w:tc>
          <w:tcPr>
            <w:tcW w:w="770" w:type="dxa"/>
            <w:shd w:val="clear" w:color="auto" w:fill="auto"/>
            <w:vAlign w:val="center"/>
            <w:hideMark/>
          </w:tcPr>
          <w:p w14:paraId="5F7DBBA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5944A3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采购、贮存亚硝酸盐10克以下的。</w:t>
            </w:r>
          </w:p>
        </w:tc>
        <w:tc>
          <w:tcPr>
            <w:tcW w:w="4037" w:type="dxa"/>
            <w:shd w:val="clear" w:color="auto" w:fill="auto"/>
            <w:vAlign w:val="center"/>
            <w:hideMark/>
          </w:tcPr>
          <w:p w14:paraId="54EFC5F8"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给予警告，并处5千元以上1万元以下罚款。</w:t>
            </w:r>
          </w:p>
        </w:tc>
      </w:tr>
      <w:tr w:rsidR="00E1027D" w:rsidRPr="00E1027D" w14:paraId="79FAFC35" w14:textId="77777777" w:rsidTr="00580F9F">
        <w:trPr>
          <w:trHeight w:val="1134"/>
        </w:trPr>
        <w:tc>
          <w:tcPr>
            <w:tcW w:w="820" w:type="dxa"/>
            <w:vMerge/>
            <w:shd w:val="clear" w:color="auto" w:fill="auto"/>
            <w:vAlign w:val="center"/>
            <w:hideMark/>
          </w:tcPr>
          <w:p w14:paraId="190A604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3E1CCA4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7188E60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BEC708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8A5E5DA"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采购、贮存亚硝酸盐10克以上30克以下的。</w:t>
            </w:r>
          </w:p>
        </w:tc>
        <w:tc>
          <w:tcPr>
            <w:tcW w:w="4037" w:type="dxa"/>
            <w:shd w:val="clear" w:color="auto" w:fill="auto"/>
            <w:vAlign w:val="center"/>
            <w:hideMark/>
          </w:tcPr>
          <w:p w14:paraId="7F6FAADE"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给予警告，并处1万元以上2万元以下罚款。</w:t>
            </w:r>
          </w:p>
        </w:tc>
      </w:tr>
      <w:tr w:rsidR="00E1027D" w:rsidRPr="00E1027D" w14:paraId="4A6E1B45" w14:textId="77777777" w:rsidTr="00580F9F">
        <w:trPr>
          <w:trHeight w:val="1134"/>
        </w:trPr>
        <w:tc>
          <w:tcPr>
            <w:tcW w:w="820" w:type="dxa"/>
            <w:vMerge/>
            <w:shd w:val="clear" w:color="auto" w:fill="auto"/>
            <w:vAlign w:val="center"/>
            <w:hideMark/>
          </w:tcPr>
          <w:p w14:paraId="2CAA7D4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2396038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4D117AD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2A1E05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07296FB0"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采购、贮存亚硝酸盐30克以上的。</w:t>
            </w:r>
          </w:p>
        </w:tc>
        <w:tc>
          <w:tcPr>
            <w:tcW w:w="4037" w:type="dxa"/>
            <w:shd w:val="clear" w:color="auto" w:fill="auto"/>
            <w:vAlign w:val="center"/>
            <w:hideMark/>
          </w:tcPr>
          <w:p w14:paraId="5BAE57E0"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给予警告，并处2万元以上3万元以下罚款。</w:t>
            </w:r>
          </w:p>
        </w:tc>
      </w:tr>
      <w:tr w:rsidR="00E1027D" w:rsidRPr="00E1027D" w14:paraId="44DB06EB" w14:textId="77777777" w:rsidTr="00580F9F">
        <w:trPr>
          <w:trHeight w:val="1134"/>
        </w:trPr>
        <w:tc>
          <w:tcPr>
            <w:tcW w:w="820" w:type="dxa"/>
            <w:vMerge w:val="restart"/>
            <w:shd w:val="clear" w:color="auto" w:fill="auto"/>
            <w:vAlign w:val="center"/>
            <w:hideMark/>
          </w:tcPr>
          <w:p w14:paraId="7D18F94F" w14:textId="5EA285FA"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31</w:t>
            </w:r>
            <w:r w:rsidR="00E91839" w:rsidRPr="00E1027D">
              <w:rPr>
                <w:rFonts w:asciiTheme="minorEastAsia" w:hAnsiTheme="minorEastAsia" w:cs="宋体"/>
                <w:b/>
                <w:bCs/>
                <w:kern w:val="0"/>
                <w:sz w:val="24"/>
                <w:szCs w:val="24"/>
              </w:rPr>
              <w:t>1</w:t>
            </w:r>
          </w:p>
        </w:tc>
        <w:tc>
          <w:tcPr>
            <w:tcW w:w="1556" w:type="dxa"/>
            <w:vMerge w:val="restart"/>
            <w:shd w:val="clear" w:color="auto" w:fill="auto"/>
            <w:vAlign w:val="center"/>
            <w:hideMark/>
          </w:tcPr>
          <w:p w14:paraId="4221445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《学校食品安全与营养健康管理规定》</w:t>
            </w:r>
          </w:p>
        </w:tc>
        <w:tc>
          <w:tcPr>
            <w:tcW w:w="4590" w:type="dxa"/>
            <w:gridSpan w:val="3"/>
            <w:vMerge w:val="restart"/>
            <w:shd w:val="clear" w:color="auto" w:fill="auto"/>
            <w:vAlign w:val="center"/>
            <w:hideMark/>
          </w:tcPr>
          <w:p w14:paraId="11475BC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五条第二款: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tc>
        <w:tc>
          <w:tcPr>
            <w:tcW w:w="770" w:type="dxa"/>
            <w:shd w:val="clear" w:color="auto" w:fill="auto"/>
            <w:vAlign w:val="center"/>
            <w:hideMark/>
          </w:tcPr>
          <w:p w14:paraId="7999A90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6F65E6B"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制售或加工制作冷荤类食品、生食类食品、裱花蛋糕两种以下的。</w:t>
            </w:r>
          </w:p>
        </w:tc>
        <w:tc>
          <w:tcPr>
            <w:tcW w:w="4037" w:type="dxa"/>
            <w:shd w:val="clear" w:color="auto" w:fill="auto"/>
            <w:vAlign w:val="center"/>
            <w:hideMark/>
          </w:tcPr>
          <w:p w14:paraId="0490DF81"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给予警告，并处5千元以上1.25万元以下罚款。</w:t>
            </w:r>
          </w:p>
        </w:tc>
      </w:tr>
      <w:tr w:rsidR="00E1027D" w:rsidRPr="00E1027D" w14:paraId="664B1A14" w14:textId="77777777" w:rsidTr="00580F9F">
        <w:trPr>
          <w:trHeight w:val="1134"/>
        </w:trPr>
        <w:tc>
          <w:tcPr>
            <w:tcW w:w="820" w:type="dxa"/>
            <w:vMerge/>
            <w:shd w:val="clear" w:color="auto" w:fill="auto"/>
            <w:vAlign w:val="center"/>
            <w:hideMark/>
          </w:tcPr>
          <w:p w14:paraId="21A541E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5BDE47A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796EF05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006EEF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509ED12"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1、制售冷荤类食品、生食类食品、裱花蛋糕三种以上五种以下；</w:t>
            </w:r>
            <w:r w:rsidRPr="00E1027D">
              <w:rPr>
                <w:rFonts w:asciiTheme="minorEastAsia" w:hAnsiTheme="minorEastAsia" w:cs="宋体" w:hint="eastAsia"/>
                <w:kern w:val="0"/>
                <w:sz w:val="24"/>
                <w:szCs w:val="24"/>
              </w:rPr>
              <w:br/>
              <w:t>2、加工制作一种高风险食品的。</w:t>
            </w:r>
          </w:p>
        </w:tc>
        <w:tc>
          <w:tcPr>
            <w:tcW w:w="4037" w:type="dxa"/>
            <w:shd w:val="clear" w:color="auto" w:fill="auto"/>
            <w:vAlign w:val="center"/>
            <w:hideMark/>
          </w:tcPr>
          <w:p w14:paraId="38D88AA1"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给予警告，并处1.25万元以上2.25万元以下罚款。</w:t>
            </w:r>
          </w:p>
        </w:tc>
      </w:tr>
      <w:tr w:rsidR="00E1027D" w:rsidRPr="00E1027D" w14:paraId="4499C902" w14:textId="77777777" w:rsidTr="00580F9F">
        <w:trPr>
          <w:trHeight w:val="1134"/>
        </w:trPr>
        <w:tc>
          <w:tcPr>
            <w:tcW w:w="820" w:type="dxa"/>
            <w:vMerge/>
            <w:shd w:val="clear" w:color="auto" w:fill="auto"/>
            <w:vAlign w:val="center"/>
            <w:hideMark/>
          </w:tcPr>
          <w:p w14:paraId="6A34581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7523661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6A11032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9B2FE5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2D4C751"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1、制售冷荤类食品、生食类食品、裱花蛋糕五种以上；</w:t>
            </w:r>
            <w:r w:rsidRPr="00E1027D">
              <w:rPr>
                <w:rFonts w:asciiTheme="minorEastAsia" w:hAnsiTheme="minorEastAsia" w:cs="宋体" w:hint="eastAsia"/>
                <w:kern w:val="0"/>
                <w:sz w:val="24"/>
                <w:szCs w:val="24"/>
              </w:rPr>
              <w:br/>
              <w:t>2、加工制作两种（含两种）以上高风险食品的；</w:t>
            </w:r>
            <w:r w:rsidRPr="00E1027D">
              <w:rPr>
                <w:rFonts w:asciiTheme="minorEastAsia" w:hAnsiTheme="minorEastAsia" w:cs="宋体" w:hint="eastAsia"/>
                <w:kern w:val="0"/>
                <w:sz w:val="24"/>
                <w:szCs w:val="24"/>
              </w:rPr>
              <w:br/>
              <w:t>3、造成严重后果的。</w:t>
            </w:r>
          </w:p>
        </w:tc>
        <w:tc>
          <w:tcPr>
            <w:tcW w:w="4037" w:type="dxa"/>
            <w:shd w:val="clear" w:color="auto" w:fill="auto"/>
            <w:vAlign w:val="center"/>
            <w:hideMark/>
          </w:tcPr>
          <w:p w14:paraId="47EF5B99"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给予警告，并处2.25万元以上3万元以下罚款。</w:t>
            </w:r>
          </w:p>
        </w:tc>
      </w:tr>
      <w:tr w:rsidR="00E1027D" w:rsidRPr="00E1027D" w14:paraId="79C42F07" w14:textId="77777777" w:rsidTr="00580F9F">
        <w:trPr>
          <w:trHeight w:val="20"/>
        </w:trPr>
        <w:tc>
          <w:tcPr>
            <w:tcW w:w="820" w:type="dxa"/>
            <w:vMerge w:val="restart"/>
            <w:shd w:val="clear" w:color="auto" w:fill="auto"/>
            <w:vAlign w:val="center"/>
            <w:hideMark/>
          </w:tcPr>
          <w:p w14:paraId="5AC1360E" w14:textId="79801D68"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31</w:t>
            </w:r>
            <w:r w:rsidR="00E91839" w:rsidRPr="00E1027D">
              <w:rPr>
                <w:rFonts w:asciiTheme="minorEastAsia" w:hAnsiTheme="minorEastAsia" w:cs="宋体"/>
                <w:b/>
                <w:bCs/>
                <w:kern w:val="0"/>
                <w:sz w:val="24"/>
                <w:szCs w:val="24"/>
              </w:rPr>
              <w:t>2</w:t>
            </w:r>
          </w:p>
        </w:tc>
        <w:tc>
          <w:tcPr>
            <w:tcW w:w="1556" w:type="dxa"/>
            <w:vMerge w:val="restart"/>
            <w:shd w:val="clear" w:color="auto" w:fill="auto"/>
            <w:vAlign w:val="center"/>
            <w:hideMark/>
          </w:tcPr>
          <w:p w14:paraId="4143993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《学校食品安全与营养健康管理规定》</w:t>
            </w:r>
          </w:p>
        </w:tc>
        <w:tc>
          <w:tcPr>
            <w:tcW w:w="4590" w:type="dxa"/>
            <w:gridSpan w:val="3"/>
            <w:vMerge w:val="restart"/>
            <w:shd w:val="clear" w:color="auto" w:fill="auto"/>
            <w:vAlign w:val="center"/>
            <w:hideMark/>
          </w:tcPr>
          <w:p w14:paraId="595AB76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第五十六条:违反本规定第四十条，学校食堂（或者供餐单位）未按要求留样的,由县级以上人民政府食品安全监督管理部门责令改正，给予警告；拒不改正的，处5000元以上3万元以下罚款。</w:t>
            </w:r>
          </w:p>
        </w:tc>
        <w:tc>
          <w:tcPr>
            <w:tcW w:w="770" w:type="dxa"/>
            <w:shd w:val="clear" w:color="auto" w:fill="auto"/>
            <w:vAlign w:val="center"/>
            <w:hideMark/>
          </w:tcPr>
          <w:p w14:paraId="083B39D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325FEBC"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43AA5D2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处5千元以上1.25万元以下罚款。</w:t>
            </w:r>
          </w:p>
        </w:tc>
      </w:tr>
      <w:tr w:rsidR="00E1027D" w:rsidRPr="00E1027D" w14:paraId="028DC9EB" w14:textId="77777777" w:rsidTr="00580F9F">
        <w:trPr>
          <w:trHeight w:val="20"/>
        </w:trPr>
        <w:tc>
          <w:tcPr>
            <w:tcW w:w="820" w:type="dxa"/>
            <w:vMerge/>
            <w:shd w:val="clear" w:color="auto" w:fill="auto"/>
            <w:vAlign w:val="center"/>
            <w:hideMark/>
          </w:tcPr>
          <w:p w14:paraId="764D108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05802E5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217D851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768590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292CB49E"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3319DF06"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处1.25万元以上2.25万元以下罚款。</w:t>
            </w:r>
          </w:p>
        </w:tc>
      </w:tr>
      <w:tr w:rsidR="00E1027D" w:rsidRPr="00E1027D" w14:paraId="0AC702F9" w14:textId="77777777" w:rsidTr="00580F9F">
        <w:trPr>
          <w:trHeight w:val="20"/>
        </w:trPr>
        <w:tc>
          <w:tcPr>
            <w:tcW w:w="820" w:type="dxa"/>
            <w:vMerge/>
            <w:shd w:val="clear" w:color="auto" w:fill="auto"/>
            <w:vAlign w:val="center"/>
            <w:hideMark/>
          </w:tcPr>
          <w:p w14:paraId="1487DC98"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3B266AB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4BD9DC5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FE7670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B68347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17B16045"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处2.25万元以上3万元以下罚款。</w:t>
            </w:r>
          </w:p>
        </w:tc>
      </w:tr>
      <w:tr w:rsidR="00E1027D" w:rsidRPr="00E1027D" w14:paraId="2B5EEEA2" w14:textId="77777777" w:rsidTr="00580F9F">
        <w:trPr>
          <w:trHeight w:val="20"/>
        </w:trPr>
        <w:tc>
          <w:tcPr>
            <w:tcW w:w="820" w:type="dxa"/>
            <w:vMerge w:val="restart"/>
            <w:shd w:val="clear" w:color="auto" w:fill="auto"/>
            <w:vAlign w:val="center"/>
            <w:hideMark/>
          </w:tcPr>
          <w:p w14:paraId="0FC9BE03" w14:textId="5164B346"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31</w:t>
            </w:r>
            <w:r w:rsidR="00E91839" w:rsidRPr="00E1027D">
              <w:rPr>
                <w:rFonts w:asciiTheme="minorEastAsia" w:hAnsiTheme="minorEastAsia" w:cs="宋体"/>
                <w:b/>
                <w:bCs/>
                <w:kern w:val="0"/>
                <w:sz w:val="24"/>
                <w:szCs w:val="24"/>
              </w:rPr>
              <w:t>3</w:t>
            </w:r>
          </w:p>
        </w:tc>
        <w:tc>
          <w:tcPr>
            <w:tcW w:w="1556" w:type="dxa"/>
            <w:vMerge w:val="restart"/>
            <w:shd w:val="clear" w:color="auto" w:fill="auto"/>
            <w:vAlign w:val="center"/>
            <w:hideMark/>
          </w:tcPr>
          <w:p w14:paraId="498B2B5E"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《吉林省畜禽屠宰管理条例》</w:t>
            </w:r>
          </w:p>
        </w:tc>
        <w:tc>
          <w:tcPr>
            <w:tcW w:w="4590" w:type="dxa"/>
            <w:gridSpan w:val="3"/>
            <w:vMerge w:val="restart"/>
            <w:shd w:val="clear" w:color="auto" w:fill="auto"/>
            <w:vAlign w:val="center"/>
            <w:hideMark/>
          </w:tcPr>
          <w:p w14:paraId="7B0B8A6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第三十八条违反本条例规定，在有活</w:t>
            </w:r>
            <w:proofErr w:type="gramStart"/>
            <w:r w:rsidRPr="00E1027D">
              <w:rPr>
                <w:rFonts w:asciiTheme="minorEastAsia" w:hAnsiTheme="minorEastAsia" w:cs="宋体" w:hint="eastAsia"/>
                <w:kern w:val="0"/>
                <w:sz w:val="24"/>
                <w:szCs w:val="24"/>
              </w:rPr>
              <w:t>禽交易</w:t>
            </w:r>
            <w:proofErr w:type="gramEnd"/>
            <w:r w:rsidRPr="00E1027D">
              <w:rPr>
                <w:rFonts w:asciiTheme="minorEastAsia" w:hAnsiTheme="minorEastAsia" w:cs="宋体" w:hint="eastAsia"/>
                <w:kern w:val="0"/>
                <w:sz w:val="24"/>
                <w:szCs w:val="24"/>
              </w:rPr>
              <w:t>的市场内市场开办者未按有关规定履行检查、报告义务的，由县级以上人民政府市场监督管理部门责令改正，没收违法所得，并处以五万元以上二十万元以下的罚款；造成严重后果的，责令停业，直至原发证机关依法吊销相关许可证。经营业主违反动物防疫、卫生、活禽宰杀等有关规定的，由市场监督管理部门按照有关规定进行处罚。</w:t>
            </w:r>
          </w:p>
        </w:tc>
        <w:tc>
          <w:tcPr>
            <w:tcW w:w="770" w:type="dxa"/>
            <w:shd w:val="clear" w:color="auto" w:fill="auto"/>
            <w:vAlign w:val="center"/>
            <w:hideMark/>
          </w:tcPr>
          <w:p w14:paraId="04C9F97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53745F43" w14:textId="77777777" w:rsidR="00274AF1" w:rsidRPr="00E1027D" w:rsidRDefault="00274AF1" w:rsidP="00274AF1">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市场开办者允许个别未依法取得许可的食品经营者进入市场销售食品，或者履行检查、报告等义务不及时、检查或者报告的内容有</w:t>
            </w:r>
            <w:proofErr w:type="gramStart"/>
            <w:r w:rsidRPr="00E1027D">
              <w:rPr>
                <w:rFonts w:asciiTheme="minorEastAsia" w:hAnsiTheme="minorEastAsia" w:cs="宋体" w:hint="eastAsia"/>
                <w:kern w:val="0"/>
                <w:sz w:val="24"/>
                <w:szCs w:val="24"/>
              </w:rPr>
              <w:t>缺失但</w:t>
            </w:r>
            <w:proofErr w:type="gramEnd"/>
            <w:r w:rsidRPr="00E1027D">
              <w:rPr>
                <w:rFonts w:asciiTheme="minorEastAsia" w:hAnsiTheme="minorEastAsia" w:cs="宋体" w:hint="eastAsia"/>
                <w:kern w:val="0"/>
                <w:sz w:val="24"/>
                <w:szCs w:val="24"/>
              </w:rPr>
              <w:t>未造成不良影响的。</w:t>
            </w:r>
          </w:p>
        </w:tc>
        <w:tc>
          <w:tcPr>
            <w:tcW w:w="4037" w:type="dxa"/>
            <w:shd w:val="clear" w:color="auto" w:fill="auto"/>
            <w:vAlign w:val="center"/>
            <w:hideMark/>
          </w:tcPr>
          <w:p w14:paraId="3277720B"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没收违法所得，并处5万元以上10万元以下罚款。</w:t>
            </w:r>
          </w:p>
        </w:tc>
      </w:tr>
      <w:tr w:rsidR="00E1027D" w:rsidRPr="00E1027D" w14:paraId="2E6E7869" w14:textId="77777777" w:rsidTr="00580F9F">
        <w:trPr>
          <w:trHeight w:val="20"/>
        </w:trPr>
        <w:tc>
          <w:tcPr>
            <w:tcW w:w="820" w:type="dxa"/>
            <w:vMerge/>
            <w:vAlign w:val="center"/>
            <w:hideMark/>
          </w:tcPr>
          <w:p w14:paraId="73F5802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2C419CE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6C2D09D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6DF07E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53EBC07" w14:textId="77777777" w:rsidR="00274AF1" w:rsidRPr="00E1027D" w:rsidRDefault="00274AF1" w:rsidP="00274AF1">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允许多个未依法取得许可的食品经营者进入市场销售食品，或者长期不履行检查、报告等义务的。</w:t>
            </w:r>
          </w:p>
        </w:tc>
        <w:tc>
          <w:tcPr>
            <w:tcW w:w="4037" w:type="dxa"/>
            <w:shd w:val="clear" w:color="auto" w:fill="auto"/>
            <w:vAlign w:val="center"/>
            <w:hideMark/>
          </w:tcPr>
          <w:p w14:paraId="52C0183B"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没收违法所得，并处10万元以上20万元以下罚款。</w:t>
            </w:r>
          </w:p>
        </w:tc>
      </w:tr>
      <w:tr w:rsidR="00E1027D" w:rsidRPr="00E1027D" w14:paraId="4ED9DC9D" w14:textId="77777777" w:rsidTr="00580F9F">
        <w:trPr>
          <w:trHeight w:val="20"/>
        </w:trPr>
        <w:tc>
          <w:tcPr>
            <w:tcW w:w="820" w:type="dxa"/>
            <w:vMerge/>
            <w:vAlign w:val="center"/>
            <w:hideMark/>
          </w:tcPr>
          <w:p w14:paraId="5F0E19F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B0770C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77D42E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B7D5B6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3279DE9"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造成人身损害或者重大社会影响的。</w:t>
            </w:r>
          </w:p>
        </w:tc>
        <w:tc>
          <w:tcPr>
            <w:tcW w:w="4037" w:type="dxa"/>
            <w:shd w:val="clear" w:color="auto" w:fill="auto"/>
            <w:vAlign w:val="center"/>
            <w:hideMark/>
          </w:tcPr>
          <w:p w14:paraId="01E1CF49" w14:textId="77777777" w:rsidR="00274AF1" w:rsidRPr="00E1027D" w:rsidRDefault="00274AF1" w:rsidP="00274AF1">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责令停业，直至原发证机关依法吊销相关许可证。</w:t>
            </w:r>
          </w:p>
        </w:tc>
      </w:tr>
      <w:tr w:rsidR="00E1027D" w:rsidRPr="00E1027D" w14:paraId="31E166D6" w14:textId="77777777" w:rsidTr="00580F9F">
        <w:trPr>
          <w:trHeight w:val="20"/>
        </w:trPr>
        <w:tc>
          <w:tcPr>
            <w:tcW w:w="820" w:type="dxa"/>
            <w:vMerge w:val="restart"/>
            <w:shd w:val="clear" w:color="auto" w:fill="auto"/>
            <w:vAlign w:val="center"/>
            <w:hideMark/>
          </w:tcPr>
          <w:p w14:paraId="16F15C9D" w14:textId="39A18CFC" w:rsidR="00274AF1" w:rsidRPr="00E1027D" w:rsidRDefault="00274AF1"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w:t>
            </w:r>
            <w:r w:rsidR="00D67653" w:rsidRPr="00E1027D">
              <w:rPr>
                <w:rFonts w:asciiTheme="minorEastAsia" w:hAnsiTheme="minorEastAsia" w:cs="宋体"/>
                <w:b/>
                <w:bCs/>
                <w:kern w:val="0"/>
                <w:sz w:val="24"/>
                <w:szCs w:val="24"/>
              </w:rPr>
              <w:t>1</w:t>
            </w:r>
            <w:r w:rsidR="00E91839" w:rsidRPr="00E1027D">
              <w:rPr>
                <w:rFonts w:asciiTheme="minorEastAsia" w:hAnsiTheme="minorEastAsia" w:cs="宋体"/>
                <w:b/>
                <w:bCs/>
                <w:kern w:val="0"/>
                <w:sz w:val="24"/>
                <w:szCs w:val="24"/>
              </w:rPr>
              <w:t>4</w:t>
            </w:r>
          </w:p>
        </w:tc>
        <w:tc>
          <w:tcPr>
            <w:tcW w:w="1556" w:type="dxa"/>
            <w:vMerge w:val="restart"/>
            <w:shd w:val="clear" w:color="auto" w:fill="auto"/>
            <w:vAlign w:val="center"/>
            <w:hideMark/>
          </w:tcPr>
          <w:p w14:paraId="447ABAE4"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《吉林省畜禽屠宰管理条例》</w:t>
            </w:r>
          </w:p>
        </w:tc>
        <w:tc>
          <w:tcPr>
            <w:tcW w:w="4590" w:type="dxa"/>
            <w:gridSpan w:val="3"/>
            <w:vMerge w:val="restart"/>
            <w:shd w:val="clear" w:color="auto" w:fill="auto"/>
            <w:vAlign w:val="center"/>
            <w:hideMark/>
          </w:tcPr>
          <w:p w14:paraId="33609E1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第三十九条 第一款违反本条例规定，到限定范围以外区域销售小型畜禽屠宰厂（场）屠宰的畜禽产品的，由县级以上食品药品监督管理部门没收其违法所得，并处以五千元以上一万元以下的罚款。</w:t>
            </w:r>
          </w:p>
        </w:tc>
        <w:tc>
          <w:tcPr>
            <w:tcW w:w="770" w:type="dxa"/>
            <w:shd w:val="clear" w:color="auto" w:fill="auto"/>
            <w:vAlign w:val="center"/>
            <w:hideMark/>
          </w:tcPr>
          <w:p w14:paraId="1C9D82F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1B70B4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违法经营的货值金额在5000元以下的。</w:t>
            </w:r>
          </w:p>
        </w:tc>
        <w:tc>
          <w:tcPr>
            <w:tcW w:w="4037" w:type="dxa"/>
            <w:shd w:val="clear" w:color="auto" w:fill="auto"/>
            <w:vAlign w:val="center"/>
            <w:hideMark/>
          </w:tcPr>
          <w:p w14:paraId="4639C90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没收违法所得，处以5千元罚款。</w:t>
            </w:r>
          </w:p>
        </w:tc>
      </w:tr>
      <w:tr w:rsidR="00E1027D" w:rsidRPr="00E1027D" w14:paraId="5CC9CD79" w14:textId="77777777" w:rsidTr="00580F9F">
        <w:trPr>
          <w:trHeight w:val="20"/>
        </w:trPr>
        <w:tc>
          <w:tcPr>
            <w:tcW w:w="820" w:type="dxa"/>
            <w:vMerge/>
            <w:vAlign w:val="center"/>
            <w:hideMark/>
          </w:tcPr>
          <w:p w14:paraId="2F32E50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4E89FE3C"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EEB2DD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F49ABF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856813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违法经营的货值金额在5000元以上至2万以下的。</w:t>
            </w:r>
          </w:p>
        </w:tc>
        <w:tc>
          <w:tcPr>
            <w:tcW w:w="4037" w:type="dxa"/>
            <w:shd w:val="clear" w:color="auto" w:fill="auto"/>
            <w:vAlign w:val="center"/>
            <w:hideMark/>
          </w:tcPr>
          <w:p w14:paraId="79A8D39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没收违法所得，处以5千以上7千元以下罚款。</w:t>
            </w:r>
          </w:p>
        </w:tc>
      </w:tr>
      <w:tr w:rsidR="00E1027D" w:rsidRPr="00E1027D" w14:paraId="1C2C61BF" w14:textId="77777777" w:rsidTr="00580F9F">
        <w:trPr>
          <w:trHeight w:val="20"/>
        </w:trPr>
        <w:tc>
          <w:tcPr>
            <w:tcW w:w="820" w:type="dxa"/>
            <w:vMerge/>
            <w:vAlign w:val="center"/>
            <w:hideMark/>
          </w:tcPr>
          <w:p w14:paraId="44DC8CC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5C115E6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15F3A0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D43247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73DAF35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违法经营的货值金额在2万以上的，或者造成严重后果的。</w:t>
            </w:r>
          </w:p>
        </w:tc>
        <w:tc>
          <w:tcPr>
            <w:tcW w:w="4037" w:type="dxa"/>
            <w:shd w:val="clear" w:color="auto" w:fill="auto"/>
            <w:vAlign w:val="center"/>
            <w:hideMark/>
          </w:tcPr>
          <w:p w14:paraId="31B587E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没收违法所得，处以7千元以上1万元以下罚款。</w:t>
            </w:r>
          </w:p>
        </w:tc>
      </w:tr>
      <w:tr w:rsidR="00E1027D" w:rsidRPr="00E1027D" w14:paraId="26B6D7D9" w14:textId="77777777" w:rsidTr="00580F9F">
        <w:trPr>
          <w:trHeight w:val="20"/>
        </w:trPr>
        <w:tc>
          <w:tcPr>
            <w:tcW w:w="820" w:type="dxa"/>
            <w:vMerge w:val="restart"/>
            <w:shd w:val="clear" w:color="auto" w:fill="auto"/>
            <w:vAlign w:val="center"/>
            <w:hideMark/>
          </w:tcPr>
          <w:p w14:paraId="6DAE9D46" w14:textId="77B7BFDE"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31</w:t>
            </w:r>
            <w:r w:rsidR="00E91839" w:rsidRPr="00E1027D">
              <w:rPr>
                <w:rFonts w:asciiTheme="minorEastAsia" w:hAnsiTheme="minorEastAsia" w:cs="宋体"/>
                <w:b/>
                <w:bCs/>
                <w:kern w:val="0"/>
                <w:sz w:val="24"/>
                <w:szCs w:val="24"/>
              </w:rPr>
              <w:t>5</w:t>
            </w:r>
          </w:p>
        </w:tc>
        <w:tc>
          <w:tcPr>
            <w:tcW w:w="1556" w:type="dxa"/>
            <w:vMerge w:val="restart"/>
            <w:shd w:val="clear" w:color="auto" w:fill="auto"/>
            <w:vAlign w:val="center"/>
            <w:hideMark/>
          </w:tcPr>
          <w:p w14:paraId="5ED46BCE"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《保健食品注册与备案管理办法》</w:t>
            </w:r>
          </w:p>
        </w:tc>
        <w:tc>
          <w:tcPr>
            <w:tcW w:w="4590" w:type="dxa"/>
            <w:gridSpan w:val="3"/>
            <w:vMerge w:val="restart"/>
            <w:shd w:val="clear" w:color="auto" w:fill="auto"/>
            <w:vAlign w:val="center"/>
            <w:hideMark/>
          </w:tcPr>
          <w:p w14:paraId="1638B4E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第七十二条 有下列情形之一的，由县级以上人民政府食品药品监督管理部门处以1万元以上3万元以下罚款；构成犯罪的，依法追究刑事责任。（一）擅自转让保健食品注册证书的；（二）伪造、涂改、倒卖、出租、出借保健食品注册证书的。</w:t>
            </w:r>
          </w:p>
        </w:tc>
        <w:tc>
          <w:tcPr>
            <w:tcW w:w="770" w:type="dxa"/>
            <w:shd w:val="clear" w:color="auto" w:fill="auto"/>
            <w:vAlign w:val="center"/>
            <w:hideMark/>
          </w:tcPr>
          <w:p w14:paraId="1880A71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A96AE11"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转让、伪造、涂改、倒卖、出租、出借保健食品注册证书，尚未进行生产经营的。</w:t>
            </w:r>
          </w:p>
        </w:tc>
        <w:tc>
          <w:tcPr>
            <w:tcW w:w="4037" w:type="dxa"/>
            <w:shd w:val="clear" w:color="auto" w:fill="auto"/>
            <w:vAlign w:val="center"/>
            <w:hideMark/>
          </w:tcPr>
          <w:p w14:paraId="21A0890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处1万元以上1.5万元以下罚款。</w:t>
            </w:r>
          </w:p>
        </w:tc>
      </w:tr>
      <w:tr w:rsidR="00E1027D" w:rsidRPr="00E1027D" w14:paraId="43E3883C" w14:textId="77777777" w:rsidTr="00580F9F">
        <w:trPr>
          <w:trHeight w:val="20"/>
        </w:trPr>
        <w:tc>
          <w:tcPr>
            <w:tcW w:w="820" w:type="dxa"/>
            <w:vMerge/>
            <w:vAlign w:val="center"/>
            <w:hideMark/>
          </w:tcPr>
          <w:p w14:paraId="4F8359A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D14246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08C4719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347358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0DDD5D4E"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转让、伪造、涂改、倒卖、出租、出借保健食品注册证书，已经进行生产经营或者生产经营货值金额5万元以下的。</w:t>
            </w:r>
          </w:p>
        </w:tc>
        <w:tc>
          <w:tcPr>
            <w:tcW w:w="4037" w:type="dxa"/>
            <w:shd w:val="clear" w:color="auto" w:fill="auto"/>
            <w:vAlign w:val="center"/>
            <w:hideMark/>
          </w:tcPr>
          <w:p w14:paraId="0051242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处1.5万元以上2万元以下罚款。</w:t>
            </w:r>
          </w:p>
        </w:tc>
      </w:tr>
      <w:tr w:rsidR="00E1027D" w:rsidRPr="00E1027D" w14:paraId="292390AC" w14:textId="77777777" w:rsidTr="00580F9F">
        <w:trPr>
          <w:trHeight w:val="20"/>
        </w:trPr>
        <w:tc>
          <w:tcPr>
            <w:tcW w:w="820" w:type="dxa"/>
            <w:vMerge/>
            <w:vAlign w:val="center"/>
            <w:hideMark/>
          </w:tcPr>
          <w:p w14:paraId="0AEE50E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3A1528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0EE7E4E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1444B8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4115D71"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转让、伪造、涂改、倒卖、出租、出借保健食品注册证书，经营的保健食品货值金额5万元以上的。</w:t>
            </w:r>
          </w:p>
        </w:tc>
        <w:tc>
          <w:tcPr>
            <w:tcW w:w="4037" w:type="dxa"/>
            <w:shd w:val="clear" w:color="auto" w:fill="auto"/>
            <w:vAlign w:val="center"/>
            <w:hideMark/>
          </w:tcPr>
          <w:p w14:paraId="093AA04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40E93E00" w14:textId="77777777" w:rsidTr="00580F9F">
        <w:trPr>
          <w:trHeight w:val="20"/>
        </w:trPr>
        <w:tc>
          <w:tcPr>
            <w:tcW w:w="820" w:type="dxa"/>
            <w:vMerge w:val="restart"/>
            <w:shd w:val="clear" w:color="auto" w:fill="auto"/>
            <w:vAlign w:val="center"/>
            <w:hideMark/>
          </w:tcPr>
          <w:p w14:paraId="5471D7E5" w14:textId="5FA08125"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31</w:t>
            </w:r>
            <w:r w:rsidR="00E91839" w:rsidRPr="00E1027D">
              <w:rPr>
                <w:rFonts w:asciiTheme="minorEastAsia" w:hAnsiTheme="minorEastAsia" w:cs="宋体"/>
                <w:b/>
                <w:bCs/>
                <w:kern w:val="0"/>
                <w:sz w:val="24"/>
                <w:szCs w:val="24"/>
              </w:rPr>
              <w:t>6</w:t>
            </w:r>
          </w:p>
        </w:tc>
        <w:tc>
          <w:tcPr>
            <w:tcW w:w="1556" w:type="dxa"/>
            <w:vMerge w:val="restart"/>
            <w:shd w:val="clear" w:color="auto" w:fill="auto"/>
            <w:vAlign w:val="center"/>
            <w:hideMark/>
          </w:tcPr>
          <w:p w14:paraId="2E745BFC" w14:textId="77777777" w:rsidR="00274AF1" w:rsidRPr="00E1027D" w:rsidRDefault="00274AF1" w:rsidP="00274AF1">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《婴幼儿配方乳粉产品配方注册管理办法》</w:t>
            </w:r>
          </w:p>
        </w:tc>
        <w:tc>
          <w:tcPr>
            <w:tcW w:w="4590" w:type="dxa"/>
            <w:gridSpan w:val="3"/>
            <w:vMerge w:val="restart"/>
            <w:shd w:val="clear" w:color="auto" w:fill="auto"/>
            <w:vAlign w:val="center"/>
            <w:hideMark/>
          </w:tcPr>
          <w:p w14:paraId="40F9ACB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第四十四条第一款：申请人变更不影响产品配方科学性、安全性的事项，未依法申请变更的，由县级以上食品药品监督管理部门责令改正，给予警告；拒不改正的，处1万元以上3万元以下罚款。</w:t>
            </w:r>
          </w:p>
        </w:tc>
        <w:tc>
          <w:tcPr>
            <w:tcW w:w="770" w:type="dxa"/>
            <w:shd w:val="clear" w:color="auto" w:fill="auto"/>
            <w:vAlign w:val="center"/>
            <w:hideMark/>
          </w:tcPr>
          <w:p w14:paraId="4562A31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7418A52A"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涉及一项不影响产品配方科学性、安全性的变更事项的。</w:t>
            </w:r>
          </w:p>
        </w:tc>
        <w:tc>
          <w:tcPr>
            <w:tcW w:w="4037" w:type="dxa"/>
            <w:shd w:val="clear" w:color="auto" w:fill="auto"/>
            <w:vAlign w:val="center"/>
            <w:hideMark/>
          </w:tcPr>
          <w:p w14:paraId="7085325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处1万元以上1.5万元以下罚款。</w:t>
            </w:r>
          </w:p>
        </w:tc>
      </w:tr>
      <w:tr w:rsidR="00E1027D" w:rsidRPr="00E1027D" w14:paraId="0DF6EC3C" w14:textId="77777777" w:rsidTr="00580F9F">
        <w:trPr>
          <w:trHeight w:val="20"/>
        </w:trPr>
        <w:tc>
          <w:tcPr>
            <w:tcW w:w="820" w:type="dxa"/>
            <w:vMerge/>
            <w:vAlign w:val="center"/>
            <w:hideMark/>
          </w:tcPr>
          <w:p w14:paraId="4EFC4C5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400A2E6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61A2FC1C"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44AE9E1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9F35248"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涉及二项或三项不影响产品配方科学性、安全性的变更事项的。</w:t>
            </w:r>
          </w:p>
        </w:tc>
        <w:tc>
          <w:tcPr>
            <w:tcW w:w="4037" w:type="dxa"/>
            <w:shd w:val="clear" w:color="auto" w:fill="auto"/>
            <w:vAlign w:val="center"/>
            <w:hideMark/>
          </w:tcPr>
          <w:p w14:paraId="06A89F6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处1.5万元以上2万元以下罚款。</w:t>
            </w:r>
          </w:p>
        </w:tc>
      </w:tr>
      <w:tr w:rsidR="00E1027D" w:rsidRPr="00E1027D" w14:paraId="26B1007D" w14:textId="77777777" w:rsidTr="00580F9F">
        <w:trPr>
          <w:trHeight w:val="20"/>
        </w:trPr>
        <w:tc>
          <w:tcPr>
            <w:tcW w:w="820" w:type="dxa"/>
            <w:vMerge/>
            <w:vAlign w:val="center"/>
            <w:hideMark/>
          </w:tcPr>
          <w:p w14:paraId="54D182C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0492E2FD"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21ABD7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6E2F82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C5721BF"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涉及四项以上不影响产品配方科学性、安全性的变更事项的。</w:t>
            </w:r>
          </w:p>
        </w:tc>
        <w:tc>
          <w:tcPr>
            <w:tcW w:w="4037" w:type="dxa"/>
            <w:shd w:val="clear" w:color="auto" w:fill="auto"/>
            <w:vAlign w:val="center"/>
            <w:hideMark/>
          </w:tcPr>
          <w:p w14:paraId="65B688F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61EFCA7" w14:textId="77777777" w:rsidTr="00580F9F">
        <w:trPr>
          <w:trHeight w:val="2608"/>
        </w:trPr>
        <w:tc>
          <w:tcPr>
            <w:tcW w:w="820" w:type="dxa"/>
            <w:shd w:val="clear" w:color="auto" w:fill="auto"/>
            <w:vAlign w:val="center"/>
            <w:hideMark/>
          </w:tcPr>
          <w:p w14:paraId="6F6C7AF2" w14:textId="00E6A03C"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31</w:t>
            </w:r>
            <w:r w:rsidR="00E91839" w:rsidRPr="00E1027D">
              <w:rPr>
                <w:rFonts w:asciiTheme="minorEastAsia" w:hAnsiTheme="minorEastAsia" w:cs="宋体"/>
                <w:b/>
                <w:bCs/>
                <w:kern w:val="0"/>
                <w:sz w:val="24"/>
                <w:szCs w:val="24"/>
              </w:rPr>
              <w:t>7</w:t>
            </w:r>
          </w:p>
        </w:tc>
        <w:tc>
          <w:tcPr>
            <w:tcW w:w="1556" w:type="dxa"/>
            <w:shd w:val="clear" w:color="auto" w:fill="auto"/>
            <w:vAlign w:val="center"/>
            <w:hideMark/>
          </w:tcPr>
          <w:p w14:paraId="2FB59751"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《婴幼儿配方乳粉产品配方注册管理办法》</w:t>
            </w:r>
          </w:p>
        </w:tc>
        <w:tc>
          <w:tcPr>
            <w:tcW w:w="4590" w:type="dxa"/>
            <w:gridSpan w:val="3"/>
            <w:shd w:val="clear" w:color="auto" w:fill="auto"/>
            <w:vAlign w:val="center"/>
            <w:hideMark/>
          </w:tcPr>
          <w:p w14:paraId="647ACC93"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第四十五条 伪造、涂改、倒卖、出租、出借、转让婴幼儿配方乳粉产品配方注册证书的，由县级以上食品药品监督管理部门责令改正，给予警告，并处1万元以下罚款；情节严重的，处1万元以上3万元以下罚款；涉嫌犯罪的，依法移送公安机关，追究刑事责任。</w:t>
            </w:r>
          </w:p>
        </w:tc>
        <w:tc>
          <w:tcPr>
            <w:tcW w:w="770" w:type="dxa"/>
            <w:shd w:val="clear" w:color="auto" w:fill="auto"/>
            <w:vAlign w:val="center"/>
            <w:hideMark/>
          </w:tcPr>
          <w:p w14:paraId="56070E8C"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7C6075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伪造、涂改、倒卖、出租、出借、转让婴幼儿配方乳粉产品配方注册证书,尚未进行生产经营的。</w:t>
            </w:r>
          </w:p>
        </w:tc>
        <w:tc>
          <w:tcPr>
            <w:tcW w:w="4037" w:type="dxa"/>
            <w:shd w:val="clear" w:color="auto" w:fill="auto"/>
            <w:vAlign w:val="center"/>
            <w:hideMark/>
          </w:tcPr>
          <w:p w14:paraId="3313B54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给予警告，并处5千元以下罚款。</w:t>
            </w:r>
          </w:p>
        </w:tc>
      </w:tr>
      <w:tr w:rsidR="00E1027D" w:rsidRPr="00E1027D" w14:paraId="560853C2" w14:textId="77777777" w:rsidTr="00580F9F">
        <w:trPr>
          <w:trHeight w:val="20"/>
        </w:trPr>
        <w:tc>
          <w:tcPr>
            <w:tcW w:w="820" w:type="dxa"/>
            <w:vMerge w:val="restart"/>
            <w:shd w:val="clear" w:color="auto" w:fill="auto"/>
            <w:vAlign w:val="center"/>
            <w:hideMark/>
          </w:tcPr>
          <w:p w14:paraId="3DCF568E" w14:textId="06F8BA99"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31</w:t>
            </w:r>
            <w:r w:rsidR="00580F9F" w:rsidRPr="00E1027D">
              <w:rPr>
                <w:rFonts w:asciiTheme="minorEastAsia" w:hAnsiTheme="minorEastAsia" w:cs="宋体"/>
                <w:b/>
                <w:bCs/>
                <w:kern w:val="0"/>
                <w:sz w:val="24"/>
                <w:szCs w:val="24"/>
              </w:rPr>
              <w:t>7</w:t>
            </w:r>
          </w:p>
        </w:tc>
        <w:tc>
          <w:tcPr>
            <w:tcW w:w="1556" w:type="dxa"/>
            <w:vMerge w:val="restart"/>
            <w:shd w:val="clear" w:color="auto" w:fill="auto"/>
            <w:vAlign w:val="center"/>
            <w:hideMark/>
          </w:tcPr>
          <w:p w14:paraId="56384ECA"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《婴幼儿配方乳粉产品配方注册管理办法》</w:t>
            </w:r>
          </w:p>
        </w:tc>
        <w:tc>
          <w:tcPr>
            <w:tcW w:w="4590" w:type="dxa"/>
            <w:gridSpan w:val="3"/>
            <w:vMerge w:val="restart"/>
            <w:shd w:val="clear" w:color="auto" w:fill="auto"/>
            <w:vAlign w:val="center"/>
            <w:hideMark/>
          </w:tcPr>
          <w:p w14:paraId="493386FB"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第四十五条 伪造、涂改、倒卖、出租、出借、转让婴幼儿配方乳粉产品配方注册证书的，由县级以上食品药品监督管理部门责令改正，给予警告，并处1万元以下罚款；情节严重的，处1万元以上3万元以下罚款；涉嫌犯罪的，依法移送公安机关，追究刑事责任。</w:t>
            </w:r>
          </w:p>
        </w:tc>
        <w:tc>
          <w:tcPr>
            <w:tcW w:w="770" w:type="dxa"/>
            <w:shd w:val="clear" w:color="auto" w:fill="auto"/>
            <w:vAlign w:val="center"/>
            <w:hideMark/>
          </w:tcPr>
          <w:p w14:paraId="58CE1EB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67DB3B6"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伪造、涂改、倒卖、出租、出借、转让婴幼儿配方乳粉产品配方注册证书,生产经营的婴幼儿配方乳粉符合产品配方要求,生产经营货值金额5万元以下的。</w:t>
            </w:r>
          </w:p>
        </w:tc>
        <w:tc>
          <w:tcPr>
            <w:tcW w:w="4037" w:type="dxa"/>
            <w:shd w:val="clear" w:color="auto" w:fill="auto"/>
            <w:vAlign w:val="center"/>
            <w:hideMark/>
          </w:tcPr>
          <w:p w14:paraId="4F644DC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给予警告，并处5千元以上1万元以下罚款。</w:t>
            </w:r>
          </w:p>
        </w:tc>
      </w:tr>
      <w:tr w:rsidR="00E1027D" w:rsidRPr="00E1027D" w14:paraId="18620E99" w14:textId="77777777" w:rsidTr="00580F9F">
        <w:trPr>
          <w:trHeight w:val="20"/>
        </w:trPr>
        <w:tc>
          <w:tcPr>
            <w:tcW w:w="820" w:type="dxa"/>
            <w:vMerge/>
            <w:shd w:val="clear" w:color="auto" w:fill="auto"/>
            <w:vAlign w:val="center"/>
            <w:hideMark/>
          </w:tcPr>
          <w:p w14:paraId="18822779"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5431194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7AA4C90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EC22AB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9EDF92A"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伪造、涂改、倒卖、出租、出借、转让婴幼儿配方乳粉产品配方注册证书,生产经营的婴幼儿配方乳粉符合产品配方要求,生产经营货值金额5万元以上的。</w:t>
            </w:r>
          </w:p>
        </w:tc>
        <w:tc>
          <w:tcPr>
            <w:tcW w:w="4037" w:type="dxa"/>
            <w:shd w:val="clear" w:color="auto" w:fill="auto"/>
            <w:vAlign w:val="center"/>
            <w:hideMark/>
          </w:tcPr>
          <w:p w14:paraId="597C80B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给予警告，并处1万元以上2万元以下罚款。</w:t>
            </w:r>
          </w:p>
        </w:tc>
      </w:tr>
      <w:tr w:rsidR="00E1027D" w:rsidRPr="00E1027D" w14:paraId="2E1F386D" w14:textId="77777777" w:rsidTr="00580F9F">
        <w:trPr>
          <w:trHeight w:val="20"/>
        </w:trPr>
        <w:tc>
          <w:tcPr>
            <w:tcW w:w="820" w:type="dxa"/>
            <w:vMerge/>
            <w:shd w:val="clear" w:color="auto" w:fill="auto"/>
            <w:vAlign w:val="center"/>
            <w:hideMark/>
          </w:tcPr>
          <w:p w14:paraId="04D6C69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shd w:val="clear" w:color="auto" w:fill="auto"/>
            <w:vAlign w:val="center"/>
            <w:hideMark/>
          </w:tcPr>
          <w:p w14:paraId="3E8C915A"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shd w:val="clear" w:color="auto" w:fill="auto"/>
            <w:vAlign w:val="center"/>
            <w:hideMark/>
          </w:tcPr>
          <w:p w14:paraId="31B0FA0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D7460D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304" w:type="dxa"/>
            <w:shd w:val="clear" w:color="auto" w:fill="auto"/>
            <w:vAlign w:val="center"/>
            <w:hideMark/>
          </w:tcPr>
          <w:p w14:paraId="24B4F054" w14:textId="77777777" w:rsidR="00274AF1" w:rsidRPr="00E1027D" w:rsidRDefault="00274AF1" w:rsidP="00274AF1">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伪造、涂改、倒卖、出租、出借、转让婴幼儿配方乳粉产品配方注册证书,生产经营的婴幼儿配方乳粉不符合产品配方要求或者造成人员伤害后果及重大社会影响的。</w:t>
            </w:r>
          </w:p>
        </w:tc>
        <w:tc>
          <w:tcPr>
            <w:tcW w:w="4037" w:type="dxa"/>
            <w:shd w:val="clear" w:color="auto" w:fill="auto"/>
            <w:vAlign w:val="center"/>
            <w:hideMark/>
          </w:tcPr>
          <w:p w14:paraId="4C748BA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6B2BA574" w14:textId="77777777" w:rsidTr="00580F9F">
        <w:trPr>
          <w:trHeight w:val="20"/>
        </w:trPr>
        <w:tc>
          <w:tcPr>
            <w:tcW w:w="820" w:type="dxa"/>
            <w:vMerge w:val="restart"/>
            <w:shd w:val="clear" w:color="auto" w:fill="auto"/>
            <w:vAlign w:val="center"/>
            <w:hideMark/>
          </w:tcPr>
          <w:p w14:paraId="7EC4797F" w14:textId="234FF35E"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31</w:t>
            </w:r>
            <w:r w:rsidR="00580F9F" w:rsidRPr="00E1027D">
              <w:rPr>
                <w:rFonts w:asciiTheme="minorEastAsia" w:hAnsiTheme="minorEastAsia" w:cs="宋体"/>
                <w:b/>
                <w:bCs/>
                <w:kern w:val="0"/>
                <w:sz w:val="24"/>
                <w:szCs w:val="24"/>
              </w:rPr>
              <w:t>8</w:t>
            </w:r>
          </w:p>
        </w:tc>
        <w:tc>
          <w:tcPr>
            <w:tcW w:w="1556" w:type="dxa"/>
            <w:vMerge w:val="restart"/>
            <w:shd w:val="clear" w:color="auto" w:fill="auto"/>
            <w:vAlign w:val="center"/>
            <w:hideMark/>
          </w:tcPr>
          <w:p w14:paraId="5275FD6A"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《婴幼儿配方乳粉产品配方注册管理办法》</w:t>
            </w:r>
          </w:p>
        </w:tc>
        <w:tc>
          <w:tcPr>
            <w:tcW w:w="4590" w:type="dxa"/>
            <w:gridSpan w:val="3"/>
            <w:vMerge w:val="restart"/>
            <w:shd w:val="clear" w:color="auto" w:fill="auto"/>
            <w:vAlign w:val="center"/>
            <w:hideMark/>
          </w:tcPr>
          <w:p w14:paraId="1387A42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第四十六条 婴幼儿配方乳粉生产销售者违反本办法第三十条至第三十四条规定的，由食品药品监督管理部门责令改正，并依法处以1万元以上3万元以下罚款。</w:t>
            </w:r>
          </w:p>
        </w:tc>
        <w:tc>
          <w:tcPr>
            <w:tcW w:w="770" w:type="dxa"/>
            <w:shd w:val="clear" w:color="auto" w:fill="auto"/>
            <w:vAlign w:val="center"/>
            <w:hideMark/>
          </w:tcPr>
          <w:p w14:paraId="55B11B12"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668768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涉案婴幼儿配方乳粉货值金额5千元以下的。</w:t>
            </w:r>
          </w:p>
        </w:tc>
        <w:tc>
          <w:tcPr>
            <w:tcW w:w="4037" w:type="dxa"/>
            <w:shd w:val="clear" w:color="auto" w:fill="auto"/>
            <w:vAlign w:val="center"/>
            <w:hideMark/>
          </w:tcPr>
          <w:p w14:paraId="7096FB1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处1万元以上1.5万元以下罚款。</w:t>
            </w:r>
          </w:p>
        </w:tc>
      </w:tr>
      <w:tr w:rsidR="00E1027D" w:rsidRPr="00E1027D" w14:paraId="4168BCA5" w14:textId="77777777" w:rsidTr="00580F9F">
        <w:trPr>
          <w:trHeight w:val="20"/>
        </w:trPr>
        <w:tc>
          <w:tcPr>
            <w:tcW w:w="820" w:type="dxa"/>
            <w:vMerge/>
            <w:vAlign w:val="center"/>
            <w:hideMark/>
          </w:tcPr>
          <w:p w14:paraId="047735F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6C5E5B6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7AE5AFB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89236E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C5008E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涉案婴幼儿配方乳粉货值金额5千元以上2万元以下的。</w:t>
            </w:r>
          </w:p>
        </w:tc>
        <w:tc>
          <w:tcPr>
            <w:tcW w:w="4037" w:type="dxa"/>
            <w:shd w:val="clear" w:color="auto" w:fill="auto"/>
            <w:vAlign w:val="center"/>
            <w:hideMark/>
          </w:tcPr>
          <w:p w14:paraId="2572D52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处1.5万元以上2万元以下罚款。</w:t>
            </w:r>
          </w:p>
        </w:tc>
      </w:tr>
      <w:tr w:rsidR="00E1027D" w:rsidRPr="00E1027D" w14:paraId="7AF8A479" w14:textId="77777777" w:rsidTr="00580F9F">
        <w:trPr>
          <w:trHeight w:val="20"/>
        </w:trPr>
        <w:tc>
          <w:tcPr>
            <w:tcW w:w="820" w:type="dxa"/>
            <w:vMerge/>
            <w:vAlign w:val="center"/>
            <w:hideMark/>
          </w:tcPr>
          <w:p w14:paraId="6A19E09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DCA6BE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599A75B3"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5A24CB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0E66BA0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涉案婴幼儿配方乳粉货值金额2万元以上的。</w:t>
            </w:r>
          </w:p>
        </w:tc>
        <w:tc>
          <w:tcPr>
            <w:tcW w:w="4037" w:type="dxa"/>
            <w:shd w:val="clear" w:color="auto" w:fill="auto"/>
            <w:vAlign w:val="center"/>
            <w:hideMark/>
          </w:tcPr>
          <w:p w14:paraId="15FBE12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7A8B5666" w14:textId="77777777" w:rsidTr="00580F9F">
        <w:trPr>
          <w:trHeight w:val="1020"/>
        </w:trPr>
        <w:tc>
          <w:tcPr>
            <w:tcW w:w="820" w:type="dxa"/>
            <w:vMerge w:val="restart"/>
            <w:shd w:val="clear" w:color="auto" w:fill="auto"/>
            <w:vAlign w:val="center"/>
            <w:hideMark/>
          </w:tcPr>
          <w:p w14:paraId="2FCAAEF8" w14:textId="3A59A050"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w:t>
            </w:r>
            <w:r w:rsidR="00580F9F" w:rsidRPr="00E1027D">
              <w:rPr>
                <w:rFonts w:asciiTheme="minorEastAsia" w:hAnsiTheme="minorEastAsia" w:cs="宋体"/>
                <w:b/>
                <w:bCs/>
                <w:kern w:val="0"/>
                <w:sz w:val="24"/>
                <w:szCs w:val="24"/>
              </w:rPr>
              <w:t>19</w:t>
            </w:r>
          </w:p>
        </w:tc>
        <w:tc>
          <w:tcPr>
            <w:tcW w:w="1556" w:type="dxa"/>
            <w:vMerge w:val="restart"/>
            <w:shd w:val="clear" w:color="auto" w:fill="auto"/>
            <w:vAlign w:val="center"/>
            <w:hideMark/>
          </w:tcPr>
          <w:p w14:paraId="0DA7210F"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5FAC026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第二十八条　违反本办法第五条规定，网络餐饮服务第三方平台提供者以及分支机构或者自建网站餐饮服务提供者未履行相应备案义务的，由县级以上地方食品药品监督管理部门责令改正，给予警告；拒不改正的，处5000元以上3万元以下罚款　</w:t>
            </w:r>
          </w:p>
        </w:tc>
        <w:tc>
          <w:tcPr>
            <w:tcW w:w="770" w:type="dxa"/>
            <w:shd w:val="clear" w:color="auto" w:fill="auto"/>
            <w:vAlign w:val="center"/>
            <w:hideMark/>
          </w:tcPr>
          <w:p w14:paraId="64E628D3"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6CB911F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12F2755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0D91AFB6" w14:textId="77777777" w:rsidTr="00580F9F">
        <w:trPr>
          <w:trHeight w:val="1020"/>
        </w:trPr>
        <w:tc>
          <w:tcPr>
            <w:tcW w:w="820" w:type="dxa"/>
            <w:vMerge/>
            <w:vAlign w:val="center"/>
            <w:hideMark/>
          </w:tcPr>
          <w:p w14:paraId="4E7E8D2D"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67FAD694"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D06E6C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CD103B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987602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097FF97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0F6AB4E" w14:textId="77777777" w:rsidTr="00580F9F">
        <w:trPr>
          <w:trHeight w:val="1020"/>
        </w:trPr>
        <w:tc>
          <w:tcPr>
            <w:tcW w:w="820" w:type="dxa"/>
            <w:vMerge/>
            <w:vAlign w:val="center"/>
            <w:hideMark/>
          </w:tcPr>
          <w:p w14:paraId="290E810E"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2C79C8CF"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5719750E"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6AC7B5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204AFF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28DF7E2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3FC39A7" w14:textId="77777777" w:rsidTr="00580F9F">
        <w:trPr>
          <w:trHeight w:val="1020"/>
        </w:trPr>
        <w:tc>
          <w:tcPr>
            <w:tcW w:w="820" w:type="dxa"/>
            <w:vMerge w:val="restart"/>
            <w:shd w:val="clear" w:color="auto" w:fill="auto"/>
            <w:vAlign w:val="center"/>
            <w:hideMark/>
          </w:tcPr>
          <w:p w14:paraId="321697B8" w14:textId="7B6710E4"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32</w:t>
            </w:r>
            <w:r w:rsidR="00580F9F" w:rsidRPr="00E1027D">
              <w:rPr>
                <w:rFonts w:asciiTheme="minorEastAsia" w:hAnsiTheme="minorEastAsia" w:cs="宋体"/>
                <w:b/>
                <w:bCs/>
                <w:kern w:val="0"/>
                <w:sz w:val="24"/>
                <w:szCs w:val="24"/>
              </w:rPr>
              <w:t>0</w:t>
            </w:r>
          </w:p>
        </w:tc>
        <w:tc>
          <w:tcPr>
            <w:tcW w:w="1556" w:type="dxa"/>
            <w:vMerge w:val="restart"/>
            <w:shd w:val="clear" w:color="auto" w:fill="auto"/>
            <w:vAlign w:val="center"/>
            <w:hideMark/>
          </w:tcPr>
          <w:p w14:paraId="27C73327"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200239A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第二十九条　违反本办法第六条规定，网络餐饮服务第三方平台提供者未按要求建立、执行并公开相关制度的，由县级以上地方食品药品监督管理部门责令改正，给予警告；拒不改正的，处5000元以上3万元以下罚款。</w:t>
            </w:r>
          </w:p>
        </w:tc>
        <w:tc>
          <w:tcPr>
            <w:tcW w:w="770" w:type="dxa"/>
            <w:shd w:val="clear" w:color="auto" w:fill="auto"/>
            <w:vAlign w:val="center"/>
            <w:hideMark/>
          </w:tcPr>
          <w:p w14:paraId="106BB23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0EA1827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6516BA7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66E7E13B" w14:textId="77777777" w:rsidTr="00580F9F">
        <w:trPr>
          <w:trHeight w:val="1020"/>
        </w:trPr>
        <w:tc>
          <w:tcPr>
            <w:tcW w:w="820" w:type="dxa"/>
            <w:vMerge/>
            <w:vAlign w:val="center"/>
            <w:hideMark/>
          </w:tcPr>
          <w:p w14:paraId="6E3C8E0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2420FAD5"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0438D0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A86229A"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6EA5EB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4840541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1340234D" w14:textId="77777777" w:rsidTr="00580F9F">
        <w:trPr>
          <w:trHeight w:val="1020"/>
        </w:trPr>
        <w:tc>
          <w:tcPr>
            <w:tcW w:w="820" w:type="dxa"/>
            <w:vMerge/>
            <w:vAlign w:val="center"/>
            <w:hideMark/>
          </w:tcPr>
          <w:p w14:paraId="68B88892"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0A5C37B6"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0ED1FF7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9420A24"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58BCA5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3EDF2FF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54E04453" w14:textId="77777777" w:rsidTr="00580F9F">
        <w:trPr>
          <w:trHeight w:val="1020"/>
        </w:trPr>
        <w:tc>
          <w:tcPr>
            <w:tcW w:w="820" w:type="dxa"/>
            <w:vMerge w:val="restart"/>
            <w:shd w:val="clear" w:color="auto" w:fill="auto"/>
            <w:vAlign w:val="center"/>
            <w:hideMark/>
          </w:tcPr>
          <w:p w14:paraId="1E96EB29" w14:textId="681CFEC1"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32</w:t>
            </w:r>
            <w:r w:rsidR="00580F9F" w:rsidRPr="00E1027D">
              <w:rPr>
                <w:rFonts w:asciiTheme="minorEastAsia" w:hAnsiTheme="minorEastAsia" w:cs="宋体"/>
                <w:b/>
                <w:bCs/>
                <w:kern w:val="0"/>
                <w:sz w:val="24"/>
                <w:szCs w:val="24"/>
              </w:rPr>
              <w:t>1</w:t>
            </w:r>
          </w:p>
        </w:tc>
        <w:tc>
          <w:tcPr>
            <w:tcW w:w="1556" w:type="dxa"/>
            <w:vMerge w:val="restart"/>
            <w:shd w:val="clear" w:color="auto" w:fill="auto"/>
            <w:vAlign w:val="center"/>
            <w:hideMark/>
          </w:tcPr>
          <w:p w14:paraId="1EC8417D"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038517B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第三十条　违反本办法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5000元以上3万元以下罚款。</w:t>
            </w:r>
          </w:p>
        </w:tc>
        <w:tc>
          <w:tcPr>
            <w:tcW w:w="770" w:type="dxa"/>
            <w:shd w:val="clear" w:color="auto" w:fill="auto"/>
            <w:vAlign w:val="center"/>
            <w:hideMark/>
          </w:tcPr>
          <w:p w14:paraId="23EC00B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FE3D3D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52424F1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176EE45E" w14:textId="77777777" w:rsidTr="00580F9F">
        <w:trPr>
          <w:trHeight w:val="1020"/>
        </w:trPr>
        <w:tc>
          <w:tcPr>
            <w:tcW w:w="820" w:type="dxa"/>
            <w:vMerge/>
            <w:vAlign w:val="center"/>
            <w:hideMark/>
          </w:tcPr>
          <w:p w14:paraId="3AA9F56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253739D2"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52B1EDE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EFF9A3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7ECD1DA1"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1DF692E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FA09F20" w14:textId="77777777" w:rsidTr="00580F9F">
        <w:trPr>
          <w:trHeight w:val="1020"/>
        </w:trPr>
        <w:tc>
          <w:tcPr>
            <w:tcW w:w="820" w:type="dxa"/>
            <w:vMerge/>
            <w:vAlign w:val="center"/>
            <w:hideMark/>
          </w:tcPr>
          <w:p w14:paraId="143B96F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4D1B004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FE79F3B"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3D46DA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57807E7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77811F7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430ED502" w14:textId="77777777" w:rsidTr="00580F9F">
        <w:trPr>
          <w:trHeight w:val="1049"/>
        </w:trPr>
        <w:tc>
          <w:tcPr>
            <w:tcW w:w="820" w:type="dxa"/>
            <w:vMerge w:val="restart"/>
            <w:shd w:val="clear" w:color="auto" w:fill="auto"/>
            <w:vAlign w:val="center"/>
            <w:hideMark/>
          </w:tcPr>
          <w:p w14:paraId="40055D60" w14:textId="58E1D367"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32</w:t>
            </w:r>
            <w:r w:rsidR="00580F9F" w:rsidRPr="00E1027D">
              <w:rPr>
                <w:rFonts w:asciiTheme="minorEastAsia" w:hAnsiTheme="minorEastAsia" w:cs="宋体"/>
                <w:b/>
                <w:bCs/>
                <w:kern w:val="0"/>
                <w:sz w:val="24"/>
                <w:szCs w:val="24"/>
              </w:rPr>
              <w:t>2</w:t>
            </w:r>
          </w:p>
        </w:tc>
        <w:tc>
          <w:tcPr>
            <w:tcW w:w="1556" w:type="dxa"/>
            <w:vMerge w:val="restart"/>
            <w:shd w:val="clear" w:color="auto" w:fill="auto"/>
            <w:vAlign w:val="center"/>
            <w:hideMark/>
          </w:tcPr>
          <w:p w14:paraId="28DC020B"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1B47357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第三十一条第二款　违反本办法第八条第二款规定，网络餐饮服务第三方平台提供者未与入网餐饮服务提供者签订食品安全协议的，由县级以上地方食品药品监督管理部门责令改正，给予警告；拒不改正的，处5000元以上3万元以下罚款。</w:t>
            </w:r>
          </w:p>
        </w:tc>
        <w:tc>
          <w:tcPr>
            <w:tcW w:w="770" w:type="dxa"/>
            <w:shd w:val="clear" w:color="auto" w:fill="auto"/>
            <w:vAlign w:val="center"/>
            <w:hideMark/>
          </w:tcPr>
          <w:p w14:paraId="15DBDFE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F29F63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77D8610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32218509" w14:textId="77777777" w:rsidTr="00580F9F">
        <w:trPr>
          <w:trHeight w:val="1049"/>
        </w:trPr>
        <w:tc>
          <w:tcPr>
            <w:tcW w:w="820" w:type="dxa"/>
            <w:vMerge/>
            <w:vAlign w:val="center"/>
            <w:hideMark/>
          </w:tcPr>
          <w:p w14:paraId="2B0E7FA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6642E50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F5A3250"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248F3F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33C325F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60943E29"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74E4C898" w14:textId="77777777" w:rsidTr="00580F9F">
        <w:trPr>
          <w:trHeight w:val="1049"/>
        </w:trPr>
        <w:tc>
          <w:tcPr>
            <w:tcW w:w="820" w:type="dxa"/>
            <w:vMerge/>
            <w:vAlign w:val="center"/>
            <w:hideMark/>
          </w:tcPr>
          <w:p w14:paraId="4AF97173"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5E82380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44ACF41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A1CADA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793EF2A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7EF0BF3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08E5A1C5" w14:textId="77777777" w:rsidTr="00580F9F">
        <w:trPr>
          <w:trHeight w:val="1049"/>
        </w:trPr>
        <w:tc>
          <w:tcPr>
            <w:tcW w:w="820" w:type="dxa"/>
            <w:vMerge w:val="restart"/>
            <w:shd w:val="clear" w:color="auto" w:fill="auto"/>
            <w:vAlign w:val="center"/>
            <w:hideMark/>
          </w:tcPr>
          <w:p w14:paraId="07F055CD" w14:textId="15714F5A"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32</w:t>
            </w:r>
            <w:r w:rsidR="00580F9F" w:rsidRPr="00E1027D">
              <w:rPr>
                <w:rFonts w:asciiTheme="minorEastAsia" w:hAnsiTheme="minorEastAsia" w:cs="宋体"/>
                <w:b/>
                <w:bCs/>
                <w:kern w:val="0"/>
                <w:sz w:val="24"/>
                <w:szCs w:val="24"/>
              </w:rPr>
              <w:t>3</w:t>
            </w:r>
          </w:p>
        </w:tc>
        <w:tc>
          <w:tcPr>
            <w:tcW w:w="1556" w:type="dxa"/>
            <w:vMerge w:val="restart"/>
            <w:shd w:val="clear" w:color="auto" w:fill="auto"/>
            <w:vAlign w:val="center"/>
            <w:hideMark/>
          </w:tcPr>
          <w:p w14:paraId="2A184036"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7F642DE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第三十二条　违反本办法第九条、第十条、第十一条规定，网络餐饮服务第三方平台提供者和入网餐饮服务提供者未按要求进行信息公示和更新的，由县级以上地方食品药品监督管理部门责令改正，给予警告；拒不改正的，处5000元以上3万元以下罚款。</w:t>
            </w:r>
          </w:p>
        </w:tc>
        <w:tc>
          <w:tcPr>
            <w:tcW w:w="770" w:type="dxa"/>
            <w:shd w:val="clear" w:color="auto" w:fill="auto"/>
            <w:vAlign w:val="center"/>
            <w:hideMark/>
          </w:tcPr>
          <w:p w14:paraId="41430D4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46051F3"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3E34C13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34B62E11" w14:textId="77777777" w:rsidTr="00580F9F">
        <w:trPr>
          <w:trHeight w:val="1049"/>
        </w:trPr>
        <w:tc>
          <w:tcPr>
            <w:tcW w:w="820" w:type="dxa"/>
            <w:vMerge/>
            <w:vAlign w:val="center"/>
            <w:hideMark/>
          </w:tcPr>
          <w:p w14:paraId="6C7BB1E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60657CC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3070DA9A"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47F068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482A7F4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2161819D"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5C0FDA01" w14:textId="77777777" w:rsidTr="00580F9F">
        <w:trPr>
          <w:trHeight w:val="1049"/>
        </w:trPr>
        <w:tc>
          <w:tcPr>
            <w:tcW w:w="820" w:type="dxa"/>
            <w:vMerge/>
            <w:vAlign w:val="center"/>
            <w:hideMark/>
          </w:tcPr>
          <w:p w14:paraId="4C120756"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6AB03AD1"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05CD563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31706FB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17A981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172AB28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AF7153A" w14:textId="77777777" w:rsidTr="00580F9F">
        <w:trPr>
          <w:trHeight w:val="1049"/>
        </w:trPr>
        <w:tc>
          <w:tcPr>
            <w:tcW w:w="820" w:type="dxa"/>
            <w:vMerge w:val="restart"/>
            <w:shd w:val="clear" w:color="auto" w:fill="auto"/>
            <w:vAlign w:val="center"/>
            <w:hideMark/>
          </w:tcPr>
          <w:p w14:paraId="672B46F5" w14:textId="4542FDAF"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32</w:t>
            </w:r>
            <w:r w:rsidR="00580F9F" w:rsidRPr="00E1027D">
              <w:rPr>
                <w:rFonts w:asciiTheme="minorEastAsia" w:hAnsiTheme="minorEastAsia" w:cs="宋体"/>
                <w:b/>
                <w:bCs/>
                <w:kern w:val="0"/>
                <w:sz w:val="24"/>
                <w:szCs w:val="24"/>
              </w:rPr>
              <w:t>4</w:t>
            </w:r>
          </w:p>
        </w:tc>
        <w:tc>
          <w:tcPr>
            <w:tcW w:w="1556" w:type="dxa"/>
            <w:vMerge w:val="restart"/>
            <w:shd w:val="clear" w:color="auto" w:fill="auto"/>
            <w:vAlign w:val="center"/>
            <w:hideMark/>
          </w:tcPr>
          <w:p w14:paraId="024E02BE"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05CBEF6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第三十四条　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5000元以上3万元以下罚款。</w:t>
            </w:r>
          </w:p>
        </w:tc>
        <w:tc>
          <w:tcPr>
            <w:tcW w:w="770" w:type="dxa"/>
            <w:shd w:val="clear" w:color="auto" w:fill="auto"/>
            <w:vAlign w:val="center"/>
            <w:hideMark/>
          </w:tcPr>
          <w:p w14:paraId="7BAC9EC8"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854575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46A8209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11B162F3" w14:textId="77777777" w:rsidTr="00580F9F">
        <w:trPr>
          <w:trHeight w:val="1049"/>
        </w:trPr>
        <w:tc>
          <w:tcPr>
            <w:tcW w:w="820" w:type="dxa"/>
            <w:vMerge/>
            <w:vAlign w:val="center"/>
            <w:hideMark/>
          </w:tcPr>
          <w:p w14:paraId="33F619C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0347BA9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71CEF246"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B314E16"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D8D66B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54A9D08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3C821340" w14:textId="77777777" w:rsidTr="00580F9F">
        <w:trPr>
          <w:trHeight w:val="1049"/>
        </w:trPr>
        <w:tc>
          <w:tcPr>
            <w:tcW w:w="820" w:type="dxa"/>
            <w:vMerge/>
            <w:vAlign w:val="center"/>
            <w:hideMark/>
          </w:tcPr>
          <w:p w14:paraId="5D2DB59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D9BDC89"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F685195"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00E847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47FD949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66393A6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7B3F34EB" w14:textId="77777777" w:rsidTr="00580F9F">
        <w:trPr>
          <w:trHeight w:val="1049"/>
        </w:trPr>
        <w:tc>
          <w:tcPr>
            <w:tcW w:w="820" w:type="dxa"/>
            <w:vMerge w:val="restart"/>
            <w:shd w:val="clear" w:color="auto" w:fill="auto"/>
            <w:vAlign w:val="center"/>
            <w:hideMark/>
          </w:tcPr>
          <w:p w14:paraId="652960EE" w14:textId="5BBC401F"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32</w:t>
            </w:r>
            <w:r w:rsidR="00580F9F" w:rsidRPr="00E1027D">
              <w:rPr>
                <w:rFonts w:asciiTheme="minorEastAsia" w:hAnsiTheme="minorEastAsia" w:cs="宋体"/>
                <w:b/>
                <w:bCs/>
                <w:kern w:val="0"/>
                <w:sz w:val="24"/>
                <w:szCs w:val="24"/>
              </w:rPr>
              <w:t>5</w:t>
            </w:r>
          </w:p>
        </w:tc>
        <w:tc>
          <w:tcPr>
            <w:tcW w:w="1556" w:type="dxa"/>
            <w:vMerge w:val="restart"/>
            <w:shd w:val="clear" w:color="auto" w:fill="auto"/>
            <w:vAlign w:val="center"/>
            <w:hideMark/>
          </w:tcPr>
          <w:p w14:paraId="7F786CC3"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49F1810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第三十六条　违反本办法第十五条规定，网络餐饮服务第三方平台提供者和自建网站餐饮服务提供者未按要求记录、保存网络订餐信息的，由县级以上地方食品药品监督管理部门责令改正，给予警告；拒不改正的，处5000元以上3万元以下罚款。</w:t>
            </w:r>
          </w:p>
        </w:tc>
        <w:tc>
          <w:tcPr>
            <w:tcW w:w="770" w:type="dxa"/>
            <w:shd w:val="clear" w:color="auto" w:fill="auto"/>
            <w:vAlign w:val="center"/>
            <w:hideMark/>
          </w:tcPr>
          <w:p w14:paraId="50EFE40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1E0C9FE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655EA72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417A4DB1" w14:textId="77777777" w:rsidTr="00580F9F">
        <w:trPr>
          <w:trHeight w:val="1049"/>
        </w:trPr>
        <w:tc>
          <w:tcPr>
            <w:tcW w:w="820" w:type="dxa"/>
            <w:vMerge/>
            <w:vAlign w:val="center"/>
            <w:hideMark/>
          </w:tcPr>
          <w:p w14:paraId="42DE0C9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5B95C203"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1B40E00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22DF5ED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6E45051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68E2022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8A933F5" w14:textId="77777777" w:rsidTr="00580F9F">
        <w:trPr>
          <w:trHeight w:val="1049"/>
        </w:trPr>
        <w:tc>
          <w:tcPr>
            <w:tcW w:w="820" w:type="dxa"/>
            <w:vMerge/>
            <w:vAlign w:val="center"/>
            <w:hideMark/>
          </w:tcPr>
          <w:p w14:paraId="0C0354DF"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76DBB31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65738A5F"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1C903DC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649D9D0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0D9F05A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586A8CEE" w14:textId="77777777" w:rsidTr="00580F9F">
        <w:trPr>
          <w:trHeight w:val="1049"/>
        </w:trPr>
        <w:tc>
          <w:tcPr>
            <w:tcW w:w="820" w:type="dxa"/>
            <w:vMerge w:val="restart"/>
            <w:shd w:val="clear" w:color="auto" w:fill="auto"/>
            <w:vAlign w:val="center"/>
            <w:hideMark/>
          </w:tcPr>
          <w:p w14:paraId="7E3B18BD" w14:textId="4E539796"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32</w:t>
            </w:r>
            <w:r w:rsidR="00580F9F" w:rsidRPr="00E1027D">
              <w:rPr>
                <w:rFonts w:asciiTheme="minorEastAsia" w:hAnsiTheme="minorEastAsia" w:cs="宋体"/>
                <w:b/>
                <w:bCs/>
                <w:kern w:val="0"/>
                <w:sz w:val="24"/>
                <w:szCs w:val="24"/>
              </w:rPr>
              <w:t>6</w:t>
            </w:r>
          </w:p>
        </w:tc>
        <w:tc>
          <w:tcPr>
            <w:tcW w:w="1556" w:type="dxa"/>
            <w:vMerge w:val="restart"/>
            <w:shd w:val="clear" w:color="auto" w:fill="auto"/>
            <w:vAlign w:val="center"/>
            <w:hideMark/>
          </w:tcPr>
          <w:p w14:paraId="3C310997"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4049B44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第三十七条第一款　违反本办法第十六条第一款规定，网络餐饮服务第三方平台提供者未对入网餐饮服务提供者的经营行为进行抽查和监测的，由县级以上地方食品药品监督管理部门责令改正，给予警告；拒不改正的，处5000元以上3万元以下罚款。</w:t>
            </w:r>
          </w:p>
        </w:tc>
        <w:tc>
          <w:tcPr>
            <w:tcW w:w="770" w:type="dxa"/>
            <w:shd w:val="clear" w:color="auto" w:fill="auto"/>
            <w:vAlign w:val="center"/>
            <w:hideMark/>
          </w:tcPr>
          <w:p w14:paraId="6696F4F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8419A4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17C76B4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399855DA" w14:textId="77777777" w:rsidTr="00580F9F">
        <w:trPr>
          <w:trHeight w:val="1049"/>
        </w:trPr>
        <w:tc>
          <w:tcPr>
            <w:tcW w:w="820" w:type="dxa"/>
            <w:vMerge/>
            <w:vAlign w:val="center"/>
            <w:hideMark/>
          </w:tcPr>
          <w:p w14:paraId="0AAD6B0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9EF492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BD628B2"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1E41219"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35973654"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050C07E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1A2D40EA" w14:textId="77777777" w:rsidTr="00580F9F">
        <w:trPr>
          <w:trHeight w:val="1049"/>
        </w:trPr>
        <w:tc>
          <w:tcPr>
            <w:tcW w:w="820" w:type="dxa"/>
            <w:vMerge/>
            <w:vAlign w:val="center"/>
            <w:hideMark/>
          </w:tcPr>
          <w:p w14:paraId="24226EBA"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57FEA9F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5FCA4A41"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6E8F994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15F8D1D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05975890"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77CDB49A" w14:textId="77777777" w:rsidTr="00580F9F">
        <w:trPr>
          <w:trHeight w:val="1049"/>
        </w:trPr>
        <w:tc>
          <w:tcPr>
            <w:tcW w:w="820" w:type="dxa"/>
            <w:vMerge w:val="restart"/>
            <w:shd w:val="clear" w:color="auto" w:fill="auto"/>
            <w:vAlign w:val="center"/>
            <w:hideMark/>
          </w:tcPr>
          <w:p w14:paraId="5520181D" w14:textId="1646ED40"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32</w:t>
            </w:r>
            <w:r w:rsidR="00580F9F" w:rsidRPr="00E1027D">
              <w:rPr>
                <w:rFonts w:asciiTheme="minorEastAsia" w:hAnsiTheme="minorEastAsia" w:cs="宋体"/>
                <w:b/>
                <w:bCs/>
                <w:kern w:val="0"/>
                <w:sz w:val="24"/>
                <w:szCs w:val="24"/>
              </w:rPr>
              <w:t>7</w:t>
            </w:r>
          </w:p>
        </w:tc>
        <w:tc>
          <w:tcPr>
            <w:tcW w:w="1556" w:type="dxa"/>
            <w:vMerge w:val="restart"/>
            <w:shd w:val="clear" w:color="auto" w:fill="auto"/>
            <w:vAlign w:val="center"/>
            <w:hideMark/>
          </w:tcPr>
          <w:p w14:paraId="4B49F8D6"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6FDBFD9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第三十八条　违反本办法第十七条规定，网络餐饮服务第三方平台提供者未按要求建立消费者投诉举报处理制度，公开投诉举报方式，或者未对涉及消费者食品安全的投诉举报及时进行处理的，由县级以上地方食品药品监督管理部门责令改正，给予警告；拒不改正的，处5000元以上3万元以下罚款</w:t>
            </w:r>
          </w:p>
        </w:tc>
        <w:tc>
          <w:tcPr>
            <w:tcW w:w="770" w:type="dxa"/>
            <w:shd w:val="clear" w:color="auto" w:fill="auto"/>
            <w:vAlign w:val="center"/>
            <w:hideMark/>
          </w:tcPr>
          <w:p w14:paraId="659C472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376246C2"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5041650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5C664674" w14:textId="77777777" w:rsidTr="00580F9F">
        <w:trPr>
          <w:trHeight w:val="1049"/>
        </w:trPr>
        <w:tc>
          <w:tcPr>
            <w:tcW w:w="820" w:type="dxa"/>
            <w:vMerge/>
            <w:vAlign w:val="center"/>
            <w:hideMark/>
          </w:tcPr>
          <w:p w14:paraId="299669D7"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0A67142E"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F7DEF98"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D5D6D9E"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5443003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296D2D0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03CA46F7" w14:textId="77777777" w:rsidTr="00580F9F">
        <w:trPr>
          <w:trHeight w:val="1049"/>
        </w:trPr>
        <w:tc>
          <w:tcPr>
            <w:tcW w:w="820" w:type="dxa"/>
            <w:vMerge/>
            <w:vAlign w:val="center"/>
            <w:hideMark/>
          </w:tcPr>
          <w:p w14:paraId="5AA9BE35"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CF2F0F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4F12006D"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00A73C41"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2ABF373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04B7371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31CDB9AB" w14:textId="77777777" w:rsidTr="00580F9F">
        <w:trPr>
          <w:trHeight w:val="850"/>
        </w:trPr>
        <w:tc>
          <w:tcPr>
            <w:tcW w:w="820" w:type="dxa"/>
            <w:vMerge w:val="restart"/>
            <w:shd w:val="clear" w:color="auto" w:fill="auto"/>
            <w:vAlign w:val="center"/>
            <w:hideMark/>
          </w:tcPr>
          <w:p w14:paraId="02113163" w14:textId="6F9E9FF6"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32</w:t>
            </w:r>
            <w:r w:rsidR="00580F9F" w:rsidRPr="00E1027D">
              <w:rPr>
                <w:rFonts w:asciiTheme="minorEastAsia" w:hAnsiTheme="minorEastAsia" w:cs="宋体"/>
                <w:b/>
                <w:bCs/>
                <w:kern w:val="0"/>
                <w:sz w:val="24"/>
                <w:szCs w:val="24"/>
              </w:rPr>
              <w:t>8</w:t>
            </w:r>
          </w:p>
        </w:tc>
        <w:tc>
          <w:tcPr>
            <w:tcW w:w="1556" w:type="dxa"/>
            <w:vMerge w:val="restart"/>
            <w:shd w:val="clear" w:color="auto" w:fill="auto"/>
            <w:vAlign w:val="center"/>
            <w:hideMark/>
          </w:tcPr>
          <w:p w14:paraId="68A04EE8"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69001BB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九条第四款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5000元以上3万元以下罚款。</w:t>
            </w:r>
          </w:p>
        </w:tc>
        <w:tc>
          <w:tcPr>
            <w:tcW w:w="770" w:type="dxa"/>
            <w:shd w:val="clear" w:color="auto" w:fill="auto"/>
            <w:vAlign w:val="center"/>
            <w:hideMark/>
          </w:tcPr>
          <w:p w14:paraId="44345D8D"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27F5BFCB"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19CB92DC"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2A4AE943" w14:textId="77777777" w:rsidTr="00580F9F">
        <w:trPr>
          <w:trHeight w:val="850"/>
        </w:trPr>
        <w:tc>
          <w:tcPr>
            <w:tcW w:w="820" w:type="dxa"/>
            <w:vMerge/>
            <w:vAlign w:val="center"/>
            <w:hideMark/>
          </w:tcPr>
          <w:p w14:paraId="3C58B45B"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20BDBBB"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0BF95227"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76D16500"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5A1CB21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19E9681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72CB0A59" w14:textId="77777777" w:rsidTr="00580F9F">
        <w:trPr>
          <w:trHeight w:val="850"/>
        </w:trPr>
        <w:tc>
          <w:tcPr>
            <w:tcW w:w="820" w:type="dxa"/>
            <w:vMerge/>
            <w:vAlign w:val="center"/>
            <w:hideMark/>
          </w:tcPr>
          <w:p w14:paraId="16E37DF1"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30634EC8"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6CD22C64" w14:textId="77777777" w:rsidR="00274AF1" w:rsidRPr="00E1027D" w:rsidRDefault="00274AF1" w:rsidP="00274AF1">
            <w:pPr>
              <w:widowControl/>
              <w:spacing w:line="400" w:lineRule="exact"/>
              <w:rPr>
                <w:rFonts w:asciiTheme="minorEastAsia" w:hAnsiTheme="minorEastAsia" w:cs="宋体"/>
                <w:kern w:val="0"/>
                <w:sz w:val="24"/>
                <w:szCs w:val="24"/>
              </w:rPr>
            </w:pPr>
          </w:p>
        </w:tc>
        <w:tc>
          <w:tcPr>
            <w:tcW w:w="770" w:type="dxa"/>
            <w:shd w:val="clear" w:color="auto" w:fill="auto"/>
            <w:vAlign w:val="center"/>
            <w:hideMark/>
          </w:tcPr>
          <w:p w14:paraId="55FDDB15"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06CA9E0F"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261E485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r w:rsidR="00E1027D" w:rsidRPr="00E1027D" w14:paraId="1DFC1F87" w14:textId="77777777" w:rsidTr="00580F9F">
        <w:trPr>
          <w:trHeight w:val="850"/>
        </w:trPr>
        <w:tc>
          <w:tcPr>
            <w:tcW w:w="820" w:type="dxa"/>
            <w:vMerge w:val="restart"/>
            <w:shd w:val="clear" w:color="auto" w:fill="auto"/>
            <w:vAlign w:val="center"/>
            <w:hideMark/>
          </w:tcPr>
          <w:p w14:paraId="7258EE1E" w14:textId="4AA0041A" w:rsidR="00274AF1" w:rsidRPr="00E1027D" w:rsidRDefault="00D67653"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w:t>
            </w:r>
            <w:r w:rsidR="00580F9F" w:rsidRPr="00E1027D">
              <w:rPr>
                <w:rFonts w:asciiTheme="minorEastAsia" w:hAnsiTheme="minorEastAsia" w:cs="宋体"/>
                <w:b/>
                <w:bCs/>
                <w:kern w:val="0"/>
                <w:sz w:val="24"/>
                <w:szCs w:val="24"/>
              </w:rPr>
              <w:t>29</w:t>
            </w:r>
          </w:p>
        </w:tc>
        <w:tc>
          <w:tcPr>
            <w:tcW w:w="1556" w:type="dxa"/>
            <w:vMerge w:val="restart"/>
            <w:shd w:val="clear" w:color="auto" w:fill="auto"/>
            <w:vAlign w:val="center"/>
            <w:hideMark/>
          </w:tcPr>
          <w:p w14:paraId="58B3E36B" w14:textId="77777777" w:rsidR="00274AF1" w:rsidRPr="00E1027D" w:rsidRDefault="00274AF1" w:rsidP="00274AF1">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《网络餐饮服务食品安全监督管理办法》</w:t>
            </w:r>
          </w:p>
        </w:tc>
        <w:tc>
          <w:tcPr>
            <w:tcW w:w="4590" w:type="dxa"/>
            <w:gridSpan w:val="3"/>
            <w:vMerge w:val="restart"/>
            <w:shd w:val="clear" w:color="auto" w:fill="auto"/>
            <w:vAlign w:val="center"/>
            <w:hideMark/>
          </w:tcPr>
          <w:p w14:paraId="082856B7"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第四十条违反本办法第十九条规定，入网餐饮服务提供者未履行相应的包装义务的，由县级以上地方食品药品监督管理部门责令改正，给予警告；拒不改正的，处5000元以上3万元以下罚款。</w:t>
            </w:r>
          </w:p>
        </w:tc>
        <w:tc>
          <w:tcPr>
            <w:tcW w:w="770" w:type="dxa"/>
            <w:shd w:val="clear" w:color="auto" w:fill="auto"/>
            <w:vAlign w:val="center"/>
            <w:hideMark/>
          </w:tcPr>
          <w:p w14:paraId="0E9371F7"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304" w:type="dxa"/>
            <w:shd w:val="clear" w:color="auto" w:fill="auto"/>
            <w:vAlign w:val="center"/>
            <w:hideMark/>
          </w:tcPr>
          <w:p w14:paraId="4987CF25"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责令改正期限已满整改未完成，但尚未造成不良影响的。</w:t>
            </w:r>
          </w:p>
        </w:tc>
        <w:tc>
          <w:tcPr>
            <w:tcW w:w="4037" w:type="dxa"/>
            <w:shd w:val="clear" w:color="auto" w:fill="auto"/>
            <w:vAlign w:val="center"/>
            <w:hideMark/>
          </w:tcPr>
          <w:p w14:paraId="7A22A40A"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处5千元以上1万元以下罚款。</w:t>
            </w:r>
          </w:p>
        </w:tc>
      </w:tr>
      <w:tr w:rsidR="00E1027D" w:rsidRPr="00E1027D" w14:paraId="10A0A6DC" w14:textId="77777777" w:rsidTr="00580F9F">
        <w:trPr>
          <w:trHeight w:val="850"/>
        </w:trPr>
        <w:tc>
          <w:tcPr>
            <w:tcW w:w="820" w:type="dxa"/>
            <w:vMerge/>
            <w:vAlign w:val="center"/>
            <w:hideMark/>
          </w:tcPr>
          <w:p w14:paraId="6C523650"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28FA84B7"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2DC21874" w14:textId="77777777" w:rsidR="00274AF1" w:rsidRPr="00E1027D" w:rsidRDefault="00274AF1" w:rsidP="00274AF1">
            <w:pPr>
              <w:widowControl/>
              <w:spacing w:line="400" w:lineRule="exact"/>
              <w:rPr>
                <w:rFonts w:asciiTheme="minorEastAsia" w:hAnsiTheme="minorEastAsia" w:cs="宋体"/>
                <w:b/>
                <w:bCs/>
                <w:kern w:val="0"/>
                <w:sz w:val="24"/>
                <w:szCs w:val="24"/>
              </w:rPr>
            </w:pPr>
          </w:p>
        </w:tc>
        <w:tc>
          <w:tcPr>
            <w:tcW w:w="770" w:type="dxa"/>
            <w:shd w:val="clear" w:color="auto" w:fill="auto"/>
            <w:vAlign w:val="center"/>
            <w:hideMark/>
          </w:tcPr>
          <w:p w14:paraId="0A30E7EB"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304" w:type="dxa"/>
            <w:shd w:val="clear" w:color="auto" w:fill="auto"/>
            <w:vAlign w:val="center"/>
            <w:hideMark/>
          </w:tcPr>
          <w:p w14:paraId="113DEAA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责令改正期限已满尚未开始进行整改的。</w:t>
            </w:r>
          </w:p>
        </w:tc>
        <w:tc>
          <w:tcPr>
            <w:tcW w:w="4037" w:type="dxa"/>
            <w:shd w:val="clear" w:color="auto" w:fill="auto"/>
            <w:vAlign w:val="center"/>
            <w:hideMark/>
          </w:tcPr>
          <w:p w14:paraId="0F60D38E"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处1万元以上2万元以下罚款。</w:t>
            </w:r>
          </w:p>
        </w:tc>
      </w:tr>
      <w:tr w:rsidR="00E1027D" w:rsidRPr="00E1027D" w14:paraId="2BAC7B51" w14:textId="77777777" w:rsidTr="00580F9F">
        <w:trPr>
          <w:trHeight w:val="850"/>
        </w:trPr>
        <w:tc>
          <w:tcPr>
            <w:tcW w:w="820" w:type="dxa"/>
            <w:vMerge/>
            <w:vAlign w:val="center"/>
            <w:hideMark/>
          </w:tcPr>
          <w:p w14:paraId="7E2E0934" w14:textId="77777777" w:rsidR="00274AF1" w:rsidRPr="00E1027D" w:rsidRDefault="00274AF1" w:rsidP="00580F9F">
            <w:pPr>
              <w:widowControl/>
              <w:spacing w:line="400" w:lineRule="exact"/>
              <w:jc w:val="center"/>
              <w:rPr>
                <w:rFonts w:asciiTheme="minorEastAsia" w:hAnsiTheme="minorEastAsia" w:cs="宋体"/>
                <w:b/>
                <w:bCs/>
                <w:kern w:val="0"/>
                <w:sz w:val="24"/>
                <w:szCs w:val="24"/>
              </w:rPr>
            </w:pPr>
          </w:p>
        </w:tc>
        <w:tc>
          <w:tcPr>
            <w:tcW w:w="1556" w:type="dxa"/>
            <w:vMerge/>
            <w:vAlign w:val="center"/>
            <w:hideMark/>
          </w:tcPr>
          <w:p w14:paraId="47241470" w14:textId="77777777" w:rsidR="00274AF1" w:rsidRPr="00E1027D" w:rsidRDefault="00274AF1" w:rsidP="00274AF1">
            <w:pPr>
              <w:widowControl/>
              <w:spacing w:line="400" w:lineRule="exact"/>
              <w:jc w:val="left"/>
              <w:rPr>
                <w:rFonts w:asciiTheme="minorEastAsia" w:hAnsiTheme="minorEastAsia" w:cs="宋体"/>
                <w:b/>
                <w:bCs/>
                <w:kern w:val="0"/>
                <w:sz w:val="24"/>
                <w:szCs w:val="24"/>
              </w:rPr>
            </w:pPr>
          </w:p>
        </w:tc>
        <w:tc>
          <w:tcPr>
            <w:tcW w:w="4590" w:type="dxa"/>
            <w:gridSpan w:val="3"/>
            <w:vMerge/>
            <w:vAlign w:val="center"/>
            <w:hideMark/>
          </w:tcPr>
          <w:p w14:paraId="4E30F2F7" w14:textId="77777777" w:rsidR="00274AF1" w:rsidRPr="00E1027D" w:rsidRDefault="00274AF1" w:rsidP="00274AF1">
            <w:pPr>
              <w:widowControl/>
              <w:spacing w:line="400" w:lineRule="exact"/>
              <w:rPr>
                <w:rFonts w:asciiTheme="minorEastAsia" w:hAnsiTheme="minorEastAsia" w:cs="宋体"/>
                <w:b/>
                <w:bCs/>
                <w:kern w:val="0"/>
                <w:sz w:val="24"/>
                <w:szCs w:val="24"/>
              </w:rPr>
            </w:pPr>
          </w:p>
        </w:tc>
        <w:tc>
          <w:tcPr>
            <w:tcW w:w="770" w:type="dxa"/>
            <w:shd w:val="clear" w:color="auto" w:fill="auto"/>
            <w:vAlign w:val="center"/>
            <w:hideMark/>
          </w:tcPr>
          <w:p w14:paraId="46E5C53F" w14:textId="77777777" w:rsidR="00274AF1" w:rsidRPr="00E1027D" w:rsidRDefault="00274AF1" w:rsidP="00274AF1">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304" w:type="dxa"/>
            <w:shd w:val="clear" w:color="auto" w:fill="auto"/>
            <w:vAlign w:val="center"/>
            <w:hideMark/>
          </w:tcPr>
          <w:p w14:paraId="77CCE1B8"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已经造成不良影响或者违法行为持续时间较长的。</w:t>
            </w:r>
          </w:p>
        </w:tc>
        <w:tc>
          <w:tcPr>
            <w:tcW w:w="4037" w:type="dxa"/>
            <w:shd w:val="clear" w:color="auto" w:fill="auto"/>
            <w:vAlign w:val="center"/>
            <w:hideMark/>
          </w:tcPr>
          <w:p w14:paraId="09FC35E6" w14:textId="77777777" w:rsidR="00274AF1" w:rsidRPr="00E1027D" w:rsidRDefault="00274AF1" w:rsidP="00274AF1">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处2万元以上3万元以下罚款。</w:t>
            </w:r>
          </w:p>
        </w:tc>
      </w:tr>
    </w:tbl>
    <w:p w14:paraId="1303A633" w14:textId="77777777" w:rsidR="00E3699D" w:rsidRPr="00E1027D" w:rsidRDefault="00E3699D" w:rsidP="00837F38">
      <w:pPr>
        <w:spacing w:line="400" w:lineRule="exact"/>
      </w:pPr>
    </w:p>
    <w:p w14:paraId="0E0BA8DB" w14:textId="77777777" w:rsidR="00E3699D" w:rsidRPr="00E1027D" w:rsidRDefault="00E3699D" w:rsidP="00837F38">
      <w:pPr>
        <w:widowControl/>
        <w:spacing w:line="400" w:lineRule="exact"/>
        <w:jc w:val="left"/>
      </w:pPr>
      <w:r w:rsidRPr="00E1027D">
        <w:br w:type="page"/>
      </w:r>
    </w:p>
    <w:p w14:paraId="7059811E" w14:textId="77777777" w:rsidR="00E3699D" w:rsidRPr="00E1027D" w:rsidRDefault="00E3699D" w:rsidP="00837F38">
      <w:pPr>
        <w:spacing w:line="400" w:lineRule="exact"/>
        <w:jc w:val="center"/>
        <w:rPr>
          <w:rFonts w:ascii="楷体_GB2312" w:eastAsia="楷体_GB2312" w:hAnsi="宋体" w:cs="宋体"/>
          <w:b/>
          <w:bCs/>
          <w:kern w:val="0"/>
          <w:sz w:val="18"/>
          <w:szCs w:val="18"/>
        </w:rPr>
      </w:pPr>
      <w:r w:rsidRPr="00E1027D">
        <w:rPr>
          <w:rFonts w:ascii="楷体_GB2312" w:eastAsia="楷体_GB2312" w:hAnsi="宋体" w:hint="eastAsia"/>
          <w:b/>
          <w:bCs/>
          <w:sz w:val="32"/>
          <w:szCs w:val="32"/>
        </w:rPr>
        <w:lastRenderedPageBreak/>
        <w:t>第十节  适用知识产权监管法律、法规、规章裁量标准</w:t>
      </w:r>
    </w:p>
    <w:tbl>
      <w:tblPr>
        <w:tblW w:w="1530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194"/>
        <w:gridCol w:w="3766"/>
        <w:gridCol w:w="727"/>
        <w:gridCol w:w="4260"/>
        <w:gridCol w:w="29"/>
        <w:gridCol w:w="452"/>
        <w:gridCol w:w="4078"/>
      </w:tblGrid>
      <w:tr w:rsidR="00E1027D" w:rsidRPr="00E1027D" w14:paraId="52F86247" w14:textId="77777777" w:rsidTr="00E1046F">
        <w:trPr>
          <w:trHeight w:val="20"/>
        </w:trPr>
        <w:tc>
          <w:tcPr>
            <w:tcW w:w="794" w:type="dxa"/>
            <w:shd w:val="clear" w:color="auto" w:fill="auto"/>
            <w:vAlign w:val="center"/>
            <w:hideMark/>
          </w:tcPr>
          <w:p w14:paraId="34BB5881" w14:textId="77777777" w:rsidR="00E3699D" w:rsidRPr="00E1027D" w:rsidRDefault="00E3699D"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194" w:type="dxa"/>
            <w:shd w:val="clear" w:color="auto" w:fill="auto"/>
            <w:vAlign w:val="center"/>
            <w:hideMark/>
          </w:tcPr>
          <w:p w14:paraId="123F296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3766" w:type="dxa"/>
            <w:shd w:val="clear" w:color="auto" w:fill="auto"/>
            <w:vAlign w:val="center"/>
            <w:hideMark/>
          </w:tcPr>
          <w:p w14:paraId="1C241469"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727" w:type="dxa"/>
            <w:shd w:val="clear" w:color="auto" w:fill="auto"/>
            <w:vAlign w:val="center"/>
            <w:hideMark/>
          </w:tcPr>
          <w:p w14:paraId="2F2FB844"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4741" w:type="dxa"/>
            <w:gridSpan w:val="3"/>
            <w:shd w:val="clear" w:color="auto" w:fill="auto"/>
            <w:vAlign w:val="center"/>
            <w:hideMark/>
          </w:tcPr>
          <w:p w14:paraId="54BCE46A"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4078" w:type="dxa"/>
            <w:shd w:val="clear" w:color="auto" w:fill="auto"/>
            <w:vAlign w:val="center"/>
            <w:hideMark/>
          </w:tcPr>
          <w:p w14:paraId="6D939CEF"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2117A73E" w14:textId="77777777" w:rsidTr="00F351D5">
        <w:trPr>
          <w:trHeight w:val="20"/>
        </w:trPr>
        <w:tc>
          <w:tcPr>
            <w:tcW w:w="794" w:type="dxa"/>
            <w:vMerge w:val="restart"/>
            <w:shd w:val="clear" w:color="auto" w:fill="auto"/>
            <w:vAlign w:val="center"/>
            <w:hideMark/>
          </w:tcPr>
          <w:p w14:paraId="1DDF1589" w14:textId="6FF634F2" w:rsidR="00F351D5" w:rsidRPr="00E1027D" w:rsidRDefault="00580F9F"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330</w:t>
            </w:r>
          </w:p>
        </w:tc>
        <w:tc>
          <w:tcPr>
            <w:tcW w:w="1194" w:type="dxa"/>
            <w:vMerge w:val="restart"/>
            <w:shd w:val="clear" w:color="auto" w:fill="auto"/>
            <w:vAlign w:val="center"/>
            <w:hideMark/>
          </w:tcPr>
          <w:p w14:paraId="1249F726" w14:textId="77777777" w:rsidR="00F351D5" w:rsidRPr="00E1027D" w:rsidRDefault="00F351D5"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《中华人民共和国专利法》《中华人民共和国专利法实施细则》</w:t>
            </w:r>
          </w:p>
        </w:tc>
        <w:tc>
          <w:tcPr>
            <w:tcW w:w="3766" w:type="dxa"/>
            <w:vMerge w:val="restart"/>
            <w:shd w:val="clear" w:color="auto" w:fill="auto"/>
            <w:vAlign w:val="center"/>
            <w:hideMark/>
          </w:tcPr>
          <w:p w14:paraId="3A9B2022"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中华人民共和国专利法》第六十三条、《中华人民共和国专利法实施细则》第八十四条:假冒专利的，除依法承担民事责任外，由管理专利工作的部门责令改正并予公告，没收违法所得，可以并处违法所得四倍以下的罚款；没有违法所得的，可以处二十万元以下的罚款；构成犯罪的，依法追究刑事责任。</w:t>
            </w:r>
          </w:p>
        </w:tc>
        <w:tc>
          <w:tcPr>
            <w:tcW w:w="727" w:type="dxa"/>
            <w:vMerge w:val="restart"/>
            <w:shd w:val="clear" w:color="auto" w:fill="auto"/>
            <w:vAlign w:val="center"/>
            <w:hideMark/>
          </w:tcPr>
          <w:p w14:paraId="6C2C7C16" w14:textId="77777777" w:rsidR="00F351D5" w:rsidRPr="00E1027D" w:rsidRDefault="00F351D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轻微</w:t>
            </w:r>
          </w:p>
        </w:tc>
        <w:tc>
          <w:tcPr>
            <w:tcW w:w="4741" w:type="dxa"/>
            <w:gridSpan w:val="3"/>
            <w:shd w:val="clear" w:color="auto" w:fill="auto"/>
            <w:vAlign w:val="center"/>
            <w:hideMark/>
          </w:tcPr>
          <w:p w14:paraId="01A139A1" w14:textId="77777777" w:rsidR="00F351D5" w:rsidRPr="00E1027D" w:rsidRDefault="00F351D5" w:rsidP="00F351D5">
            <w:pPr>
              <w:widowControl/>
              <w:spacing w:line="34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（一）在产品或者其包装上将专利申请标注专利，或在产品说明书等材料中将专利申请称为专利</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所得在2千元以下或非法经营数额2万元以下；</w:t>
            </w:r>
          </w:p>
        </w:tc>
        <w:tc>
          <w:tcPr>
            <w:tcW w:w="4078" w:type="dxa"/>
            <w:vMerge w:val="restart"/>
            <w:shd w:val="clear" w:color="auto" w:fill="auto"/>
            <w:vAlign w:val="center"/>
            <w:hideMark/>
          </w:tcPr>
          <w:p w14:paraId="212C7CAE"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没收违法所得，免除罚款</w:t>
            </w:r>
          </w:p>
          <w:p w14:paraId="42B7D29D"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w:t>
            </w:r>
            <w:proofErr w:type="gramStart"/>
            <w:r w:rsidRPr="00E1027D">
              <w:rPr>
                <w:rFonts w:asciiTheme="minorEastAsia" w:hAnsiTheme="minorEastAsia" w:cs="宋体" w:hint="eastAsia"/>
                <w:kern w:val="0"/>
                <w:sz w:val="24"/>
                <w:szCs w:val="24"/>
              </w:rPr>
              <w:t>请专利</w:t>
            </w:r>
            <w:proofErr w:type="gramEnd"/>
            <w:r w:rsidRPr="00E1027D">
              <w:rPr>
                <w:rFonts w:asciiTheme="minorEastAsia" w:hAnsiTheme="minorEastAsia" w:cs="宋体" w:hint="eastAsia"/>
                <w:kern w:val="0"/>
                <w:sz w:val="24"/>
                <w:szCs w:val="24"/>
              </w:rPr>
              <w:t>部门提供具体依据）</w:t>
            </w:r>
          </w:p>
        </w:tc>
      </w:tr>
      <w:tr w:rsidR="00E1027D" w:rsidRPr="00E1027D" w14:paraId="73AE6F16" w14:textId="77777777" w:rsidTr="00F351D5">
        <w:trPr>
          <w:trHeight w:val="20"/>
        </w:trPr>
        <w:tc>
          <w:tcPr>
            <w:tcW w:w="794" w:type="dxa"/>
            <w:vMerge/>
            <w:shd w:val="clear" w:color="auto" w:fill="auto"/>
            <w:vAlign w:val="center"/>
            <w:hideMark/>
          </w:tcPr>
          <w:p w14:paraId="2377BB5C"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35B76FD"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26F09517"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76944A46"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31F2651A" w14:textId="77777777" w:rsidR="00F351D5" w:rsidRPr="00E1027D" w:rsidRDefault="00F351D5" w:rsidP="00F351D5">
            <w:pPr>
              <w:widowControl/>
              <w:spacing w:line="34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（二）专利权终止或无效六个月以内的专利产品、依照专利方法直接获得的产品或者其包装上标注专利的；</w:t>
            </w:r>
          </w:p>
        </w:tc>
        <w:tc>
          <w:tcPr>
            <w:tcW w:w="4078" w:type="dxa"/>
            <w:vMerge/>
            <w:vAlign w:val="center"/>
            <w:hideMark/>
          </w:tcPr>
          <w:p w14:paraId="3B1D7215"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63C8C876" w14:textId="77777777" w:rsidTr="00F351D5">
        <w:trPr>
          <w:trHeight w:val="20"/>
        </w:trPr>
        <w:tc>
          <w:tcPr>
            <w:tcW w:w="794" w:type="dxa"/>
            <w:vMerge/>
            <w:shd w:val="clear" w:color="auto" w:fill="auto"/>
            <w:vAlign w:val="center"/>
            <w:hideMark/>
          </w:tcPr>
          <w:p w14:paraId="05E88892"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4CBF9F8"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60416A05"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488D343B"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6C19A348" w14:textId="77777777" w:rsidR="00F351D5" w:rsidRPr="00E1027D" w:rsidRDefault="00F351D5" w:rsidP="00F351D5">
            <w:pPr>
              <w:widowControl/>
              <w:spacing w:line="34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（三）销售第1、2项所述产品；</w:t>
            </w:r>
          </w:p>
        </w:tc>
        <w:tc>
          <w:tcPr>
            <w:tcW w:w="4078" w:type="dxa"/>
            <w:vMerge/>
            <w:vAlign w:val="center"/>
            <w:hideMark/>
          </w:tcPr>
          <w:p w14:paraId="2E99F7EB"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185DD1AF" w14:textId="77777777" w:rsidTr="00F351D5">
        <w:trPr>
          <w:trHeight w:val="20"/>
        </w:trPr>
        <w:tc>
          <w:tcPr>
            <w:tcW w:w="794" w:type="dxa"/>
            <w:vMerge/>
            <w:shd w:val="clear" w:color="auto" w:fill="auto"/>
            <w:vAlign w:val="center"/>
            <w:hideMark/>
          </w:tcPr>
          <w:p w14:paraId="28BF4BC2"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DCA12BD"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5C3DBE84"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47C2B055"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12F399AE" w14:textId="77777777" w:rsidR="00F351D5" w:rsidRPr="00E1027D" w:rsidRDefault="00F351D5" w:rsidP="00F351D5">
            <w:pPr>
              <w:widowControl/>
              <w:spacing w:line="34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（四）销售不知道是假冒专利的产品，并且能够证明该产品合法来源的。</w:t>
            </w:r>
          </w:p>
        </w:tc>
        <w:tc>
          <w:tcPr>
            <w:tcW w:w="4078" w:type="dxa"/>
            <w:shd w:val="clear" w:color="auto" w:fill="auto"/>
            <w:vAlign w:val="center"/>
            <w:hideMark/>
          </w:tcPr>
          <w:p w14:paraId="265B51CC" w14:textId="77777777" w:rsidR="00F351D5" w:rsidRPr="00E1027D" w:rsidRDefault="00F351D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责令停止销售，没收违法所得，免除罚款。</w:t>
            </w:r>
          </w:p>
        </w:tc>
      </w:tr>
      <w:tr w:rsidR="00E1027D" w:rsidRPr="00E1027D" w14:paraId="432570CC" w14:textId="77777777" w:rsidTr="00F351D5">
        <w:trPr>
          <w:trHeight w:val="20"/>
        </w:trPr>
        <w:tc>
          <w:tcPr>
            <w:tcW w:w="794" w:type="dxa"/>
            <w:vMerge/>
            <w:shd w:val="clear" w:color="auto" w:fill="auto"/>
            <w:vAlign w:val="center"/>
            <w:hideMark/>
          </w:tcPr>
          <w:p w14:paraId="6241E07E"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144E2B47"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15DEECAE"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restart"/>
            <w:shd w:val="clear" w:color="auto" w:fill="auto"/>
            <w:vAlign w:val="center"/>
            <w:hideMark/>
          </w:tcPr>
          <w:p w14:paraId="242A974B" w14:textId="77777777" w:rsidR="00F351D5" w:rsidRPr="00E1027D" w:rsidRDefault="00F351D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741" w:type="dxa"/>
            <w:gridSpan w:val="3"/>
            <w:shd w:val="clear" w:color="auto" w:fill="auto"/>
            <w:vAlign w:val="center"/>
            <w:hideMark/>
          </w:tcPr>
          <w:p w14:paraId="10FAE80C" w14:textId="77777777" w:rsidR="00F351D5" w:rsidRPr="00E1027D" w:rsidRDefault="00F351D5" w:rsidP="00F351D5">
            <w:pPr>
              <w:widowControl/>
              <w:spacing w:line="34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（一）在产品或者其包装上将专利申请标注专利，或在产品说明书等材料中将专利申请称为专利</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所得在2千元以上至1万元以下，或非法经营数额在2万元以上至10万元以下；</w:t>
            </w:r>
          </w:p>
        </w:tc>
        <w:tc>
          <w:tcPr>
            <w:tcW w:w="4078" w:type="dxa"/>
            <w:vMerge w:val="restart"/>
            <w:shd w:val="clear" w:color="auto" w:fill="auto"/>
            <w:vAlign w:val="center"/>
            <w:hideMark/>
          </w:tcPr>
          <w:p w14:paraId="04A4D8FF"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公告，没收违法所得，可以并处违法所得的1倍以下的罚款；没有违法所得的，可以处1万元以下的罚款。</w:t>
            </w:r>
          </w:p>
        </w:tc>
      </w:tr>
      <w:tr w:rsidR="00E1027D" w:rsidRPr="00E1027D" w14:paraId="10C891CB" w14:textId="77777777" w:rsidTr="00F351D5">
        <w:trPr>
          <w:trHeight w:val="20"/>
        </w:trPr>
        <w:tc>
          <w:tcPr>
            <w:tcW w:w="794" w:type="dxa"/>
            <w:vMerge/>
            <w:shd w:val="clear" w:color="auto" w:fill="auto"/>
            <w:vAlign w:val="center"/>
            <w:hideMark/>
          </w:tcPr>
          <w:p w14:paraId="0E652ADD"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5A2A1136"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1AE335E9"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1997F7B3"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76064F83" w14:textId="77777777" w:rsidR="00F351D5" w:rsidRPr="00E1027D" w:rsidRDefault="00F351D5" w:rsidP="00F351D5">
            <w:pPr>
              <w:widowControl/>
              <w:spacing w:line="34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（二）专利权终止或无效六个月以上一年以内的专利产品、依照专利方法直接获得的产品或者其包装上标注专利的；</w:t>
            </w:r>
          </w:p>
        </w:tc>
        <w:tc>
          <w:tcPr>
            <w:tcW w:w="4078" w:type="dxa"/>
            <w:vMerge/>
            <w:vAlign w:val="center"/>
            <w:hideMark/>
          </w:tcPr>
          <w:p w14:paraId="6B254B59"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280EB2A5" w14:textId="77777777" w:rsidTr="00F351D5">
        <w:trPr>
          <w:trHeight w:val="20"/>
        </w:trPr>
        <w:tc>
          <w:tcPr>
            <w:tcW w:w="794" w:type="dxa"/>
            <w:vMerge/>
            <w:shd w:val="clear" w:color="auto" w:fill="auto"/>
            <w:vAlign w:val="center"/>
            <w:hideMark/>
          </w:tcPr>
          <w:p w14:paraId="798DC0FB"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E314BC7"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5434EF07"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0DC2C24D"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03A4C6E3" w14:textId="77777777" w:rsidR="00F351D5" w:rsidRPr="00E1027D" w:rsidRDefault="00F351D5" w:rsidP="00F351D5">
            <w:pPr>
              <w:widowControl/>
              <w:spacing w:line="34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（三）销售“在未被授予专利权的产品或者其包装上标注专利标识，专利权被宣告无效后或者终止后继续在产品或者其包装上标注专利标识，或者未经许可在产品或者产品包装上标注他人的专利号”的产品；</w:t>
            </w:r>
          </w:p>
        </w:tc>
        <w:tc>
          <w:tcPr>
            <w:tcW w:w="4078" w:type="dxa"/>
            <w:vMerge/>
            <w:vAlign w:val="center"/>
            <w:hideMark/>
          </w:tcPr>
          <w:p w14:paraId="636EADCE"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3087B9C4" w14:textId="77777777" w:rsidTr="00F351D5">
        <w:trPr>
          <w:trHeight w:val="20"/>
        </w:trPr>
        <w:tc>
          <w:tcPr>
            <w:tcW w:w="794" w:type="dxa"/>
            <w:vMerge/>
            <w:shd w:val="clear" w:color="auto" w:fill="auto"/>
            <w:vAlign w:val="center"/>
            <w:hideMark/>
          </w:tcPr>
          <w:p w14:paraId="56E8329D"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24EAA69A"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59061532"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5968024B"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062CDD01" w14:textId="77777777" w:rsidR="00F351D5" w:rsidRPr="00E1027D" w:rsidRDefault="00F351D5" w:rsidP="00F351D5">
            <w:pPr>
              <w:widowControl/>
              <w:spacing w:line="34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（四）对社会影响较小的假冒专利行为。</w:t>
            </w:r>
          </w:p>
        </w:tc>
        <w:tc>
          <w:tcPr>
            <w:tcW w:w="4078" w:type="dxa"/>
            <w:vMerge/>
            <w:vAlign w:val="center"/>
            <w:hideMark/>
          </w:tcPr>
          <w:p w14:paraId="0227161B"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18BDB84A" w14:textId="77777777" w:rsidTr="00F351D5">
        <w:trPr>
          <w:trHeight w:val="1474"/>
        </w:trPr>
        <w:tc>
          <w:tcPr>
            <w:tcW w:w="794" w:type="dxa"/>
            <w:vMerge w:val="restart"/>
            <w:shd w:val="clear" w:color="auto" w:fill="auto"/>
            <w:vAlign w:val="center"/>
            <w:hideMark/>
          </w:tcPr>
          <w:p w14:paraId="61EE5145" w14:textId="423DF59D" w:rsidR="00F351D5"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33</w:t>
            </w:r>
            <w:r w:rsidR="00580F9F" w:rsidRPr="00E1027D">
              <w:rPr>
                <w:rFonts w:asciiTheme="minorEastAsia" w:hAnsiTheme="minorEastAsia" w:cs="宋体"/>
                <w:b/>
                <w:bCs/>
                <w:kern w:val="0"/>
                <w:sz w:val="24"/>
                <w:szCs w:val="24"/>
              </w:rPr>
              <w:t>0</w:t>
            </w:r>
          </w:p>
        </w:tc>
        <w:tc>
          <w:tcPr>
            <w:tcW w:w="1194" w:type="dxa"/>
            <w:vMerge w:val="restart"/>
            <w:shd w:val="clear" w:color="auto" w:fill="auto"/>
            <w:vAlign w:val="center"/>
            <w:hideMark/>
          </w:tcPr>
          <w:p w14:paraId="0EB0B656" w14:textId="77777777" w:rsidR="00F351D5" w:rsidRPr="00E1027D" w:rsidRDefault="00F351D5" w:rsidP="00F351D5">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《中华人民共和国专利法》《中华人民共和国专利法实施细则》</w:t>
            </w:r>
          </w:p>
        </w:tc>
        <w:tc>
          <w:tcPr>
            <w:tcW w:w="3766" w:type="dxa"/>
            <w:vMerge w:val="restart"/>
            <w:shd w:val="clear" w:color="auto" w:fill="auto"/>
            <w:vAlign w:val="center"/>
            <w:hideMark/>
          </w:tcPr>
          <w:p w14:paraId="2C4FB4CB" w14:textId="77777777" w:rsidR="00F351D5" w:rsidRPr="00E1027D" w:rsidRDefault="00F351D5" w:rsidP="00F351D5">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中华人民共和国专利法》第六十三条、《中华人民共和国专利法实施细则》第八十四条:假冒专利的，除依法承担民事责任外，由管理专利工作的部门责令改正并予公告，没收违法所得，可以并处违法所得四倍以下的罚款；没有违法所得的，可以处二十万元以下的罚款；构成犯罪的，依法追究刑事责任。</w:t>
            </w:r>
          </w:p>
        </w:tc>
        <w:tc>
          <w:tcPr>
            <w:tcW w:w="727" w:type="dxa"/>
            <w:vMerge w:val="restart"/>
            <w:shd w:val="clear" w:color="auto" w:fill="auto"/>
            <w:vAlign w:val="center"/>
            <w:hideMark/>
          </w:tcPr>
          <w:p w14:paraId="08D7A864" w14:textId="77777777" w:rsidR="00F351D5" w:rsidRPr="00E1027D" w:rsidRDefault="00F351D5" w:rsidP="00F351D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741" w:type="dxa"/>
            <w:gridSpan w:val="3"/>
            <w:shd w:val="clear" w:color="auto" w:fill="auto"/>
            <w:vAlign w:val="center"/>
            <w:hideMark/>
          </w:tcPr>
          <w:p w14:paraId="5463B33B" w14:textId="77777777" w:rsidR="00F351D5" w:rsidRPr="00E1027D" w:rsidRDefault="00F351D5" w:rsidP="00F351D5">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（一）专利权终止或无效一年后仍然在专利产品、依照专利方法直接获得的产品或者其包装上标注专利，或在产品说明书等材料中称为专利；</w:t>
            </w:r>
          </w:p>
        </w:tc>
        <w:tc>
          <w:tcPr>
            <w:tcW w:w="4078" w:type="dxa"/>
            <w:vMerge w:val="restart"/>
            <w:shd w:val="clear" w:color="auto" w:fill="auto"/>
            <w:vAlign w:val="center"/>
            <w:hideMark/>
          </w:tcPr>
          <w:p w14:paraId="0FDFD366" w14:textId="77777777" w:rsidR="00F351D5" w:rsidRPr="00E1027D" w:rsidRDefault="00F351D5" w:rsidP="00F351D5">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公告，没收违法所得，可以并处违法所得的1至2倍的罚款；没有违法所得的，可以处1万元以上至10万元以下的罚款。</w:t>
            </w:r>
          </w:p>
        </w:tc>
      </w:tr>
      <w:tr w:rsidR="00E1027D" w:rsidRPr="00E1027D" w14:paraId="2AEBAB43" w14:textId="77777777" w:rsidTr="00F351D5">
        <w:trPr>
          <w:trHeight w:val="1474"/>
        </w:trPr>
        <w:tc>
          <w:tcPr>
            <w:tcW w:w="794" w:type="dxa"/>
            <w:vMerge/>
            <w:shd w:val="clear" w:color="auto" w:fill="auto"/>
            <w:vAlign w:val="center"/>
            <w:hideMark/>
          </w:tcPr>
          <w:p w14:paraId="4153A641"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11DEE5E"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344E756C"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40FB91F1"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0E1A9F00"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（二）销售第1项所述产品，且不能证明合法来源的；</w:t>
            </w:r>
          </w:p>
        </w:tc>
        <w:tc>
          <w:tcPr>
            <w:tcW w:w="4078" w:type="dxa"/>
            <w:vMerge/>
            <w:vAlign w:val="center"/>
            <w:hideMark/>
          </w:tcPr>
          <w:p w14:paraId="2E526B50"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6C367746" w14:textId="77777777" w:rsidTr="00F351D5">
        <w:trPr>
          <w:trHeight w:val="1474"/>
        </w:trPr>
        <w:tc>
          <w:tcPr>
            <w:tcW w:w="794" w:type="dxa"/>
            <w:vMerge/>
            <w:shd w:val="clear" w:color="auto" w:fill="auto"/>
            <w:vAlign w:val="center"/>
            <w:hideMark/>
          </w:tcPr>
          <w:p w14:paraId="2E1602F5"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1D7C2DC6"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3FF4C452"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2C1C4AE4"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5471E325"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（三）在产品或者其包装上将专利申请标注为专利，或在产品说明书等材料中将专利申请称为专利</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所得在1万元以上至10万元以下 或非法经营数额10万元以上至200万元以下； </w:t>
            </w:r>
          </w:p>
        </w:tc>
        <w:tc>
          <w:tcPr>
            <w:tcW w:w="4078" w:type="dxa"/>
            <w:vMerge/>
            <w:vAlign w:val="center"/>
            <w:hideMark/>
          </w:tcPr>
          <w:p w14:paraId="3023E5DF"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32F225C2" w14:textId="77777777" w:rsidTr="00F351D5">
        <w:trPr>
          <w:trHeight w:val="1474"/>
        </w:trPr>
        <w:tc>
          <w:tcPr>
            <w:tcW w:w="794" w:type="dxa"/>
            <w:vMerge/>
            <w:shd w:val="clear" w:color="auto" w:fill="auto"/>
            <w:vAlign w:val="center"/>
            <w:hideMark/>
          </w:tcPr>
          <w:p w14:paraId="008A9B6A"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6078E309"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18AAAC96"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66ABAD0A"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631A3B76"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（四）在未获得专利权的产品或者其包装上标注专利；</w:t>
            </w:r>
          </w:p>
        </w:tc>
        <w:tc>
          <w:tcPr>
            <w:tcW w:w="4078" w:type="dxa"/>
            <w:vMerge/>
            <w:vAlign w:val="center"/>
            <w:hideMark/>
          </w:tcPr>
          <w:p w14:paraId="00680E1D"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328DD8D8" w14:textId="77777777" w:rsidTr="00F351D5">
        <w:trPr>
          <w:trHeight w:val="1474"/>
        </w:trPr>
        <w:tc>
          <w:tcPr>
            <w:tcW w:w="794" w:type="dxa"/>
            <w:vMerge/>
            <w:shd w:val="clear" w:color="auto" w:fill="auto"/>
            <w:vAlign w:val="center"/>
            <w:hideMark/>
          </w:tcPr>
          <w:p w14:paraId="0E9F584D"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120B3527"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5302CEF7"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2DCAC39B"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56BEDE09"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 xml:space="preserve"> (五）在产品说明书等材料中将未获得专利权的技术或者设计称为专利技术或者专利设计；</w:t>
            </w:r>
          </w:p>
        </w:tc>
        <w:tc>
          <w:tcPr>
            <w:tcW w:w="4078" w:type="dxa"/>
            <w:vMerge/>
            <w:vAlign w:val="center"/>
            <w:hideMark/>
          </w:tcPr>
          <w:p w14:paraId="7358D91B"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45006F58" w14:textId="77777777" w:rsidTr="00F351D5">
        <w:trPr>
          <w:trHeight w:val="1474"/>
        </w:trPr>
        <w:tc>
          <w:tcPr>
            <w:tcW w:w="794" w:type="dxa"/>
            <w:vMerge/>
            <w:shd w:val="clear" w:color="auto" w:fill="auto"/>
            <w:vAlign w:val="center"/>
            <w:hideMark/>
          </w:tcPr>
          <w:p w14:paraId="06C4B003" w14:textId="77777777" w:rsidR="00F351D5" w:rsidRPr="00E1027D" w:rsidRDefault="00F351D5"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2A118E3" w14:textId="77777777" w:rsidR="00F351D5" w:rsidRPr="00E1027D" w:rsidRDefault="00F351D5" w:rsidP="00837F38">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3944A657"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727" w:type="dxa"/>
            <w:vMerge/>
            <w:vAlign w:val="center"/>
            <w:hideMark/>
          </w:tcPr>
          <w:p w14:paraId="19AE2456"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c>
          <w:tcPr>
            <w:tcW w:w="4741" w:type="dxa"/>
            <w:gridSpan w:val="3"/>
            <w:shd w:val="clear" w:color="auto" w:fill="auto"/>
            <w:vAlign w:val="center"/>
            <w:hideMark/>
          </w:tcPr>
          <w:p w14:paraId="48B4AAB8" w14:textId="77777777" w:rsidR="00F351D5" w:rsidRPr="00E1027D" w:rsidRDefault="00F351D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（六）其他使公众混淆，将未被授予专利权的技术或者设计误认为是专利技术或者专利设计。</w:t>
            </w:r>
          </w:p>
        </w:tc>
        <w:tc>
          <w:tcPr>
            <w:tcW w:w="4078" w:type="dxa"/>
            <w:vMerge/>
            <w:vAlign w:val="center"/>
            <w:hideMark/>
          </w:tcPr>
          <w:p w14:paraId="56062684" w14:textId="77777777" w:rsidR="00F351D5" w:rsidRPr="00E1027D" w:rsidRDefault="00F351D5" w:rsidP="00837F38">
            <w:pPr>
              <w:widowControl/>
              <w:spacing w:line="400" w:lineRule="exact"/>
              <w:jc w:val="left"/>
              <w:rPr>
                <w:rFonts w:asciiTheme="minorEastAsia" w:hAnsiTheme="minorEastAsia" w:cs="宋体"/>
                <w:kern w:val="0"/>
                <w:sz w:val="24"/>
                <w:szCs w:val="24"/>
              </w:rPr>
            </w:pPr>
          </w:p>
        </w:tc>
      </w:tr>
      <w:tr w:rsidR="00E1027D" w:rsidRPr="00E1027D" w14:paraId="4B9AF085" w14:textId="77777777" w:rsidTr="00F351D5">
        <w:trPr>
          <w:trHeight w:val="20"/>
        </w:trPr>
        <w:tc>
          <w:tcPr>
            <w:tcW w:w="794" w:type="dxa"/>
            <w:shd w:val="clear" w:color="auto" w:fill="auto"/>
            <w:vAlign w:val="center"/>
            <w:hideMark/>
          </w:tcPr>
          <w:p w14:paraId="3CBC5132" w14:textId="6A81B0A8" w:rsidR="00FD3AD6"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33</w:t>
            </w:r>
            <w:r w:rsidR="00580F9F" w:rsidRPr="00E1027D">
              <w:rPr>
                <w:rFonts w:asciiTheme="minorEastAsia" w:hAnsiTheme="minorEastAsia" w:cs="宋体"/>
                <w:b/>
                <w:bCs/>
                <w:kern w:val="0"/>
                <w:sz w:val="24"/>
                <w:szCs w:val="24"/>
              </w:rPr>
              <w:t>0</w:t>
            </w:r>
          </w:p>
        </w:tc>
        <w:tc>
          <w:tcPr>
            <w:tcW w:w="1194" w:type="dxa"/>
            <w:shd w:val="clear" w:color="auto" w:fill="auto"/>
            <w:vAlign w:val="center"/>
            <w:hideMark/>
          </w:tcPr>
          <w:p w14:paraId="1F83B6EB" w14:textId="77777777" w:rsidR="00FD3AD6" w:rsidRPr="00E1027D" w:rsidRDefault="00FD3AD6" w:rsidP="00FD3AD6">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《中华人民共和国专利法》《中华人民共和国专利法实施细则》</w:t>
            </w:r>
          </w:p>
        </w:tc>
        <w:tc>
          <w:tcPr>
            <w:tcW w:w="3766" w:type="dxa"/>
            <w:shd w:val="clear" w:color="auto" w:fill="auto"/>
            <w:vAlign w:val="center"/>
            <w:hideMark/>
          </w:tcPr>
          <w:p w14:paraId="1B0D215A" w14:textId="77777777" w:rsidR="00FD3AD6" w:rsidRPr="00E1027D" w:rsidRDefault="00FD3AD6"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中华人民共和国专利法》第六十三条、《中华人民共和国专利法实施细则》第八十四条:假冒专利的，除依法承担民事责任外，由管理专利工作的部门责令改正并予公告，没收违法所得，可以并处违法所得四倍以下的罚款；没有违法所得的，可以处二十万元以下的罚款；构成犯罪的，依法追究刑事责任。</w:t>
            </w:r>
          </w:p>
        </w:tc>
        <w:tc>
          <w:tcPr>
            <w:tcW w:w="727" w:type="dxa"/>
            <w:shd w:val="clear" w:color="auto" w:fill="auto"/>
            <w:vAlign w:val="center"/>
            <w:hideMark/>
          </w:tcPr>
          <w:p w14:paraId="61C53436"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741" w:type="dxa"/>
            <w:gridSpan w:val="3"/>
            <w:shd w:val="clear" w:color="auto" w:fill="auto"/>
            <w:vAlign w:val="center"/>
            <w:hideMark/>
          </w:tcPr>
          <w:p w14:paraId="6570F67F" w14:textId="77777777" w:rsidR="00FD3AD6" w:rsidRPr="00E1027D" w:rsidRDefault="00FD3AD6" w:rsidP="00FD3AD6">
            <w:pPr>
              <w:widowControl/>
              <w:spacing w:line="32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（一）伪造或者变造专利证书、专利文件或者专利申请文件；</w:t>
            </w:r>
            <w:r w:rsidRPr="00E1027D">
              <w:rPr>
                <w:rFonts w:asciiTheme="minorEastAsia" w:hAnsiTheme="minorEastAsia" w:cs="宋体" w:hint="eastAsia"/>
                <w:kern w:val="0"/>
                <w:sz w:val="24"/>
                <w:szCs w:val="24"/>
              </w:rPr>
              <w:br/>
              <w:t>（二）未经许可，在其制造或者销售的产品、产品包装上标注他人的专利号；</w:t>
            </w:r>
            <w:r w:rsidRPr="00E1027D">
              <w:rPr>
                <w:rFonts w:asciiTheme="minorEastAsia" w:hAnsiTheme="minorEastAsia" w:cs="宋体" w:hint="eastAsia"/>
                <w:kern w:val="0"/>
                <w:sz w:val="24"/>
                <w:szCs w:val="24"/>
              </w:rPr>
              <w:br/>
              <w:t>（三）在产品说明书等材料未经许可使用他人的专利号，使公众将所涉及的技术或者设计误认为是专利技术或者专利设计；</w:t>
            </w:r>
            <w:r w:rsidRPr="00E1027D">
              <w:rPr>
                <w:rFonts w:asciiTheme="minorEastAsia" w:hAnsiTheme="minorEastAsia" w:cs="宋体" w:hint="eastAsia"/>
                <w:kern w:val="0"/>
                <w:sz w:val="24"/>
                <w:szCs w:val="24"/>
              </w:rPr>
              <w:br/>
              <w:t>（四）上述三种行为之外的假冒专利违法行为造成如下后果的：</w:t>
            </w:r>
            <w:r w:rsidRPr="00E1027D">
              <w:rPr>
                <w:rFonts w:asciiTheme="minorEastAsia" w:hAnsiTheme="minorEastAsia" w:cs="宋体" w:hint="eastAsia"/>
                <w:kern w:val="0"/>
                <w:sz w:val="24"/>
                <w:szCs w:val="24"/>
              </w:rPr>
              <w:br/>
              <w:t xml:space="preserve"> 1.严重损害消费者合法权益的；</w:t>
            </w:r>
            <w:r w:rsidRPr="00E1027D">
              <w:rPr>
                <w:rFonts w:asciiTheme="minorEastAsia" w:hAnsiTheme="minorEastAsia" w:cs="宋体" w:hint="eastAsia"/>
                <w:kern w:val="0"/>
                <w:sz w:val="24"/>
                <w:szCs w:val="24"/>
              </w:rPr>
              <w:br/>
              <w:t xml:space="preserve"> 2.严重扰乱市场经济秩序的或者严重危害社会稳定的；</w:t>
            </w:r>
            <w:r w:rsidRPr="00E1027D">
              <w:rPr>
                <w:rFonts w:asciiTheme="minorEastAsia" w:hAnsiTheme="minorEastAsia" w:cs="宋体" w:hint="eastAsia"/>
                <w:kern w:val="0"/>
                <w:sz w:val="24"/>
                <w:szCs w:val="24"/>
              </w:rPr>
              <w:br/>
              <w:t xml:space="preserve"> 3.违法所得10万元以上或非法经营数额200万元以下的；</w:t>
            </w:r>
            <w:r w:rsidRPr="00E1027D">
              <w:rPr>
                <w:rFonts w:asciiTheme="minorEastAsia" w:hAnsiTheme="minorEastAsia" w:cs="宋体" w:hint="eastAsia"/>
                <w:kern w:val="0"/>
                <w:sz w:val="24"/>
                <w:szCs w:val="24"/>
              </w:rPr>
              <w:br/>
              <w:t xml:space="preserve"> 4.假冒两项以上专利</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所得10万元以上的；</w:t>
            </w:r>
            <w:r w:rsidRPr="00E1027D">
              <w:rPr>
                <w:rFonts w:asciiTheme="minorEastAsia" w:hAnsiTheme="minorEastAsia" w:cs="宋体" w:hint="eastAsia"/>
                <w:kern w:val="0"/>
                <w:sz w:val="24"/>
                <w:szCs w:val="24"/>
              </w:rPr>
              <w:br/>
              <w:t xml:space="preserve"> 5.造成其他严重后果的。</w:t>
            </w:r>
            <w:r w:rsidRPr="00E1027D">
              <w:rPr>
                <w:rFonts w:asciiTheme="minorEastAsia" w:hAnsiTheme="minorEastAsia" w:cs="宋体" w:hint="eastAsia"/>
                <w:kern w:val="0"/>
                <w:sz w:val="24"/>
                <w:szCs w:val="24"/>
              </w:rPr>
              <w:br/>
              <w:t>（五）多次实施同一违法行为或经告诫、劝阻后继续实施违法行为的；</w:t>
            </w:r>
            <w:r w:rsidRPr="00E1027D">
              <w:rPr>
                <w:rFonts w:asciiTheme="minorEastAsia" w:hAnsiTheme="minorEastAsia" w:cs="宋体" w:hint="eastAsia"/>
                <w:kern w:val="0"/>
                <w:sz w:val="24"/>
                <w:szCs w:val="24"/>
              </w:rPr>
              <w:br/>
              <w:t>（六）违法手段恶劣，妨碍、逃避或者抗拒执法人员执法的；</w:t>
            </w:r>
            <w:r w:rsidRPr="00E1027D">
              <w:rPr>
                <w:rFonts w:asciiTheme="minorEastAsia" w:hAnsiTheme="minorEastAsia" w:cs="宋体" w:hint="eastAsia"/>
                <w:kern w:val="0"/>
                <w:sz w:val="24"/>
                <w:szCs w:val="24"/>
              </w:rPr>
              <w:br/>
              <w:t>（七）擅自转移、隐匿已被采取行政强制措施的物品的；</w:t>
            </w:r>
            <w:r w:rsidRPr="00E1027D">
              <w:rPr>
                <w:rFonts w:asciiTheme="minorEastAsia" w:hAnsiTheme="minorEastAsia" w:cs="宋体" w:hint="eastAsia"/>
                <w:kern w:val="0"/>
                <w:sz w:val="24"/>
                <w:szCs w:val="24"/>
              </w:rPr>
              <w:br/>
              <w:t>（八）拒不提供相关证明材料的，作虚假陈述以及销毁或者篡改有关证据材料的；</w:t>
            </w:r>
            <w:r w:rsidRPr="00E1027D">
              <w:rPr>
                <w:rFonts w:asciiTheme="minorEastAsia" w:hAnsiTheme="minorEastAsia" w:cs="宋体" w:hint="eastAsia"/>
                <w:kern w:val="0"/>
                <w:sz w:val="24"/>
                <w:szCs w:val="24"/>
              </w:rPr>
              <w:br/>
              <w:t>（九）对举报人打击报复的；</w:t>
            </w:r>
            <w:r w:rsidRPr="00E1027D">
              <w:rPr>
                <w:rFonts w:asciiTheme="minorEastAsia" w:hAnsiTheme="minorEastAsia" w:cs="宋体" w:hint="eastAsia"/>
                <w:kern w:val="0"/>
                <w:sz w:val="24"/>
                <w:szCs w:val="24"/>
              </w:rPr>
              <w:br/>
              <w:t>（十）法律、法规、规章规定的其他应当从重处罚的情形。</w:t>
            </w:r>
          </w:p>
        </w:tc>
        <w:tc>
          <w:tcPr>
            <w:tcW w:w="4078" w:type="dxa"/>
            <w:shd w:val="clear" w:color="auto" w:fill="auto"/>
            <w:vAlign w:val="center"/>
            <w:hideMark/>
          </w:tcPr>
          <w:p w14:paraId="39AD6225" w14:textId="77777777" w:rsidR="00FD3AD6" w:rsidRPr="00E1027D" w:rsidRDefault="00FD3AD6"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公告，没收违法所得，可以并处违法所得的2至4倍的罚款；没有违法所得的，可以处10万元以上至20万元以下的罚款。</w:t>
            </w:r>
          </w:p>
        </w:tc>
      </w:tr>
      <w:tr w:rsidR="00E1027D" w:rsidRPr="00E1027D" w14:paraId="4B5E4476" w14:textId="77777777" w:rsidTr="00E1046F">
        <w:trPr>
          <w:trHeight w:val="1191"/>
        </w:trPr>
        <w:tc>
          <w:tcPr>
            <w:tcW w:w="794" w:type="dxa"/>
            <w:vMerge w:val="restart"/>
            <w:shd w:val="clear" w:color="auto" w:fill="auto"/>
            <w:vAlign w:val="center"/>
            <w:hideMark/>
          </w:tcPr>
          <w:p w14:paraId="1209F84F" w14:textId="4CD36D1B" w:rsidR="00FD3AD6"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33</w:t>
            </w:r>
            <w:r w:rsidR="00580F9F" w:rsidRPr="00E1027D">
              <w:rPr>
                <w:rFonts w:asciiTheme="minorEastAsia" w:hAnsiTheme="minorEastAsia" w:cs="宋体"/>
                <w:b/>
                <w:bCs/>
                <w:kern w:val="0"/>
                <w:sz w:val="24"/>
                <w:szCs w:val="24"/>
              </w:rPr>
              <w:t>1</w:t>
            </w:r>
          </w:p>
        </w:tc>
        <w:tc>
          <w:tcPr>
            <w:tcW w:w="1194" w:type="dxa"/>
            <w:vMerge w:val="restart"/>
            <w:shd w:val="clear" w:color="auto" w:fill="auto"/>
            <w:vAlign w:val="center"/>
            <w:hideMark/>
          </w:tcPr>
          <w:p w14:paraId="2387A7F2" w14:textId="77777777" w:rsidR="00FD3AD6" w:rsidRPr="00E1027D" w:rsidRDefault="00FD3AD6" w:rsidP="00FD3AD6">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《中华人民共和国商标法》</w:t>
            </w:r>
          </w:p>
        </w:tc>
        <w:tc>
          <w:tcPr>
            <w:tcW w:w="3766" w:type="dxa"/>
            <w:vMerge w:val="restart"/>
            <w:shd w:val="clear" w:color="auto" w:fill="auto"/>
            <w:vAlign w:val="center"/>
            <w:hideMark/>
          </w:tcPr>
          <w:p w14:paraId="2642C010" w14:textId="77777777" w:rsidR="00FD3AD6" w:rsidRPr="00E1027D" w:rsidRDefault="00FD3AD6"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727" w:type="dxa"/>
            <w:shd w:val="clear" w:color="auto" w:fill="auto"/>
            <w:vAlign w:val="center"/>
            <w:hideMark/>
          </w:tcPr>
          <w:p w14:paraId="69CEF4C9"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741" w:type="dxa"/>
            <w:gridSpan w:val="3"/>
            <w:shd w:val="clear" w:color="auto" w:fill="auto"/>
            <w:vAlign w:val="center"/>
            <w:hideMark/>
          </w:tcPr>
          <w:p w14:paraId="4391AE18"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没有违法经营额或者违法经营额5万元以下的。</w:t>
            </w:r>
          </w:p>
        </w:tc>
        <w:tc>
          <w:tcPr>
            <w:tcW w:w="4078" w:type="dxa"/>
            <w:shd w:val="clear" w:color="auto" w:fill="auto"/>
            <w:vAlign w:val="center"/>
            <w:hideMark/>
          </w:tcPr>
          <w:p w14:paraId="46D097D9"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责令限期申请注册，可以处1万元以下罚款。</w:t>
            </w:r>
          </w:p>
        </w:tc>
      </w:tr>
      <w:tr w:rsidR="00E1027D" w:rsidRPr="00E1027D" w14:paraId="41356904" w14:textId="77777777" w:rsidTr="00E1046F">
        <w:trPr>
          <w:trHeight w:val="1191"/>
        </w:trPr>
        <w:tc>
          <w:tcPr>
            <w:tcW w:w="794" w:type="dxa"/>
            <w:vMerge/>
            <w:vAlign w:val="center"/>
            <w:hideMark/>
          </w:tcPr>
          <w:p w14:paraId="7A753A88"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7E53612C"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5FC3D93B"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77719D33"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741" w:type="dxa"/>
            <w:gridSpan w:val="3"/>
            <w:shd w:val="clear" w:color="auto" w:fill="auto"/>
            <w:vAlign w:val="center"/>
            <w:hideMark/>
          </w:tcPr>
          <w:p w14:paraId="5CA89587"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违法经营额5万元以上20万元以下的。</w:t>
            </w:r>
          </w:p>
        </w:tc>
        <w:tc>
          <w:tcPr>
            <w:tcW w:w="4078" w:type="dxa"/>
            <w:shd w:val="clear" w:color="auto" w:fill="auto"/>
            <w:vAlign w:val="center"/>
            <w:hideMark/>
          </w:tcPr>
          <w:p w14:paraId="4A7D3A61"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责令限期申请注册，可以处违法经营额10%以下罚款。</w:t>
            </w:r>
          </w:p>
        </w:tc>
      </w:tr>
      <w:tr w:rsidR="00E1027D" w:rsidRPr="00E1027D" w14:paraId="3B98336D" w14:textId="77777777" w:rsidTr="00E1046F">
        <w:trPr>
          <w:trHeight w:val="1191"/>
        </w:trPr>
        <w:tc>
          <w:tcPr>
            <w:tcW w:w="794" w:type="dxa"/>
            <w:vMerge/>
            <w:vAlign w:val="center"/>
            <w:hideMark/>
          </w:tcPr>
          <w:p w14:paraId="390A86C2"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63E0A52E"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3C2DB459"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406C7D9E"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741" w:type="dxa"/>
            <w:gridSpan w:val="3"/>
            <w:shd w:val="clear" w:color="auto" w:fill="auto"/>
            <w:vAlign w:val="center"/>
            <w:hideMark/>
          </w:tcPr>
          <w:p w14:paraId="1D1BF496"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违法经营额20万元以上50万元以下的。</w:t>
            </w:r>
          </w:p>
        </w:tc>
        <w:tc>
          <w:tcPr>
            <w:tcW w:w="4078" w:type="dxa"/>
            <w:shd w:val="clear" w:color="auto" w:fill="auto"/>
            <w:vAlign w:val="center"/>
            <w:hideMark/>
          </w:tcPr>
          <w:p w14:paraId="5482DE55"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责令限期申请注册，可以处违法经营额10%以上15%以下罚款。</w:t>
            </w:r>
          </w:p>
        </w:tc>
      </w:tr>
      <w:tr w:rsidR="00E1027D" w:rsidRPr="00E1027D" w14:paraId="5426AF87" w14:textId="77777777" w:rsidTr="00E1046F">
        <w:trPr>
          <w:trHeight w:val="1191"/>
        </w:trPr>
        <w:tc>
          <w:tcPr>
            <w:tcW w:w="794" w:type="dxa"/>
            <w:vMerge/>
            <w:vAlign w:val="center"/>
            <w:hideMark/>
          </w:tcPr>
          <w:p w14:paraId="58F9C08D"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005CC6E8"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0247520E"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0523972B"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741" w:type="dxa"/>
            <w:gridSpan w:val="3"/>
            <w:shd w:val="clear" w:color="auto" w:fill="auto"/>
            <w:vAlign w:val="center"/>
            <w:hideMark/>
          </w:tcPr>
          <w:p w14:paraId="416AF153"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违法经营额50万元以上的。</w:t>
            </w:r>
          </w:p>
        </w:tc>
        <w:tc>
          <w:tcPr>
            <w:tcW w:w="4078" w:type="dxa"/>
            <w:shd w:val="clear" w:color="auto" w:fill="auto"/>
            <w:vAlign w:val="center"/>
            <w:hideMark/>
          </w:tcPr>
          <w:p w14:paraId="3EB8D741"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责令限期申请注册，可以处违法经营额15%以上20%以下罚款</w:t>
            </w:r>
          </w:p>
        </w:tc>
      </w:tr>
      <w:tr w:rsidR="00E1027D" w:rsidRPr="00E1027D" w14:paraId="1E0CF3A9" w14:textId="77777777" w:rsidTr="00E1046F">
        <w:trPr>
          <w:trHeight w:val="1191"/>
        </w:trPr>
        <w:tc>
          <w:tcPr>
            <w:tcW w:w="794" w:type="dxa"/>
            <w:vMerge w:val="restart"/>
            <w:shd w:val="clear" w:color="auto" w:fill="auto"/>
            <w:vAlign w:val="center"/>
            <w:hideMark/>
          </w:tcPr>
          <w:p w14:paraId="6B28C2DB" w14:textId="2D142B3F" w:rsidR="00FD3AD6"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33</w:t>
            </w:r>
            <w:r w:rsidR="00580F9F" w:rsidRPr="00E1027D">
              <w:rPr>
                <w:rFonts w:asciiTheme="minorEastAsia" w:hAnsiTheme="minorEastAsia" w:cs="宋体"/>
                <w:b/>
                <w:bCs/>
                <w:kern w:val="0"/>
                <w:sz w:val="24"/>
                <w:szCs w:val="24"/>
              </w:rPr>
              <w:t>2</w:t>
            </w:r>
          </w:p>
        </w:tc>
        <w:tc>
          <w:tcPr>
            <w:tcW w:w="1194" w:type="dxa"/>
            <w:vMerge w:val="restart"/>
            <w:shd w:val="clear" w:color="auto" w:fill="auto"/>
            <w:vAlign w:val="center"/>
            <w:hideMark/>
          </w:tcPr>
          <w:p w14:paraId="15C82C38" w14:textId="77777777" w:rsidR="00FD3AD6" w:rsidRPr="00E1027D" w:rsidRDefault="00FD3AD6" w:rsidP="00FD3AD6">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《中华人民共和国商标法》</w:t>
            </w:r>
          </w:p>
        </w:tc>
        <w:tc>
          <w:tcPr>
            <w:tcW w:w="3766" w:type="dxa"/>
            <w:vMerge w:val="restart"/>
            <w:shd w:val="clear" w:color="auto" w:fill="auto"/>
            <w:vAlign w:val="center"/>
            <w:hideMark/>
          </w:tcPr>
          <w:p w14:paraId="3B55201C" w14:textId="77777777" w:rsidR="00FD3AD6" w:rsidRPr="00E1027D" w:rsidRDefault="00FD3AD6"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727" w:type="dxa"/>
            <w:shd w:val="clear" w:color="auto" w:fill="auto"/>
            <w:vAlign w:val="center"/>
            <w:hideMark/>
          </w:tcPr>
          <w:p w14:paraId="4BBD9BC0"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741" w:type="dxa"/>
            <w:gridSpan w:val="3"/>
            <w:shd w:val="clear" w:color="auto" w:fill="auto"/>
            <w:vAlign w:val="center"/>
            <w:hideMark/>
          </w:tcPr>
          <w:p w14:paraId="440CFCD3"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没有违法经营额或者违法经营额5万元以下的。</w:t>
            </w:r>
          </w:p>
        </w:tc>
        <w:tc>
          <w:tcPr>
            <w:tcW w:w="4078" w:type="dxa"/>
            <w:shd w:val="clear" w:color="auto" w:fill="auto"/>
            <w:vAlign w:val="center"/>
            <w:hideMark/>
          </w:tcPr>
          <w:p w14:paraId="414C0FF5"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可以予以通报，可以处1万元以下罚款。</w:t>
            </w:r>
          </w:p>
        </w:tc>
      </w:tr>
      <w:tr w:rsidR="00E1027D" w:rsidRPr="00E1027D" w14:paraId="0A9AF5FA" w14:textId="77777777" w:rsidTr="00E1046F">
        <w:trPr>
          <w:trHeight w:val="1191"/>
        </w:trPr>
        <w:tc>
          <w:tcPr>
            <w:tcW w:w="794" w:type="dxa"/>
            <w:vMerge/>
            <w:vAlign w:val="center"/>
            <w:hideMark/>
          </w:tcPr>
          <w:p w14:paraId="71EC6312"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14A1B116"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1A136319"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74CD8235"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741" w:type="dxa"/>
            <w:gridSpan w:val="3"/>
            <w:shd w:val="clear" w:color="auto" w:fill="auto"/>
            <w:vAlign w:val="center"/>
            <w:hideMark/>
          </w:tcPr>
          <w:p w14:paraId="0B091A14"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违法经营额5万元以上10万元以下的。</w:t>
            </w:r>
          </w:p>
        </w:tc>
        <w:tc>
          <w:tcPr>
            <w:tcW w:w="4078" w:type="dxa"/>
            <w:shd w:val="clear" w:color="auto" w:fill="auto"/>
            <w:vAlign w:val="center"/>
            <w:hideMark/>
          </w:tcPr>
          <w:p w14:paraId="773A1740"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可以予以通报，可以处违法经营额10%以下罚款。</w:t>
            </w:r>
          </w:p>
        </w:tc>
      </w:tr>
      <w:tr w:rsidR="00E1027D" w:rsidRPr="00E1027D" w14:paraId="26101BA2" w14:textId="77777777" w:rsidTr="00E1046F">
        <w:trPr>
          <w:trHeight w:val="1191"/>
        </w:trPr>
        <w:tc>
          <w:tcPr>
            <w:tcW w:w="794" w:type="dxa"/>
            <w:vMerge/>
            <w:vAlign w:val="center"/>
            <w:hideMark/>
          </w:tcPr>
          <w:p w14:paraId="75DB37E2"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75FBBE8D"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55CA2553"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4706D5F7"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741" w:type="dxa"/>
            <w:gridSpan w:val="3"/>
            <w:shd w:val="clear" w:color="auto" w:fill="auto"/>
            <w:vAlign w:val="center"/>
            <w:hideMark/>
          </w:tcPr>
          <w:p w14:paraId="6C4B4563"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违法经营额10万元以上15万元以下的。</w:t>
            </w:r>
          </w:p>
        </w:tc>
        <w:tc>
          <w:tcPr>
            <w:tcW w:w="4078" w:type="dxa"/>
            <w:shd w:val="clear" w:color="auto" w:fill="auto"/>
            <w:vAlign w:val="center"/>
            <w:hideMark/>
          </w:tcPr>
          <w:p w14:paraId="1EB1CCF2"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可以予以通报，可以处违法经营额10%以上15%以下罚款。</w:t>
            </w:r>
          </w:p>
        </w:tc>
      </w:tr>
      <w:tr w:rsidR="00E1027D" w:rsidRPr="00E1027D" w14:paraId="65FA0527" w14:textId="77777777" w:rsidTr="00E1046F">
        <w:trPr>
          <w:trHeight w:val="1191"/>
        </w:trPr>
        <w:tc>
          <w:tcPr>
            <w:tcW w:w="794" w:type="dxa"/>
            <w:vMerge/>
            <w:vAlign w:val="center"/>
            <w:hideMark/>
          </w:tcPr>
          <w:p w14:paraId="5300E6C6"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64A21A5C"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39DA32DC"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02DDE9EF"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741" w:type="dxa"/>
            <w:gridSpan w:val="3"/>
            <w:shd w:val="clear" w:color="auto" w:fill="auto"/>
            <w:vAlign w:val="center"/>
            <w:hideMark/>
          </w:tcPr>
          <w:p w14:paraId="1664184B"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违法经营额15万元以上的。</w:t>
            </w:r>
          </w:p>
        </w:tc>
        <w:tc>
          <w:tcPr>
            <w:tcW w:w="4078" w:type="dxa"/>
            <w:shd w:val="clear" w:color="auto" w:fill="auto"/>
            <w:vAlign w:val="center"/>
            <w:hideMark/>
          </w:tcPr>
          <w:p w14:paraId="1904BE02"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可以予以通报，可以处违法经营额15%以上20%以下罚款。</w:t>
            </w:r>
          </w:p>
        </w:tc>
      </w:tr>
      <w:tr w:rsidR="00E1027D" w:rsidRPr="00E1027D" w14:paraId="328146C0" w14:textId="77777777" w:rsidTr="00FD3AD6">
        <w:trPr>
          <w:trHeight w:val="1814"/>
        </w:trPr>
        <w:tc>
          <w:tcPr>
            <w:tcW w:w="794" w:type="dxa"/>
            <w:vMerge w:val="restart"/>
            <w:shd w:val="clear" w:color="auto" w:fill="auto"/>
            <w:vAlign w:val="center"/>
            <w:hideMark/>
          </w:tcPr>
          <w:p w14:paraId="43A48C60" w14:textId="1EC9B6A2" w:rsidR="00FD3AD6"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33</w:t>
            </w:r>
            <w:r w:rsidR="00580F9F" w:rsidRPr="00E1027D">
              <w:rPr>
                <w:rFonts w:asciiTheme="minorEastAsia" w:hAnsiTheme="minorEastAsia" w:cs="宋体"/>
                <w:b/>
                <w:bCs/>
                <w:kern w:val="0"/>
                <w:sz w:val="24"/>
                <w:szCs w:val="24"/>
              </w:rPr>
              <w:t>3</w:t>
            </w:r>
          </w:p>
        </w:tc>
        <w:tc>
          <w:tcPr>
            <w:tcW w:w="1194" w:type="dxa"/>
            <w:vMerge w:val="restart"/>
            <w:shd w:val="clear" w:color="auto" w:fill="auto"/>
            <w:vAlign w:val="center"/>
            <w:hideMark/>
          </w:tcPr>
          <w:p w14:paraId="1AAA053C" w14:textId="77777777" w:rsidR="00FD3AD6" w:rsidRPr="00E1027D" w:rsidRDefault="00FD3AD6" w:rsidP="00FD3AD6">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《中华人民共和国商标法》</w:t>
            </w:r>
          </w:p>
        </w:tc>
        <w:tc>
          <w:tcPr>
            <w:tcW w:w="3766" w:type="dxa"/>
            <w:vMerge w:val="restart"/>
            <w:shd w:val="clear" w:color="auto" w:fill="auto"/>
            <w:vAlign w:val="center"/>
            <w:hideMark/>
          </w:tcPr>
          <w:p w14:paraId="079797C8" w14:textId="77777777" w:rsidR="00FD3AD6" w:rsidRPr="00E1027D" w:rsidRDefault="00FD3AD6"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w:t>
            </w:r>
          </w:p>
        </w:tc>
        <w:tc>
          <w:tcPr>
            <w:tcW w:w="727" w:type="dxa"/>
            <w:shd w:val="clear" w:color="auto" w:fill="auto"/>
            <w:vAlign w:val="center"/>
            <w:hideMark/>
          </w:tcPr>
          <w:p w14:paraId="5DA683FC"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89" w:type="dxa"/>
            <w:gridSpan w:val="2"/>
            <w:shd w:val="clear" w:color="auto" w:fill="auto"/>
            <w:vAlign w:val="center"/>
            <w:hideMark/>
          </w:tcPr>
          <w:p w14:paraId="58223A74"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违法情节轻微，未造成危害后果，能及时改正的。</w:t>
            </w:r>
          </w:p>
        </w:tc>
        <w:tc>
          <w:tcPr>
            <w:tcW w:w="4530" w:type="dxa"/>
            <w:gridSpan w:val="2"/>
            <w:shd w:val="clear" w:color="auto" w:fill="auto"/>
            <w:vAlign w:val="center"/>
            <w:hideMark/>
          </w:tcPr>
          <w:p w14:paraId="3429612A"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没有违法经营额或者违法经营额1万元以下的，责令立即停止侵权行为，没收、销毁侵权商品和主要用于制造侵权商品、伪造注册商标标识的工具，处2万元以下罚款。</w:t>
            </w:r>
          </w:p>
        </w:tc>
      </w:tr>
      <w:tr w:rsidR="00E1027D" w:rsidRPr="00E1027D" w14:paraId="7745B3CC" w14:textId="77777777" w:rsidTr="00FD3AD6">
        <w:trPr>
          <w:trHeight w:val="1814"/>
        </w:trPr>
        <w:tc>
          <w:tcPr>
            <w:tcW w:w="794" w:type="dxa"/>
            <w:vMerge/>
            <w:shd w:val="clear" w:color="auto" w:fill="auto"/>
            <w:vAlign w:val="center"/>
            <w:hideMark/>
          </w:tcPr>
          <w:p w14:paraId="2483F9F6"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76190D68"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shd w:val="clear" w:color="auto" w:fill="auto"/>
            <w:vAlign w:val="center"/>
            <w:hideMark/>
          </w:tcPr>
          <w:p w14:paraId="3A245414"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vMerge w:val="restart"/>
            <w:shd w:val="clear" w:color="auto" w:fill="auto"/>
            <w:vAlign w:val="center"/>
            <w:hideMark/>
          </w:tcPr>
          <w:p w14:paraId="1EBA6280"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89" w:type="dxa"/>
            <w:gridSpan w:val="2"/>
            <w:vMerge w:val="restart"/>
            <w:shd w:val="clear" w:color="auto" w:fill="auto"/>
            <w:vAlign w:val="center"/>
            <w:hideMark/>
          </w:tcPr>
          <w:p w14:paraId="6F619D2B"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违法情节较轻，危害性较小，造成一定危害后果的。</w:t>
            </w:r>
          </w:p>
        </w:tc>
        <w:tc>
          <w:tcPr>
            <w:tcW w:w="4530" w:type="dxa"/>
            <w:gridSpan w:val="2"/>
            <w:shd w:val="clear" w:color="auto" w:fill="auto"/>
            <w:vAlign w:val="center"/>
            <w:hideMark/>
          </w:tcPr>
          <w:p w14:paraId="0ED75E34"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(1)违法经营额5万元以下的，责令立即停止侵权行为，没收、销毁侵权商品和主要用于制造侵权商品、伪造注册商标标识的工具，处8万元以下罚款。</w:t>
            </w:r>
          </w:p>
        </w:tc>
      </w:tr>
      <w:tr w:rsidR="00E1027D" w:rsidRPr="00E1027D" w14:paraId="43FCD147" w14:textId="77777777" w:rsidTr="00FD3AD6">
        <w:trPr>
          <w:trHeight w:val="1814"/>
        </w:trPr>
        <w:tc>
          <w:tcPr>
            <w:tcW w:w="794" w:type="dxa"/>
            <w:vMerge/>
            <w:shd w:val="clear" w:color="auto" w:fill="auto"/>
            <w:vAlign w:val="center"/>
            <w:hideMark/>
          </w:tcPr>
          <w:p w14:paraId="480FA12E"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1AA73628"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shd w:val="clear" w:color="auto" w:fill="auto"/>
            <w:vAlign w:val="center"/>
            <w:hideMark/>
          </w:tcPr>
          <w:p w14:paraId="1BD56B35"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657E9F73"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4289" w:type="dxa"/>
            <w:gridSpan w:val="2"/>
            <w:vMerge/>
            <w:vAlign w:val="center"/>
            <w:hideMark/>
          </w:tcPr>
          <w:p w14:paraId="45B7FEC1"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4530" w:type="dxa"/>
            <w:gridSpan w:val="2"/>
            <w:shd w:val="clear" w:color="auto" w:fill="auto"/>
            <w:vAlign w:val="center"/>
            <w:hideMark/>
          </w:tcPr>
          <w:p w14:paraId="3EB5153E"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(2)违法经营额5万元以上的，责令立即停止侵权行为，没收、销毁侵权商品和主要用于制造侵权商品、伪造注册商标标识的工具，处违法经营额2倍以下罚款。</w:t>
            </w:r>
          </w:p>
        </w:tc>
      </w:tr>
      <w:tr w:rsidR="00E1027D" w:rsidRPr="00E1027D" w14:paraId="20D077CF" w14:textId="77777777" w:rsidTr="00FD3AD6">
        <w:trPr>
          <w:trHeight w:val="1814"/>
        </w:trPr>
        <w:tc>
          <w:tcPr>
            <w:tcW w:w="794" w:type="dxa"/>
            <w:vMerge/>
            <w:shd w:val="clear" w:color="auto" w:fill="auto"/>
            <w:vAlign w:val="center"/>
            <w:hideMark/>
          </w:tcPr>
          <w:p w14:paraId="54F55DE5"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641FF082"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shd w:val="clear" w:color="auto" w:fill="auto"/>
            <w:vAlign w:val="center"/>
          </w:tcPr>
          <w:p w14:paraId="385A8EA8"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vMerge w:val="restart"/>
            <w:shd w:val="clear" w:color="auto" w:fill="auto"/>
            <w:vAlign w:val="center"/>
            <w:hideMark/>
          </w:tcPr>
          <w:p w14:paraId="051F9E4C"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89" w:type="dxa"/>
            <w:gridSpan w:val="2"/>
            <w:vMerge w:val="restart"/>
            <w:shd w:val="clear" w:color="auto" w:fill="auto"/>
            <w:vAlign w:val="center"/>
            <w:hideMark/>
          </w:tcPr>
          <w:p w14:paraId="2908863A"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违法情节较重，已造成较重危害后果的。</w:t>
            </w:r>
          </w:p>
        </w:tc>
        <w:tc>
          <w:tcPr>
            <w:tcW w:w="4530" w:type="dxa"/>
            <w:gridSpan w:val="2"/>
            <w:shd w:val="clear" w:color="auto" w:fill="auto"/>
            <w:vAlign w:val="center"/>
            <w:hideMark/>
          </w:tcPr>
          <w:p w14:paraId="471236E3"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(1)违法经营额5万元以下的，责令立即停止侵权行为，没收、销毁侵权商品和主要用于制造侵权商品、伪造注册商标标识的工具，处8万元以上15万元以下罚款。</w:t>
            </w:r>
          </w:p>
        </w:tc>
      </w:tr>
      <w:tr w:rsidR="00E1027D" w:rsidRPr="00E1027D" w14:paraId="78A711FD" w14:textId="77777777" w:rsidTr="00FD3AD6">
        <w:trPr>
          <w:trHeight w:val="1814"/>
        </w:trPr>
        <w:tc>
          <w:tcPr>
            <w:tcW w:w="794" w:type="dxa"/>
            <w:vMerge/>
            <w:shd w:val="clear" w:color="auto" w:fill="auto"/>
            <w:vAlign w:val="center"/>
            <w:hideMark/>
          </w:tcPr>
          <w:p w14:paraId="789115C4"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70FCEAAC"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shd w:val="clear" w:color="auto" w:fill="auto"/>
            <w:vAlign w:val="center"/>
            <w:hideMark/>
          </w:tcPr>
          <w:p w14:paraId="31C3CD09"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3F9D922F"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4289" w:type="dxa"/>
            <w:gridSpan w:val="2"/>
            <w:vMerge/>
            <w:vAlign w:val="center"/>
            <w:hideMark/>
          </w:tcPr>
          <w:p w14:paraId="1AFDEC98"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4530" w:type="dxa"/>
            <w:gridSpan w:val="2"/>
            <w:shd w:val="clear" w:color="auto" w:fill="auto"/>
            <w:vAlign w:val="center"/>
            <w:hideMark/>
          </w:tcPr>
          <w:p w14:paraId="1A6A3CB1"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(2)违法经营额5万元以上的，责令立即停止侵权行为，没收、销毁侵权商品和主要用于制造侵权商品、伪造注册商标标识的工具，处违法经营额2倍以上3倍以下罚款。</w:t>
            </w:r>
          </w:p>
        </w:tc>
      </w:tr>
      <w:tr w:rsidR="00E1027D" w:rsidRPr="00E1027D" w14:paraId="204D6D1B" w14:textId="77777777" w:rsidTr="00FD3AD6">
        <w:trPr>
          <w:trHeight w:val="992"/>
        </w:trPr>
        <w:tc>
          <w:tcPr>
            <w:tcW w:w="794" w:type="dxa"/>
            <w:vMerge w:val="restart"/>
            <w:shd w:val="clear" w:color="auto" w:fill="auto"/>
            <w:vAlign w:val="center"/>
            <w:hideMark/>
          </w:tcPr>
          <w:p w14:paraId="3C69FFE3" w14:textId="582E0B7F" w:rsidR="00FD3AD6"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33</w:t>
            </w:r>
            <w:r w:rsidR="00580F9F" w:rsidRPr="00E1027D">
              <w:rPr>
                <w:rFonts w:asciiTheme="minorEastAsia" w:hAnsiTheme="minorEastAsia" w:cs="宋体"/>
                <w:b/>
                <w:bCs/>
                <w:kern w:val="0"/>
                <w:sz w:val="24"/>
                <w:szCs w:val="24"/>
              </w:rPr>
              <w:t>3</w:t>
            </w:r>
          </w:p>
        </w:tc>
        <w:tc>
          <w:tcPr>
            <w:tcW w:w="1194" w:type="dxa"/>
            <w:vMerge w:val="restart"/>
            <w:shd w:val="clear" w:color="auto" w:fill="auto"/>
            <w:vAlign w:val="center"/>
            <w:hideMark/>
          </w:tcPr>
          <w:p w14:paraId="498A6D5F" w14:textId="77777777" w:rsidR="00FD3AD6" w:rsidRPr="00E1027D" w:rsidRDefault="00FD3AD6" w:rsidP="00FD3AD6">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《中华人民共和国商标法》</w:t>
            </w:r>
          </w:p>
        </w:tc>
        <w:tc>
          <w:tcPr>
            <w:tcW w:w="3766" w:type="dxa"/>
            <w:vMerge w:val="restart"/>
            <w:shd w:val="clear" w:color="auto" w:fill="auto"/>
            <w:vAlign w:val="center"/>
            <w:hideMark/>
          </w:tcPr>
          <w:p w14:paraId="5E92C168" w14:textId="77777777" w:rsidR="00FD3AD6" w:rsidRPr="00E1027D" w:rsidRDefault="00FD3AD6"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w:t>
            </w:r>
          </w:p>
        </w:tc>
        <w:tc>
          <w:tcPr>
            <w:tcW w:w="727" w:type="dxa"/>
            <w:vMerge w:val="restart"/>
            <w:shd w:val="clear" w:color="auto" w:fill="auto"/>
            <w:vAlign w:val="center"/>
            <w:hideMark/>
          </w:tcPr>
          <w:p w14:paraId="3F12A233" w14:textId="77777777" w:rsidR="00FD3AD6" w:rsidRPr="00E1027D" w:rsidRDefault="00FD3AD6"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89" w:type="dxa"/>
            <w:gridSpan w:val="2"/>
            <w:shd w:val="clear" w:color="auto" w:fill="auto"/>
            <w:vAlign w:val="center"/>
            <w:hideMark/>
          </w:tcPr>
          <w:p w14:paraId="48E55C30"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1、五年内实施两次以上商标侵权行为的；</w:t>
            </w:r>
          </w:p>
        </w:tc>
        <w:tc>
          <w:tcPr>
            <w:tcW w:w="4530" w:type="dxa"/>
            <w:gridSpan w:val="2"/>
            <w:vMerge w:val="restart"/>
            <w:shd w:val="clear" w:color="auto" w:fill="auto"/>
            <w:vAlign w:val="center"/>
            <w:hideMark/>
          </w:tcPr>
          <w:p w14:paraId="220E793A"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(1)违法经营额5万元以下的，责令立即停止侵权行为，没收、销毁侵权商品和主要用于制造侵权商品、伪造注册商标标识的工具，处15万元以上25万元以下罚款。</w:t>
            </w:r>
            <w:r w:rsidRPr="00E1027D">
              <w:rPr>
                <w:rFonts w:asciiTheme="minorEastAsia" w:hAnsiTheme="minorEastAsia" w:cs="宋体" w:hint="eastAsia"/>
                <w:kern w:val="0"/>
                <w:sz w:val="24"/>
                <w:szCs w:val="24"/>
              </w:rPr>
              <w:br/>
              <w:t>(2)违法经营额5万元以上的，责令立即停止侵权行为，没收、销毁侵权商品和主要用于制造侵权商品、伪造注册商标标识的工具，处违法经营额3倍以上5倍以下罚款。</w:t>
            </w:r>
          </w:p>
        </w:tc>
      </w:tr>
      <w:tr w:rsidR="00E1027D" w:rsidRPr="00E1027D" w14:paraId="17E8E6B2" w14:textId="77777777" w:rsidTr="00FD3AD6">
        <w:trPr>
          <w:trHeight w:val="993"/>
        </w:trPr>
        <w:tc>
          <w:tcPr>
            <w:tcW w:w="794" w:type="dxa"/>
            <w:vMerge/>
            <w:shd w:val="clear" w:color="auto" w:fill="auto"/>
            <w:vAlign w:val="center"/>
            <w:hideMark/>
          </w:tcPr>
          <w:p w14:paraId="555F5FC7"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6EA2D42"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shd w:val="clear" w:color="auto" w:fill="auto"/>
            <w:vAlign w:val="center"/>
            <w:hideMark/>
          </w:tcPr>
          <w:p w14:paraId="20D72042"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77FD514D"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4289" w:type="dxa"/>
            <w:gridSpan w:val="2"/>
            <w:shd w:val="clear" w:color="auto" w:fill="auto"/>
            <w:vAlign w:val="center"/>
            <w:hideMark/>
          </w:tcPr>
          <w:p w14:paraId="4C24E232"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2、同时侵犯两种以上注册商标专用权的；</w:t>
            </w:r>
          </w:p>
        </w:tc>
        <w:tc>
          <w:tcPr>
            <w:tcW w:w="4530" w:type="dxa"/>
            <w:gridSpan w:val="2"/>
            <w:vMerge/>
            <w:vAlign w:val="center"/>
            <w:hideMark/>
          </w:tcPr>
          <w:p w14:paraId="3E066F4E"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r>
      <w:tr w:rsidR="00E1027D" w:rsidRPr="00E1027D" w14:paraId="3491FE55" w14:textId="77777777" w:rsidTr="00FD3AD6">
        <w:trPr>
          <w:trHeight w:val="992"/>
        </w:trPr>
        <w:tc>
          <w:tcPr>
            <w:tcW w:w="794" w:type="dxa"/>
            <w:vMerge/>
            <w:shd w:val="clear" w:color="auto" w:fill="auto"/>
            <w:vAlign w:val="center"/>
            <w:hideMark/>
          </w:tcPr>
          <w:p w14:paraId="5CE6E898"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2175F653"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shd w:val="clear" w:color="auto" w:fill="auto"/>
            <w:vAlign w:val="center"/>
            <w:hideMark/>
          </w:tcPr>
          <w:p w14:paraId="45777F3B"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1458D34D"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4289" w:type="dxa"/>
            <w:gridSpan w:val="2"/>
            <w:shd w:val="clear" w:color="auto" w:fill="auto"/>
            <w:vAlign w:val="center"/>
            <w:hideMark/>
          </w:tcPr>
          <w:p w14:paraId="2EAEF4C9"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3、侵犯驰名商标或地理标志商标的；</w:t>
            </w:r>
          </w:p>
        </w:tc>
        <w:tc>
          <w:tcPr>
            <w:tcW w:w="4530" w:type="dxa"/>
            <w:gridSpan w:val="2"/>
            <w:vMerge/>
            <w:vAlign w:val="center"/>
            <w:hideMark/>
          </w:tcPr>
          <w:p w14:paraId="08F18543"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r>
      <w:tr w:rsidR="00E1027D" w:rsidRPr="00E1027D" w14:paraId="1C8B0836" w14:textId="77777777" w:rsidTr="00FD3AD6">
        <w:trPr>
          <w:trHeight w:val="993"/>
        </w:trPr>
        <w:tc>
          <w:tcPr>
            <w:tcW w:w="794" w:type="dxa"/>
            <w:vMerge/>
            <w:shd w:val="clear" w:color="auto" w:fill="auto"/>
            <w:vAlign w:val="center"/>
            <w:hideMark/>
          </w:tcPr>
          <w:p w14:paraId="5FD6D60C" w14:textId="77777777" w:rsidR="00FD3AD6" w:rsidRPr="00E1027D" w:rsidRDefault="00FD3AD6"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4FDE7C06" w14:textId="77777777" w:rsidR="00FD3AD6" w:rsidRPr="00E1027D" w:rsidRDefault="00FD3AD6" w:rsidP="00FD3AD6">
            <w:pPr>
              <w:widowControl/>
              <w:spacing w:line="400" w:lineRule="exact"/>
              <w:jc w:val="left"/>
              <w:rPr>
                <w:rFonts w:asciiTheme="minorEastAsia" w:hAnsiTheme="minorEastAsia" w:cs="宋体"/>
                <w:b/>
                <w:bCs/>
                <w:kern w:val="0"/>
                <w:sz w:val="24"/>
                <w:szCs w:val="24"/>
              </w:rPr>
            </w:pPr>
          </w:p>
        </w:tc>
        <w:tc>
          <w:tcPr>
            <w:tcW w:w="3766" w:type="dxa"/>
            <w:vMerge/>
            <w:shd w:val="clear" w:color="auto" w:fill="auto"/>
            <w:vAlign w:val="center"/>
            <w:hideMark/>
          </w:tcPr>
          <w:p w14:paraId="2548E113"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77EF6925"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c>
          <w:tcPr>
            <w:tcW w:w="4289" w:type="dxa"/>
            <w:gridSpan w:val="2"/>
            <w:shd w:val="clear" w:color="auto" w:fill="auto"/>
            <w:vAlign w:val="center"/>
            <w:hideMark/>
          </w:tcPr>
          <w:p w14:paraId="36A1A914" w14:textId="77777777" w:rsidR="00FD3AD6" w:rsidRPr="00E1027D" w:rsidRDefault="00FD3AD6"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4、其他违法情节严重，造成严重危害后果的。</w:t>
            </w:r>
          </w:p>
        </w:tc>
        <w:tc>
          <w:tcPr>
            <w:tcW w:w="4530" w:type="dxa"/>
            <w:gridSpan w:val="2"/>
            <w:vMerge/>
            <w:vAlign w:val="center"/>
            <w:hideMark/>
          </w:tcPr>
          <w:p w14:paraId="72E028D2" w14:textId="77777777" w:rsidR="00FD3AD6" w:rsidRPr="00E1027D" w:rsidRDefault="00FD3AD6" w:rsidP="00FD3AD6">
            <w:pPr>
              <w:widowControl/>
              <w:spacing w:line="400" w:lineRule="exact"/>
              <w:jc w:val="left"/>
              <w:rPr>
                <w:rFonts w:asciiTheme="minorEastAsia" w:hAnsiTheme="minorEastAsia" w:cs="宋体"/>
                <w:kern w:val="0"/>
                <w:sz w:val="24"/>
                <w:szCs w:val="24"/>
              </w:rPr>
            </w:pPr>
          </w:p>
        </w:tc>
      </w:tr>
      <w:tr w:rsidR="00E1027D" w:rsidRPr="00E1027D" w14:paraId="2CF62D22" w14:textId="77777777" w:rsidTr="00991B27">
        <w:trPr>
          <w:trHeight w:val="1757"/>
        </w:trPr>
        <w:tc>
          <w:tcPr>
            <w:tcW w:w="794" w:type="dxa"/>
            <w:vMerge w:val="restart"/>
            <w:shd w:val="clear" w:color="auto" w:fill="auto"/>
            <w:vAlign w:val="center"/>
            <w:hideMark/>
          </w:tcPr>
          <w:p w14:paraId="1CC6C647" w14:textId="1F4D75B0" w:rsidR="00991B27"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33</w:t>
            </w:r>
            <w:r w:rsidR="00580F9F" w:rsidRPr="00E1027D">
              <w:rPr>
                <w:rFonts w:asciiTheme="minorEastAsia" w:hAnsiTheme="minorEastAsia" w:cs="宋体"/>
                <w:b/>
                <w:bCs/>
                <w:kern w:val="0"/>
                <w:sz w:val="24"/>
                <w:szCs w:val="24"/>
              </w:rPr>
              <w:t>4</w:t>
            </w:r>
          </w:p>
        </w:tc>
        <w:tc>
          <w:tcPr>
            <w:tcW w:w="1194" w:type="dxa"/>
            <w:vMerge w:val="restart"/>
            <w:shd w:val="clear" w:color="auto" w:fill="auto"/>
            <w:vAlign w:val="center"/>
            <w:hideMark/>
          </w:tcPr>
          <w:p w14:paraId="10B15049" w14:textId="77777777" w:rsidR="00991B27" w:rsidRPr="00E1027D" w:rsidRDefault="00991B27" w:rsidP="00FD3AD6">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《中华人民共和国商标法》</w:t>
            </w:r>
          </w:p>
        </w:tc>
        <w:tc>
          <w:tcPr>
            <w:tcW w:w="3766" w:type="dxa"/>
            <w:vMerge w:val="restart"/>
            <w:shd w:val="clear" w:color="auto" w:fill="auto"/>
            <w:vAlign w:val="center"/>
            <w:hideMark/>
          </w:tcPr>
          <w:p w14:paraId="7D61C6B9" w14:textId="77777777" w:rsidR="00991B27" w:rsidRPr="00E1027D" w:rsidRDefault="00991B27"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tc>
        <w:tc>
          <w:tcPr>
            <w:tcW w:w="727" w:type="dxa"/>
            <w:vMerge w:val="restart"/>
            <w:shd w:val="clear" w:color="auto" w:fill="auto"/>
            <w:vAlign w:val="center"/>
            <w:hideMark/>
          </w:tcPr>
          <w:p w14:paraId="2B11AEFB"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60" w:type="dxa"/>
            <w:shd w:val="clear" w:color="auto" w:fill="auto"/>
            <w:vAlign w:val="center"/>
            <w:hideMark/>
          </w:tcPr>
          <w:p w14:paraId="60728BC1"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1、伪造、变造或使用伪造、变造的法律文件、印章、签名1项，或者以不正当手段招徕业务、违法接受委托、违法申请商标注册的情节较轻，未造成危害后果的。</w:t>
            </w:r>
          </w:p>
        </w:tc>
        <w:tc>
          <w:tcPr>
            <w:tcW w:w="4559" w:type="dxa"/>
            <w:gridSpan w:val="3"/>
            <w:vMerge w:val="restart"/>
            <w:shd w:val="clear" w:color="auto" w:fill="auto"/>
            <w:vAlign w:val="center"/>
            <w:hideMark/>
          </w:tcPr>
          <w:p w14:paraId="25684A46"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对商标代理机构给予警告，处1万元以上3万元以下罚款；</w:t>
            </w:r>
            <w:r w:rsidRPr="00E1027D">
              <w:rPr>
                <w:rFonts w:asciiTheme="minorEastAsia" w:hAnsiTheme="minorEastAsia" w:cs="宋体" w:hint="eastAsia"/>
                <w:kern w:val="0"/>
                <w:sz w:val="24"/>
                <w:szCs w:val="24"/>
              </w:rPr>
              <w:br/>
              <w:t>对直接负责的主管人员和其他直接责任人员给予警告，处5000元以上1万元以下罚款。</w:t>
            </w:r>
          </w:p>
        </w:tc>
      </w:tr>
      <w:tr w:rsidR="00E1027D" w:rsidRPr="00E1027D" w14:paraId="1894488C" w14:textId="77777777" w:rsidTr="00991B27">
        <w:trPr>
          <w:trHeight w:val="1757"/>
        </w:trPr>
        <w:tc>
          <w:tcPr>
            <w:tcW w:w="794" w:type="dxa"/>
            <w:vMerge/>
            <w:shd w:val="clear" w:color="auto" w:fill="auto"/>
            <w:vAlign w:val="center"/>
            <w:hideMark/>
          </w:tcPr>
          <w:p w14:paraId="7B2E32B0"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365B72C3"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6D4E812C"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77BE691F"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4260" w:type="dxa"/>
            <w:shd w:val="clear" w:color="auto" w:fill="auto"/>
            <w:vAlign w:val="center"/>
            <w:hideMark/>
          </w:tcPr>
          <w:p w14:paraId="5ED3B914"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2、以诋毁其他商标代理机构等手段招徕商标代理业务或者以其他不正当手段扰乱商标代理市场秩序的情节较轻，未造成危害后果的。</w:t>
            </w:r>
          </w:p>
        </w:tc>
        <w:tc>
          <w:tcPr>
            <w:tcW w:w="4559" w:type="dxa"/>
            <w:gridSpan w:val="3"/>
            <w:vMerge/>
            <w:vAlign w:val="center"/>
            <w:hideMark/>
          </w:tcPr>
          <w:p w14:paraId="7B7026FA"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r>
      <w:tr w:rsidR="00E1027D" w:rsidRPr="00E1027D" w14:paraId="59BD40CB" w14:textId="77777777" w:rsidTr="00991B27">
        <w:trPr>
          <w:trHeight w:val="1757"/>
        </w:trPr>
        <w:tc>
          <w:tcPr>
            <w:tcW w:w="794" w:type="dxa"/>
            <w:vMerge/>
            <w:shd w:val="clear" w:color="auto" w:fill="auto"/>
            <w:vAlign w:val="center"/>
            <w:hideMark/>
          </w:tcPr>
          <w:p w14:paraId="0BAFE2ED"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75A15D2F"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4A80D207"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4B063D6B"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4260" w:type="dxa"/>
            <w:shd w:val="clear" w:color="auto" w:fill="auto"/>
            <w:vAlign w:val="center"/>
            <w:hideMark/>
          </w:tcPr>
          <w:p w14:paraId="496F1AC5"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3、违法经营额5万元以下的。 </w:t>
            </w:r>
          </w:p>
        </w:tc>
        <w:tc>
          <w:tcPr>
            <w:tcW w:w="4559" w:type="dxa"/>
            <w:gridSpan w:val="3"/>
            <w:vMerge/>
            <w:vAlign w:val="center"/>
            <w:hideMark/>
          </w:tcPr>
          <w:p w14:paraId="4662DCCB"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r>
      <w:tr w:rsidR="00E1027D" w:rsidRPr="00E1027D" w14:paraId="6F30A819" w14:textId="77777777" w:rsidTr="00991B27">
        <w:trPr>
          <w:trHeight w:val="1361"/>
        </w:trPr>
        <w:tc>
          <w:tcPr>
            <w:tcW w:w="794" w:type="dxa"/>
            <w:vMerge w:val="restart"/>
            <w:shd w:val="clear" w:color="auto" w:fill="auto"/>
            <w:vAlign w:val="center"/>
            <w:hideMark/>
          </w:tcPr>
          <w:p w14:paraId="4C6B9EE9" w14:textId="5301FBCD" w:rsidR="00991B27" w:rsidRPr="00E1027D" w:rsidRDefault="00D67653" w:rsidP="00D67653">
            <w:pPr>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33</w:t>
            </w:r>
            <w:r w:rsidR="00580F9F" w:rsidRPr="00E1027D">
              <w:rPr>
                <w:rFonts w:asciiTheme="minorEastAsia" w:hAnsiTheme="minorEastAsia" w:cs="宋体"/>
                <w:b/>
                <w:bCs/>
                <w:kern w:val="0"/>
                <w:sz w:val="24"/>
                <w:szCs w:val="24"/>
              </w:rPr>
              <w:t>4</w:t>
            </w:r>
          </w:p>
        </w:tc>
        <w:tc>
          <w:tcPr>
            <w:tcW w:w="1194" w:type="dxa"/>
            <w:vMerge w:val="restart"/>
            <w:shd w:val="clear" w:color="auto" w:fill="auto"/>
            <w:vAlign w:val="center"/>
            <w:hideMark/>
          </w:tcPr>
          <w:p w14:paraId="57BC3173" w14:textId="77777777" w:rsidR="00991B27" w:rsidRPr="00E1027D" w:rsidRDefault="00991B27" w:rsidP="00991B27">
            <w:pPr>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《中华人民共和国商标法》</w:t>
            </w:r>
          </w:p>
        </w:tc>
        <w:tc>
          <w:tcPr>
            <w:tcW w:w="3766" w:type="dxa"/>
            <w:vMerge w:val="restart"/>
            <w:shd w:val="clear" w:color="auto" w:fill="auto"/>
            <w:vAlign w:val="center"/>
            <w:hideMark/>
          </w:tcPr>
          <w:p w14:paraId="69C1FCB0" w14:textId="77777777" w:rsidR="00991B27" w:rsidRPr="00E1027D" w:rsidRDefault="00991B27"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tc>
        <w:tc>
          <w:tcPr>
            <w:tcW w:w="727" w:type="dxa"/>
            <w:vMerge w:val="restart"/>
            <w:shd w:val="clear" w:color="auto" w:fill="auto"/>
            <w:vAlign w:val="center"/>
            <w:hideMark/>
          </w:tcPr>
          <w:p w14:paraId="5207EC10"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60" w:type="dxa"/>
            <w:shd w:val="clear" w:color="auto" w:fill="auto"/>
            <w:vAlign w:val="center"/>
            <w:hideMark/>
          </w:tcPr>
          <w:p w14:paraId="14F812E2"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1、伪造、变造或使用伪造、变造的法律文件、印章、签名2项情节较重的，造成较重危害后果的。</w:t>
            </w:r>
          </w:p>
        </w:tc>
        <w:tc>
          <w:tcPr>
            <w:tcW w:w="4559" w:type="dxa"/>
            <w:gridSpan w:val="3"/>
            <w:vMerge w:val="restart"/>
            <w:shd w:val="clear" w:color="auto" w:fill="auto"/>
            <w:vAlign w:val="center"/>
            <w:hideMark/>
          </w:tcPr>
          <w:p w14:paraId="0BF91F41"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对商标代理机构给予警告，处3万元以上7万元以下罚款；</w:t>
            </w:r>
            <w:r w:rsidRPr="00E1027D">
              <w:rPr>
                <w:rFonts w:asciiTheme="minorEastAsia" w:hAnsiTheme="minorEastAsia" w:cs="宋体" w:hint="eastAsia"/>
                <w:kern w:val="0"/>
                <w:sz w:val="24"/>
                <w:szCs w:val="24"/>
              </w:rPr>
              <w:br/>
              <w:t>对直接负责的主管人员和其他直接责任人员给予警告，处1万元以上3万元以下罚款。</w:t>
            </w:r>
          </w:p>
        </w:tc>
      </w:tr>
      <w:tr w:rsidR="00E1027D" w:rsidRPr="00E1027D" w14:paraId="6C1076FB" w14:textId="77777777" w:rsidTr="00991B27">
        <w:trPr>
          <w:trHeight w:val="1361"/>
        </w:trPr>
        <w:tc>
          <w:tcPr>
            <w:tcW w:w="794" w:type="dxa"/>
            <w:vMerge/>
            <w:shd w:val="clear" w:color="auto" w:fill="auto"/>
            <w:vAlign w:val="center"/>
            <w:hideMark/>
          </w:tcPr>
          <w:p w14:paraId="38ADBCB8"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7C2DBF93" w14:textId="77777777" w:rsidR="00991B27" w:rsidRPr="00E1027D" w:rsidRDefault="00991B27" w:rsidP="00991B27">
            <w:pPr>
              <w:widowControl/>
              <w:spacing w:line="400" w:lineRule="exact"/>
              <w:rPr>
                <w:rFonts w:asciiTheme="minorEastAsia" w:hAnsiTheme="minorEastAsia" w:cs="宋体"/>
                <w:b/>
                <w:bCs/>
                <w:kern w:val="0"/>
                <w:sz w:val="24"/>
                <w:szCs w:val="24"/>
              </w:rPr>
            </w:pPr>
          </w:p>
        </w:tc>
        <w:tc>
          <w:tcPr>
            <w:tcW w:w="3766" w:type="dxa"/>
            <w:vMerge/>
            <w:vAlign w:val="center"/>
            <w:hideMark/>
          </w:tcPr>
          <w:p w14:paraId="021B575A" w14:textId="77777777" w:rsidR="00991B27" w:rsidRPr="00E1027D" w:rsidRDefault="00991B27" w:rsidP="00991B27">
            <w:pPr>
              <w:widowControl/>
              <w:spacing w:line="400" w:lineRule="exact"/>
              <w:jc w:val="left"/>
              <w:rPr>
                <w:rFonts w:asciiTheme="minorEastAsia" w:hAnsiTheme="minorEastAsia" w:cs="宋体"/>
                <w:kern w:val="0"/>
                <w:sz w:val="24"/>
                <w:szCs w:val="24"/>
              </w:rPr>
            </w:pPr>
          </w:p>
        </w:tc>
        <w:tc>
          <w:tcPr>
            <w:tcW w:w="727" w:type="dxa"/>
            <w:vMerge/>
            <w:vAlign w:val="center"/>
            <w:hideMark/>
          </w:tcPr>
          <w:p w14:paraId="6DF2CF5D" w14:textId="77777777" w:rsidR="00991B27" w:rsidRPr="00E1027D" w:rsidRDefault="00991B27" w:rsidP="00991B27">
            <w:pPr>
              <w:widowControl/>
              <w:spacing w:line="400" w:lineRule="exact"/>
              <w:jc w:val="left"/>
              <w:rPr>
                <w:rFonts w:asciiTheme="minorEastAsia" w:hAnsiTheme="minorEastAsia" w:cs="宋体"/>
                <w:kern w:val="0"/>
                <w:sz w:val="24"/>
                <w:szCs w:val="24"/>
              </w:rPr>
            </w:pPr>
          </w:p>
        </w:tc>
        <w:tc>
          <w:tcPr>
            <w:tcW w:w="4260" w:type="dxa"/>
            <w:shd w:val="clear" w:color="auto" w:fill="auto"/>
            <w:vAlign w:val="center"/>
            <w:hideMark/>
          </w:tcPr>
          <w:p w14:paraId="170A216B" w14:textId="77777777" w:rsidR="00991B27" w:rsidRPr="00E1027D" w:rsidRDefault="00991B27" w:rsidP="00991B27">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2、以不正当手段招徕业务、违法接受委托、违法申请商标注册的 或者以不正当手段招徕业务、违法接受委托、违法申请商标注册的情节较重，造成较重危害后果的。</w:t>
            </w:r>
          </w:p>
        </w:tc>
        <w:tc>
          <w:tcPr>
            <w:tcW w:w="4559" w:type="dxa"/>
            <w:gridSpan w:val="3"/>
            <w:vMerge/>
            <w:vAlign w:val="center"/>
            <w:hideMark/>
          </w:tcPr>
          <w:p w14:paraId="7AB0CF5F" w14:textId="77777777" w:rsidR="00991B27" w:rsidRPr="00E1027D" w:rsidRDefault="00991B27" w:rsidP="00991B27">
            <w:pPr>
              <w:widowControl/>
              <w:spacing w:line="400" w:lineRule="exact"/>
              <w:jc w:val="left"/>
              <w:rPr>
                <w:rFonts w:asciiTheme="minorEastAsia" w:hAnsiTheme="minorEastAsia" w:cs="宋体"/>
                <w:kern w:val="0"/>
                <w:sz w:val="24"/>
                <w:szCs w:val="24"/>
              </w:rPr>
            </w:pPr>
          </w:p>
        </w:tc>
      </w:tr>
      <w:tr w:rsidR="00E1027D" w:rsidRPr="00E1027D" w14:paraId="788A410E" w14:textId="77777777" w:rsidTr="00991B27">
        <w:trPr>
          <w:trHeight w:val="1361"/>
        </w:trPr>
        <w:tc>
          <w:tcPr>
            <w:tcW w:w="794" w:type="dxa"/>
            <w:vMerge/>
            <w:shd w:val="clear" w:color="auto" w:fill="auto"/>
            <w:vAlign w:val="center"/>
            <w:hideMark/>
          </w:tcPr>
          <w:p w14:paraId="4EB1649B"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066D7E08"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3188A5B7"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vMerge w:val="restart"/>
            <w:shd w:val="clear" w:color="auto" w:fill="auto"/>
            <w:vAlign w:val="center"/>
            <w:hideMark/>
          </w:tcPr>
          <w:p w14:paraId="624A28C8"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60" w:type="dxa"/>
            <w:vMerge w:val="restart"/>
            <w:shd w:val="clear" w:color="auto" w:fill="auto"/>
            <w:vAlign w:val="center"/>
            <w:hideMark/>
          </w:tcPr>
          <w:p w14:paraId="520B6F8D"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伪造、变造或使用伪造、变造的法律文件、印章、签名2项以上，或者以不正当手段招徕业务、违法接受委托、违法申请商标注册的情节严重，造成严重危</w:t>
            </w:r>
          </w:p>
          <w:p w14:paraId="1BC34778"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害后果的。</w:t>
            </w:r>
          </w:p>
        </w:tc>
        <w:tc>
          <w:tcPr>
            <w:tcW w:w="4559" w:type="dxa"/>
            <w:gridSpan w:val="3"/>
            <w:shd w:val="clear" w:color="auto" w:fill="auto"/>
            <w:vAlign w:val="center"/>
            <w:hideMark/>
          </w:tcPr>
          <w:p w14:paraId="2D9998DE"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对商标代理机构给予警告，处7万元以上10万元以下罚款，对直接负责的主管人员和其他直接责任人员给予警告，处3万元以上5万元以下罚款。</w:t>
            </w:r>
          </w:p>
        </w:tc>
      </w:tr>
      <w:tr w:rsidR="00E1027D" w:rsidRPr="00E1027D" w14:paraId="5C978005" w14:textId="77777777" w:rsidTr="00991B27">
        <w:trPr>
          <w:trHeight w:val="1361"/>
        </w:trPr>
        <w:tc>
          <w:tcPr>
            <w:tcW w:w="794" w:type="dxa"/>
            <w:vMerge/>
            <w:shd w:val="clear" w:color="auto" w:fill="auto"/>
            <w:vAlign w:val="center"/>
            <w:hideMark/>
          </w:tcPr>
          <w:p w14:paraId="6AEEB011"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shd w:val="clear" w:color="auto" w:fill="auto"/>
            <w:vAlign w:val="center"/>
            <w:hideMark/>
          </w:tcPr>
          <w:p w14:paraId="61E57149"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3A37FA20"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vMerge/>
            <w:vAlign w:val="center"/>
            <w:hideMark/>
          </w:tcPr>
          <w:p w14:paraId="10837A17"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4260" w:type="dxa"/>
            <w:vMerge/>
            <w:vAlign w:val="center"/>
            <w:hideMark/>
          </w:tcPr>
          <w:p w14:paraId="1EEF7D61"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4559" w:type="dxa"/>
            <w:gridSpan w:val="3"/>
            <w:shd w:val="clear" w:color="auto" w:fill="auto"/>
            <w:vAlign w:val="center"/>
            <w:hideMark/>
          </w:tcPr>
          <w:p w14:paraId="64A9AE7B" w14:textId="77777777" w:rsidR="00991B27" w:rsidRPr="00E1027D" w:rsidRDefault="00991B27" w:rsidP="00FD3AD6">
            <w:pPr>
              <w:widowControl/>
              <w:spacing w:line="400" w:lineRule="exact"/>
              <w:rPr>
                <w:rFonts w:asciiTheme="minorEastAsia" w:hAnsiTheme="minorEastAsia" w:cs="宋体"/>
                <w:kern w:val="0"/>
                <w:sz w:val="24"/>
                <w:szCs w:val="24"/>
              </w:rPr>
            </w:pPr>
          </w:p>
        </w:tc>
      </w:tr>
      <w:tr w:rsidR="00E1027D" w:rsidRPr="00E1027D" w14:paraId="0713674C" w14:textId="77777777" w:rsidTr="00E1046F">
        <w:trPr>
          <w:trHeight w:val="907"/>
        </w:trPr>
        <w:tc>
          <w:tcPr>
            <w:tcW w:w="794" w:type="dxa"/>
            <w:vMerge w:val="restart"/>
            <w:shd w:val="clear" w:color="auto" w:fill="auto"/>
            <w:vAlign w:val="center"/>
            <w:hideMark/>
          </w:tcPr>
          <w:p w14:paraId="3B1729C4" w14:textId="5975EBBC" w:rsidR="00991B27"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33</w:t>
            </w:r>
            <w:r w:rsidR="00580F9F" w:rsidRPr="00E1027D">
              <w:rPr>
                <w:rFonts w:asciiTheme="minorEastAsia" w:hAnsiTheme="minorEastAsia" w:cs="宋体"/>
                <w:b/>
                <w:bCs/>
                <w:kern w:val="0"/>
                <w:sz w:val="24"/>
                <w:szCs w:val="24"/>
              </w:rPr>
              <w:t>5</w:t>
            </w:r>
          </w:p>
        </w:tc>
        <w:tc>
          <w:tcPr>
            <w:tcW w:w="1194" w:type="dxa"/>
            <w:vMerge w:val="restart"/>
            <w:shd w:val="clear" w:color="auto" w:fill="auto"/>
            <w:vAlign w:val="center"/>
            <w:hideMark/>
          </w:tcPr>
          <w:p w14:paraId="02AA17E7" w14:textId="77777777" w:rsidR="00991B27" w:rsidRPr="00E1027D" w:rsidRDefault="00991B27" w:rsidP="00FD3AD6">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《吉林省专利条例》</w:t>
            </w:r>
          </w:p>
        </w:tc>
        <w:tc>
          <w:tcPr>
            <w:tcW w:w="3766" w:type="dxa"/>
            <w:vMerge w:val="restart"/>
            <w:shd w:val="clear" w:color="auto" w:fill="auto"/>
            <w:vAlign w:val="center"/>
            <w:hideMark/>
          </w:tcPr>
          <w:p w14:paraId="5263A846" w14:textId="77777777" w:rsidR="00991B27" w:rsidRPr="00E1027D" w:rsidRDefault="00991B27"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第四十四条 违反本条例规定，为明知是假冒专利提供制造、销售、运输、仓储、隐匿、展示等便利条件，由县级以上人民政府专利行政主管部门责令其停止违法行为，处五千元以上二万元以下罚款；情节严重的，处二万元以上五万元以下罚款。</w:t>
            </w:r>
          </w:p>
        </w:tc>
        <w:tc>
          <w:tcPr>
            <w:tcW w:w="727" w:type="dxa"/>
            <w:shd w:val="clear" w:color="auto" w:fill="auto"/>
            <w:vAlign w:val="center"/>
            <w:hideMark/>
          </w:tcPr>
          <w:p w14:paraId="543B577A"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60" w:type="dxa"/>
            <w:shd w:val="clear" w:color="auto" w:fill="auto"/>
            <w:vAlign w:val="center"/>
            <w:hideMark/>
          </w:tcPr>
          <w:p w14:paraId="0397D032"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提供制造、销售、运输、仓储、隐匿、展示等便利条件在15日以下的。</w:t>
            </w:r>
          </w:p>
        </w:tc>
        <w:tc>
          <w:tcPr>
            <w:tcW w:w="4559" w:type="dxa"/>
            <w:gridSpan w:val="3"/>
            <w:shd w:val="clear" w:color="auto" w:fill="auto"/>
            <w:vAlign w:val="center"/>
            <w:hideMark/>
          </w:tcPr>
          <w:p w14:paraId="721ABEB7"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责令停止违法行为，处五千元罚款。</w:t>
            </w:r>
          </w:p>
        </w:tc>
      </w:tr>
      <w:tr w:rsidR="00E1027D" w:rsidRPr="00E1027D" w14:paraId="3732AA9B" w14:textId="77777777" w:rsidTr="00991B27">
        <w:trPr>
          <w:trHeight w:val="907"/>
        </w:trPr>
        <w:tc>
          <w:tcPr>
            <w:tcW w:w="794" w:type="dxa"/>
            <w:vMerge/>
            <w:shd w:val="clear" w:color="auto" w:fill="auto"/>
            <w:vAlign w:val="center"/>
            <w:hideMark/>
          </w:tcPr>
          <w:p w14:paraId="0E6E88FB"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4189CBC4"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5E5AFC16"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6385C8AF"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60" w:type="dxa"/>
            <w:shd w:val="clear" w:color="auto" w:fill="auto"/>
            <w:vAlign w:val="center"/>
            <w:hideMark/>
          </w:tcPr>
          <w:p w14:paraId="1E70C29C"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提供制造、销售、运输、仓储、隐匿、展示等便利条件在15日以上1个月以下的。</w:t>
            </w:r>
          </w:p>
        </w:tc>
        <w:tc>
          <w:tcPr>
            <w:tcW w:w="4559" w:type="dxa"/>
            <w:gridSpan w:val="3"/>
            <w:shd w:val="clear" w:color="auto" w:fill="auto"/>
            <w:vAlign w:val="center"/>
            <w:hideMark/>
          </w:tcPr>
          <w:p w14:paraId="66E696C3"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责令停止违法行为，处五千元以上二万元以下罚款。</w:t>
            </w:r>
          </w:p>
        </w:tc>
      </w:tr>
      <w:tr w:rsidR="00E1027D" w:rsidRPr="00E1027D" w14:paraId="23EB7526" w14:textId="77777777" w:rsidTr="00991B27">
        <w:trPr>
          <w:trHeight w:val="907"/>
        </w:trPr>
        <w:tc>
          <w:tcPr>
            <w:tcW w:w="794" w:type="dxa"/>
            <w:vMerge/>
            <w:shd w:val="clear" w:color="auto" w:fill="auto"/>
            <w:vAlign w:val="center"/>
            <w:hideMark/>
          </w:tcPr>
          <w:p w14:paraId="2DC7C823"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6455B9A9"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47C06528"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3AF5846D"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60" w:type="dxa"/>
            <w:shd w:val="clear" w:color="auto" w:fill="auto"/>
            <w:vAlign w:val="center"/>
            <w:hideMark/>
          </w:tcPr>
          <w:p w14:paraId="77E61BB7"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提供制造、销售、运输、仓储、隐匿、展示等便利条件在1个月以上的。</w:t>
            </w:r>
          </w:p>
        </w:tc>
        <w:tc>
          <w:tcPr>
            <w:tcW w:w="4559" w:type="dxa"/>
            <w:gridSpan w:val="3"/>
            <w:shd w:val="clear" w:color="auto" w:fill="auto"/>
            <w:vAlign w:val="center"/>
            <w:hideMark/>
          </w:tcPr>
          <w:p w14:paraId="51C23EAE"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责令停止违法行为，处二万元以上五万元以下罚款。</w:t>
            </w:r>
          </w:p>
        </w:tc>
      </w:tr>
      <w:tr w:rsidR="00E1027D" w:rsidRPr="00E1027D" w14:paraId="45F88A65" w14:textId="77777777" w:rsidTr="00991B27">
        <w:trPr>
          <w:trHeight w:val="907"/>
        </w:trPr>
        <w:tc>
          <w:tcPr>
            <w:tcW w:w="794" w:type="dxa"/>
            <w:vMerge w:val="restart"/>
            <w:shd w:val="clear" w:color="auto" w:fill="auto"/>
            <w:vAlign w:val="center"/>
          </w:tcPr>
          <w:p w14:paraId="1AFA07C7" w14:textId="30E0822A" w:rsidR="00991B27" w:rsidRPr="00E1027D" w:rsidRDefault="00D67653" w:rsidP="00D67653">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3</w:t>
            </w:r>
            <w:r w:rsidRPr="00E1027D">
              <w:rPr>
                <w:rFonts w:asciiTheme="minorEastAsia" w:hAnsiTheme="minorEastAsia" w:cs="宋体"/>
                <w:b/>
                <w:bCs/>
                <w:kern w:val="0"/>
                <w:sz w:val="24"/>
                <w:szCs w:val="24"/>
              </w:rPr>
              <w:t>3</w:t>
            </w:r>
            <w:r w:rsidR="00580F9F" w:rsidRPr="00E1027D">
              <w:rPr>
                <w:rFonts w:asciiTheme="minorEastAsia" w:hAnsiTheme="minorEastAsia" w:cs="宋体"/>
                <w:b/>
                <w:bCs/>
                <w:kern w:val="0"/>
                <w:sz w:val="24"/>
                <w:szCs w:val="24"/>
              </w:rPr>
              <w:t>6</w:t>
            </w:r>
          </w:p>
        </w:tc>
        <w:tc>
          <w:tcPr>
            <w:tcW w:w="1194" w:type="dxa"/>
            <w:vMerge w:val="restart"/>
            <w:shd w:val="clear" w:color="auto" w:fill="auto"/>
            <w:vAlign w:val="center"/>
            <w:hideMark/>
          </w:tcPr>
          <w:p w14:paraId="05091006"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《吉林省专利条例》</w:t>
            </w:r>
          </w:p>
        </w:tc>
        <w:tc>
          <w:tcPr>
            <w:tcW w:w="3766" w:type="dxa"/>
            <w:vMerge w:val="restart"/>
            <w:shd w:val="clear" w:color="auto" w:fill="auto"/>
            <w:vAlign w:val="center"/>
            <w:hideMark/>
          </w:tcPr>
          <w:p w14:paraId="47B86888" w14:textId="77777777" w:rsidR="00991B27" w:rsidRPr="00E1027D" w:rsidRDefault="00991B27" w:rsidP="00FD3AD6">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 违反本条例规定，专利中介服务机构及其工作人员出具虚假报告，与当事人串通牟取不正当利益的，由县级以上人民政府专利行政主管部门责令改正，处五千元以上二万元以下罚款；有违法所得的，没收违法所得。</w:t>
            </w:r>
          </w:p>
        </w:tc>
        <w:tc>
          <w:tcPr>
            <w:tcW w:w="727" w:type="dxa"/>
            <w:shd w:val="clear" w:color="auto" w:fill="auto"/>
            <w:vAlign w:val="center"/>
            <w:hideMark/>
          </w:tcPr>
          <w:p w14:paraId="088F05A6"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60" w:type="dxa"/>
            <w:shd w:val="clear" w:color="auto" w:fill="auto"/>
            <w:vAlign w:val="center"/>
            <w:hideMark/>
          </w:tcPr>
          <w:p w14:paraId="71D8556B"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专利中介服务机构及其工作人员出具虚假报告，与当事人串通牟取不正当利益1次，且未造成危害后果的。</w:t>
            </w:r>
          </w:p>
        </w:tc>
        <w:tc>
          <w:tcPr>
            <w:tcW w:w="4559" w:type="dxa"/>
            <w:gridSpan w:val="3"/>
            <w:shd w:val="clear" w:color="auto" w:fill="auto"/>
            <w:vAlign w:val="center"/>
            <w:hideMark/>
          </w:tcPr>
          <w:p w14:paraId="1351D8D8"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处五千元以上一万元以下罚款；有违法所得的，没收违法所得。</w:t>
            </w:r>
          </w:p>
        </w:tc>
      </w:tr>
      <w:tr w:rsidR="00E1027D" w:rsidRPr="00E1027D" w14:paraId="3F76CB69" w14:textId="77777777" w:rsidTr="00991B27">
        <w:trPr>
          <w:trHeight w:val="907"/>
        </w:trPr>
        <w:tc>
          <w:tcPr>
            <w:tcW w:w="794" w:type="dxa"/>
            <w:vMerge/>
            <w:shd w:val="clear" w:color="auto" w:fill="auto"/>
            <w:vAlign w:val="center"/>
            <w:hideMark/>
          </w:tcPr>
          <w:p w14:paraId="6AE219CF"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7F050139"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7E0CDE9D"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4EC5376D"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60" w:type="dxa"/>
            <w:shd w:val="clear" w:color="auto" w:fill="auto"/>
            <w:vAlign w:val="center"/>
            <w:hideMark/>
          </w:tcPr>
          <w:p w14:paraId="7EEC3D51"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专利中介服务机构及其工作人员出具虚假报告，与当事人串通牟取不正当利益2次，或造成危害后果的。</w:t>
            </w:r>
          </w:p>
        </w:tc>
        <w:tc>
          <w:tcPr>
            <w:tcW w:w="4559" w:type="dxa"/>
            <w:gridSpan w:val="3"/>
            <w:shd w:val="clear" w:color="auto" w:fill="auto"/>
            <w:vAlign w:val="center"/>
            <w:hideMark/>
          </w:tcPr>
          <w:p w14:paraId="47F93BC5"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处一万元以上一万五千元以下罚款；有违法所得的，没收违法所得。</w:t>
            </w:r>
          </w:p>
        </w:tc>
      </w:tr>
      <w:tr w:rsidR="00E1027D" w:rsidRPr="00E1027D" w14:paraId="59F3EEC1" w14:textId="77777777" w:rsidTr="00991B27">
        <w:trPr>
          <w:trHeight w:val="907"/>
        </w:trPr>
        <w:tc>
          <w:tcPr>
            <w:tcW w:w="794" w:type="dxa"/>
            <w:vMerge/>
            <w:shd w:val="clear" w:color="auto" w:fill="auto"/>
            <w:vAlign w:val="center"/>
            <w:hideMark/>
          </w:tcPr>
          <w:p w14:paraId="4B6642A0" w14:textId="77777777" w:rsidR="00991B27" w:rsidRPr="00E1027D" w:rsidRDefault="00991B27" w:rsidP="00D67653">
            <w:pPr>
              <w:widowControl/>
              <w:spacing w:line="400" w:lineRule="exact"/>
              <w:jc w:val="center"/>
              <w:rPr>
                <w:rFonts w:asciiTheme="minorEastAsia" w:hAnsiTheme="minorEastAsia" w:cs="宋体"/>
                <w:b/>
                <w:bCs/>
                <w:kern w:val="0"/>
                <w:sz w:val="24"/>
                <w:szCs w:val="24"/>
              </w:rPr>
            </w:pPr>
          </w:p>
        </w:tc>
        <w:tc>
          <w:tcPr>
            <w:tcW w:w="1194" w:type="dxa"/>
            <w:vMerge/>
            <w:vAlign w:val="center"/>
            <w:hideMark/>
          </w:tcPr>
          <w:p w14:paraId="2D16D8E8" w14:textId="77777777" w:rsidR="00991B27" w:rsidRPr="00E1027D" w:rsidRDefault="00991B27" w:rsidP="00FD3AD6">
            <w:pPr>
              <w:widowControl/>
              <w:spacing w:line="400" w:lineRule="exact"/>
              <w:jc w:val="left"/>
              <w:rPr>
                <w:rFonts w:asciiTheme="minorEastAsia" w:hAnsiTheme="minorEastAsia" w:cs="宋体"/>
                <w:b/>
                <w:bCs/>
                <w:kern w:val="0"/>
                <w:sz w:val="24"/>
                <w:szCs w:val="24"/>
              </w:rPr>
            </w:pPr>
          </w:p>
        </w:tc>
        <w:tc>
          <w:tcPr>
            <w:tcW w:w="3766" w:type="dxa"/>
            <w:vMerge/>
            <w:vAlign w:val="center"/>
            <w:hideMark/>
          </w:tcPr>
          <w:p w14:paraId="608BFB85" w14:textId="77777777" w:rsidR="00991B27" w:rsidRPr="00E1027D" w:rsidRDefault="00991B27" w:rsidP="00FD3AD6">
            <w:pPr>
              <w:widowControl/>
              <w:spacing w:line="400" w:lineRule="exact"/>
              <w:jc w:val="left"/>
              <w:rPr>
                <w:rFonts w:asciiTheme="minorEastAsia" w:hAnsiTheme="minorEastAsia" w:cs="宋体"/>
                <w:kern w:val="0"/>
                <w:sz w:val="24"/>
                <w:szCs w:val="24"/>
              </w:rPr>
            </w:pPr>
          </w:p>
        </w:tc>
        <w:tc>
          <w:tcPr>
            <w:tcW w:w="727" w:type="dxa"/>
            <w:shd w:val="clear" w:color="auto" w:fill="auto"/>
            <w:vAlign w:val="center"/>
            <w:hideMark/>
          </w:tcPr>
          <w:p w14:paraId="753D02D7" w14:textId="77777777" w:rsidR="00991B27" w:rsidRPr="00E1027D" w:rsidRDefault="00991B27" w:rsidP="00FD3AD6">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60" w:type="dxa"/>
            <w:shd w:val="clear" w:color="auto" w:fill="auto"/>
            <w:noWrap/>
            <w:vAlign w:val="center"/>
            <w:hideMark/>
          </w:tcPr>
          <w:p w14:paraId="40A2F707"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专利中介服务机构及其工作人员出具虚假报告，与当事人串通牟取不正当利益3次以上，或造成严重危害后果的。</w:t>
            </w:r>
          </w:p>
        </w:tc>
        <w:tc>
          <w:tcPr>
            <w:tcW w:w="4559" w:type="dxa"/>
            <w:gridSpan w:val="3"/>
            <w:shd w:val="clear" w:color="auto" w:fill="auto"/>
            <w:vAlign w:val="center"/>
            <w:hideMark/>
          </w:tcPr>
          <w:p w14:paraId="46EBAA60" w14:textId="77777777" w:rsidR="00991B27" w:rsidRPr="00E1027D" w:rsidRDefault="00991B27" w:rsidP="00FD3AD6">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处一万五千元以上二万元以下罚款；有违法所得的，没收违法所得。</w:t>
            </w:r>
          </w:p>
        </w:tc>
      </w:tr>
    </w:tbl>
    <w:p w14:paraId="7E1B3FB2" w14:textId="77777777" w:rsidR="00E3699D" w:rsidRPr="00E1027D" w:rsidRDefault="00E3699D" w:rsidP="00837F38">
      <w:pPr>
        <w:spacing w:line="400" w:lineRule="exact"/>
      </w:pPr>
    </w:p>
    <w:p w14:paraId="76678AD8" w14:textId="77777777" w:rsidR="00E3699D" w:rsidRPr="00E1027D" w:rsidRDefault="00E3699D" w:rsidP="00837F38">
      <w:pPr>
        <w:widowControl/>
        <w:spacing w:line="400" w:lineRule="exact"/>
        <w:jc w:val="left"/>
      </w:pPr>
      <w:r w:rsidRPr="00E1027D">
        <w:br w:type="page"/>
      </w:r>
    </w:p>
    <w:p w14:paraId="7D4671FB" w14:textId="77777777" w:rsidR="00E3699D" w:rsidRPr="00E1027D" w:rsidRDefault="00E3699D" w:rsidP="00837F38">
      <w:pPr>
        <w:spacing w:line="400" w:lineRule="exact"/>
        <w:jc w:val="center"/>
        <w:rPr>
          <w:rFonts w:ascii="楷体_GB2312" w:eastAsia="楷体_GB2312" w:hAnsi="宋体" w:cs="宋体"/>
          <w:b/>
          <w:bCs/>
          <w:kern w:val="0"/>
          <w:sz w:val="16"/>
          <w:szCs w:val="16"/>
        </w:rPr>
      </w:pPr>
      <w:r w:rsidRPr="00E1027D">
        <w:rPr>
          <w:rFonts w:ascii="楷体_GB2312" w:eastAsia="楷体_GB2312" w:hAnsi="宋体" w:hint="eastAsia"/>
          <w:b/>
          <w:bCs/>
          <w:sz w:val="32"/>
          <w:szCs w:val="32"/>
        </w:rPr>
        <w:lastRenderedPageBreak/>
        <w:t>第十一节  适用价格监管、反不正当竞争监管法律、法规、规章的裁量标准</w:t>
      </w:r>
    </w:p>
    <w:tbl>
      <w:tblPr>
        <w:tblW w:w="151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288"/>
        <w:gridCol w:w="3834"/>
        <w:gridCol w:w="709"/>
        <w:gridCol w:w="4252"/>
        <w:gridCol w:w="4224"/>
      </w:tblGrid>
      <w:tr w:rsidR="00E1027D" w:rsidRPr="00E1027D" w14:paraId="0FE86DA7" w14:textId="77777777" w:rsidTr="00580F9F">
        <w:trPr>
          <w:trHeight w:val="20"/>
        </w:trPr>
        <w:tc>
          <w:tcPr>
            <w:tcW w:w="826" w:type="dxa"/>
            <w:shd w:val="clear" w:color="auto" w:fill="auto"/>
            <w:vAlign w:val="center"/>
            <w:hideMark/>
          </w:tcPr>
          <w:p w14:paraId="128FB19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288" w:type="dxa"/>
            <w:shd w:val="clear" w:color="auto" w:fill="auto"/>
            <w:vAlign w:val="center"/>
            <w:hideMark/>
          </w:tcPr>
          <w:p w14:paraId="2D9C5D4C"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3834" w:type="dxa"/>
            <w:shd w:val="clear" w:color="auto" w:fill="auto"/>
            <w:vAlign w:val="center"/>
            <w:hideMark/>
          </w:tcPr>
          <w:p w14:paraId="62B400FA"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709" w:type="dxa"/>
            <w:shd w:val="clear" w:color="auto" w:fill="auto"/>
            <w:vAlign w:val="center"/>
            <w:hideMark/>
          </w:tcPr>
          <w:p w14:paraId="2E9664E4"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4252" w:type="dxa"/>
            <w:shd w:val="clear" w:color="auto" w:fill="auto"/>
            <w:vAlign w:val="center"/>
            <w:hideMark/>
          </w:tcPr>
          <w:p w14:paraId="5AA95226"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4224" w:type="dxa"/>
            <w:shd w:val="clear" w:color="auto" w:fill="auto"/>
            <w:vAlign w:val="center"/>
            <w:hideMark/>
          </w:tcPr>
          <w:p w14:paraId="2CC1550C"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35A6FB04" w14:textId="77777777" w:rsidTr="00580F9F">
        <w:trPr>
          <w:trHeight w:val="2041"/>
        </w:trPr>
        <w:tc>
          <w:tcPr>
            <w:tcW w:w="826" w:type="dxa"/>
            <w:vMerge w:val="restart"/>
            <w:shd w:val="clear" w:color="auto" w:fill="auto"/>
            <w:vAlign w:val="center"/>
            <w:hideMark/>
          </w:tcPr>
          <w:p w14:paraId="62C34D4C" w14:textId="21B0B8F8" w:rsidR="00E3699D" w:rsidRPr="00E1027D" w:rsidRDefault="00580F9F"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t>337</w:t>
            </w:r>
          </w:p>
        </w:tc>
        <w:tc>
          <w:tcPr>
            <w:tcW w:w="1288" w:type="dxa"/>
            <w:vMerge w:val="restart"/>
            <w:shd w:val="clear" w:color="auto" w:fill="auto"/>
            <w:vAlign w:val="center"/>
            <w:hideMark/>
          </w:tcPr>
          <w:p w14:paraId="79794E33" w14:textId="77777777" w:rsidR="00E3699D" w:rsidRPr="00E1027D" w:rsidRDefault="00E3699D"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w:t>
            </w:r>
            <w:r w:rsidR="000D492E" w:rsidRPr="00E1027D">
              <w:rPr>
                <w:rFonts w:asciiTheme="minorEastAsia" w:hAnsiTheme="minorEastAsia" w:hint="eastAsia"/>
                <w:b/>
                <w:bCs/>
                <w:sz w:val="24"/>
                <w:szCs w:val="24"/>
              </w:rPr>
              <w:t>中华人民共和国价格法</w:t>
            </w:r>
            <w:r w:rsidRPr="00E1027D">
              <w:rPr>
                <w:rFonts w:asciiTheme="minorEastAsia" w:hAnsiTheme="minorEastAsia" w:hint="eastAsia"/>
                <w:b/>
                <w:bCs/>
                <w:sz w:val="24"/>
                <w:szCs w:val="24"/>
              </w:rPr>
              <w:t>》</w:t>
            </w:r>
          </w:p>
        </w:tc>
        <w:tc>
          <w:tcPr>
            <w:tcW w:w="3834" w:type="dxa"/>
            <w:vMerge w:val="restart"/>
            <w:shd w:val="clear" w:color="auto" w:fill="auto"/>
            <w:vAlign w:val="center"/>
            <w:hideMark/>
          </w:tcPr>
          <w:p w14:paraId="3DB9E274"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第四十三条：经营者被责令暂停相关营业而不停止的，或者转移、隐匿、销毁依法登记保存的财物的，</w:t>
            </w:r>
            <w:proofErr w:type="gramStart"/>
            <w:r w:rsidRPr="00E1027D">
              <w:rPr>
                <w:rFonts w:asciiTheme="minorEastAsia" w:hAnsiTheme="minorEastAsia" w:hint="eastAsia"/>
                <w:sz w:val="24"/>
                <w:szCs w:val="24"/>
              </w:rPr>
              <w:t>处相关营业所得或者</w:t>
            </w:r>
            <w:proofErr w:type="gramEnd"/>
            <w:r w:rsidRPr="00E1027D">
              <w:rPr>
                <w:rFonts w:asciiTheme="minorEastAsia" w:hAnsiTheme="minorEastAsia" w:hint="eastAsia"/>
                <w:sz w:val="24"/>
                <w:szCs w:val="24"/>
              </w:rPr>
              <w:t>转移、隐匿、销毁的财物价值一倍以上三倍以下的罚款。</w:t>
            </w:r>
          </w:p>
        </w:tc>
        <w:tc>
          <w:tcPr>
            <w:tcW w:w="709" w:type="dxa"/>
            <w:shd w:val="clear" w:color="auto" w:fill="auto"/>
            <w:vAlign w:val="center"/>
            <w:hideMark/>
          </w:tcPr>
          <w:p w14:paraId="1F315396" w14:textId="77777777" w:rsidR="00E3699D" w:rsidRPr="00E1027D" w:rsidRDefault="00E3699D"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t>轻微</w:t>
            </w:r>
          </w:p>
        </w:tc>
        <w:tc>
          <w:tcPr>
            <w:tcW w:w="4252" w:type="dxa"/>
            <w:shd w:val="clear" w:color="auto" w:fill="auto"/>
            <w:vAlign w:val="center"/>
            <w:hideMark/>
          </w:tcPr>
          <w:p w14:paraId="426053FE"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04832173" w14:textId="77777777" w:rsidR="00E3699D" w:rsidRPr="00E1027D" w:rsidRDefault="00E3699D" w:rsidP="00837F38">
            <w:pPr>
              <w:spacing w:line="400" w:lineRule="exact"/>
              <w:rPr>
                <w:rFonts w:asciiTheme="minorEastAsia" w:hAnsiTheme="minorEastAsia" w:cs="宋体"/>
                <w:sz w:val="24"/>
                <w:szCs w:val="24"/>
              </w:rPr>
            </w:pPr>
            <w:proofErr w:type="gramStart"/>
            <w:r w:rsidRPr="00E1027D">
              <w:rPr>
                <w:rFonts w:asciiTheme="minorEastAsia" w:hAnsiTheme="minorEastAsia" w:hint="eastAsia"/>
                <w:sz w:val="24"/>
                <w:szCs w:val="24"/>
              </w:rPr>
              <w:t>处相关</w:t>
            </w:r>
            <w:proofErr w:type="gramEnd"/>
            <w:r w:rsidRPr="00E1027D">
              <w:rPr>
                <w:rFonts w:asciiTheme="minorEastAsia" w:hAnsiTheme="minorEastAsia" w:hint="eastAsia"/>
                <w:sz w:val="24"/>
                <w:szCs w:val="24"/>
              </w:rPr>
              <w:t>营业所得或转移、隐匿、销毁的财物价值0.1倍以上1倍以下罚款。</w:t>
            </w:r>
          </w:p>
        </w:tc>
      </w:tr>
      <w:tr w:rsidR="00E1027D" w:rsidRPr="00E1027D" w14:paraId="101C8F77" w14:textId="77777777" w:rsidTr="00580F9F">
        <w:trPr>
          <w:trHeight w:val="2041"/>
        </w:trPr>
        <w:tc>
          <w:tcPr>
            <w:tcW w:w="826" w:type="dxa"/>
            <w:vMerge/>
            <w:vAlign w:val="center"/>
            <w:hideMark/>
          </w:tcPr>
          <w:p w14:paraId="61F891C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7FE855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A4F58D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10F127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6A43E5B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49D1C919" w14:textId="77777777" w:rsidR="00E3699D" w:rsidRPr="00E1027D" w:rsidRDefault="00E3699D" w:rsidP="00837F38">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hint="eastAsia"/>
                <w:sz w:val="24"/>
                <w:szCs w:val="24"/>
              </w:rPr>
              <w:t>处相关</w:t>
            </w:r>
            <w:proofErr w:type="gramEnd"/>
            <w:r w:rsidRPr="00E1027D">
              <w:rPr>
                <w:rFonts w:asciiTheme="minorEastAsia" w:hAnsiTheme="minorEastAsia" w:hint="eastAsia"/>
                <w:sz w:val="24"/>
                <w:szCs w:val="24"/>
              </w:rPr>
              <w:t>营业所得或转移、隐匿、销毁的财物价值1倍罚款。</w:t>
            </w:r>
          </w:p>
        </w:tc>
      </w:tr>
      <w:tr w:rsidR="00E1027D" w:rsidRPr="00E1027D" w14:paraId="2C33979C" w14:textId="77777777" w:rsidTr="00580F9F">
        <w:trPr>
          <w:trHeight w:val="2041"/>
        </w:trPr>
        <w:tc>
          <w:tcPr>
            <w:tcW w:w="826" w:type="dxa"/>
            <w:vMerge/>
            <w:vAlign w:val="center"/>
            <w:hideMark/>
          </w:tcPr>
          <w:p w14:paraId="32B8715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8E1F24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F183A1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F78D22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7923078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4FE5567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Arial" w:hint="eastAsia"/>
                <w:sz w:val="24"/>
                <w:szCs w:val="24"/>
              </w:rPr>
              <w:t> </w:t>
            </w:r>
            <w:proofErr w:type="gramStart"/>
            <w:r w:rsidRPr="00E1027D">
              <w:rPr>
                <w:rFonts w:asciiTheme="minorEastAsia" w:hAnsiTheme="minorEastAsia" w:cs="Arial" w:hint="eastAsia"/>
                <w:sz w:val="24"/>
                <w:szCs w:val="24"/>
              </w:rPr>
              <w:t>处相关</w:t>
            </w:r>
            <w:proofErr w:type="gramEnd"/>
            <w:r w:rsidRPr="00E1027D">
              <w:rPr>
                <w:rFonts w:asciiTheme="minorEastAsia" w:hAnsiTheme="minorEastAsia" w:cs="Arial" w:hint="eastAsia"/>
                <w:sz w:val="24"/>
                <w:szCs w:val="24"/>
              </w:rPr>
              <w:t>营业所得或转移、隐匿、销毁的财物价值1倍以上2倍以下罚款。</w:t>
            </w:r>
          </w:p>
        </w:tc>
      </w:tr>
      <w:tr w:rsidR="00E1027D" w:rsidRPr="00E1027D" w14:paraId="73A9529B" w14:textId="77777777" w:rsidTr="00580F9F">
        <w:trPr>
          <w:trHeight w:val="2041"/>
        </w:trPr>
        <w:tc>
          <w:tcPr>
            <w:tcW w:w="826" w:type="dxa"/>
            <w:vMerge/>
            <w:vAlign w:val="center"/>
            <w:hideMark/>
          </w:tcPr>
          <w:p w14:paraId="524BF6DD"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74A692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CB0FA7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C84DC3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10017DB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24412EB3" w14:textId="77777777" w:rsidR="00E3699D" w:rsidRPr="00E1027D" w:rsidRDefault="00E3699D" w:rsidP="00837F38">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hint="eastAsia"/>
                <w:sz w:val="24"/>
                <w:szCs w:val="24"/>
              </w:rPr>
              <w:t>处相关</w:t>
            </w:r>
            <w:proofErr w:type="gramEnd"/>
            <w:r w:rsidRPr="00E1027D">
              <w:rPr>
                <w:rFonts w:asciiTheme="minorEastAsia" w:hAnsiTheme="minorEastAsia" w:hint="eastAsia"/>
                <w:sz w:val="24"/>
                <w:szCs w:val="24"/>
              </w:rPr>
              <w:t>营业所得或转移、隐匿、销毁的财物价值2倍以上3倍以下罚款。</w:t>
            </w:r>
          </w:p>
        </w:tc>
      </w:tr>
      <w:tr w:rsidR="00E1027D" w:rsidRPr="00E1027D" w14:paraId="41747A36" w14:textId="77777777" w:rsidTr="00580F9F">
        <w:trPr>
          <w:trHeight w:val="4762"/>
        </w:trPr>
        <w:tc>
          <w:tcPr>
            <w:tcW w:w="826" w:type="dxa"/>
            <w:vMerge w:val="restart"/>
            <w:shd w:val="clear" w:color="auto" w:fill="auto"/>
            <w:vAlign w:val="center"/>
            <w:hideMark/>
          </w:tcPr>
          <w:p w14:paraId="41D2EC62" w14:textId="1BC538BE" w:rsidR="00CF3083"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33</w:t>
            </w:r>
            <w:r w:rsidR="00580F9F" w:rsidRPr="00E1027D">
              <w:rPr>
                <w:rFonts w:asciiTheme="minorEastAsia" w:hAnsiTheme="minorEastAsia"/>
                <w:b/>
                <w:bCs/>
                <w:sz w:val="24"/>
                <w:szCs w:val="24"/>
              </w:rPr>
              <w:t>8</w:t>
            </w:r>
          </w:p>
        </w:tc>
        <w:tc>
          <w:tcPr>
            <w:tcW w:w="1288" w:type="dxa"/>
            <w:vMerge w:val="restart"/>
            <w:shd w:val="clear" w:color="auto" w:fill="auto"/>
            <w:vAlign w:val="center"/>
            <w:hideMark/>
          </w:tcPr>
          <w:p w14:paraId="53C350FB" w14:textId="77777777" w:rsidR="00CF3083" w:rsidRPr="00E1027D" w:rsidRDefault="00CF3083"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07067DCF" w14:textId="77777777" w:rsidR="00CF3083" w:rsidRPr="00E1027D" w:rsidRDefault="00CF3083"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三十九条：经营者不执行政府指导价、政府定价以及法定的价格干预措施、紧急措施的，责令改正，没收违法所得，可以并处违法所得五倍以下的罚款；没有违法所得的，可以处以罚款；情节严重的，责令停业整顿。</w:t>
            </w:r>
            <w:r w:rsidRPr="00E1027D">
              <w:rPr>
                <w:rFonts w:asciiTheme="minorEastAsia" w:hAnsiTheme="minorEastAsia" w:hint="eastAsia"/>
                <w:sz w:val="24"/>
                <w:szCs w:val="24"/>
              </w:rPr>
              <w:br/>
              <w:t>《价格违法行为行政处罚规定》第九条：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w:t>
            </w:r>
            <w:r w:rsidRPr="00E1027D">
              <w:rPr>
                <w:rFonts w:asciiTheme="minorEastAsia" w:hAnsiTheme="minorEastAsia" w:hint="eastAsia"/>
                <w:sz w:val="24"/>
                <w:szCs w:val="24"/>
              </w:rPr>
              <w:lastRenderedPageBreak/>
              <w:t>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本规定第五条、第六条、第十条规定中经营者为个人的，对其没有违法所得的价格违法行为，按照前款规定处罚。</w:t>
            </w:r>
          </w:p>
        </w:tc>
        <w:tc>
          <w:tcPr>
            <w:tcW w:w="709" w:type="dxa"/>
            <w:shd w:val="clear" w:color="auto" w:fill="auto"/>
            <w:vAlign w:val="center"/>
            <w:hideMark/>
          </w:tcPr>
          <w:p w14:paraId="1F1532C3" w14:textId="77777777" w:rsidR="00CF3083" w:rsidRPr="00E1027D" w:rsidRDefault="00CF3083"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0B491E09" w14:textId="77777777" w:rsidR="00CF3083" w:rsidRPr="00E1027D" w:rsidRDefault="00CF3083"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0F1205C8" w14:textId="77777777" w:rsidR="00CF3083" w:rsidRPr="00E1027D" w:rsidRDefault="00CF3083"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没有违法所得的，处0.5万以上5万元以下罚款；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4204E766" w14:textId="77777777" w:rsidTr="00580F9F">
        <w:trPr>
          <w:trHeight w:val="4762"/>
        </w:trPr>
        <w:tc>
          <w:tcPr>
            <w:tcW w:w="826" w:type="dxa"/>
            <w:vMerge/>
            <w:shd w:val="clear" w:color="auto" w:fill="auto"/>
            <w:vAlign w:val="center"/>
            <w:hideMark/>
          </w:tcPr>
          <w:p w14:paraId="2C813812" w14:textId="77777777" w:rsidR="00CF3083" w:rsidRPr="00E1027D" w:rsidRDefault="00CF3083"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450C4D5" w14:textId="77777777" w:rsidR="00CF3083" w:rsidRPr="00E1027D" w:rsidRDefault="00CF3083"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99C055B" w14:textId="77777777" w:rsidR="00CF3083" w:rsidRPr="00E1027D" w:rsidRDefault="00CF3083"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1865624" w14:textId="77777777" w:rsidR="00CF3083" w:rsidRPr="00E1027D" w:rsidRDefault="00CF3083"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29A37401" w14:textId="77777777" w:rsidR="00CF3083" w:rsidRPr="00E1027D" w:rsidRDefault="00CF3083"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7EA6046E" w14:textId="77777777" w:rsidR="00CF3083" w:rsidRPr="00E1027D" w:rsidRDefault="00CF3083"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没有违法所得的，处5万元以上10万元以下罚款；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44C09F6F" w14:textId="77777777" w:rsidTr="00580F9F">
        <w:trPr>
          <w:trHeight w:val="4762"/>
        </w:trPr>
        <w:tc>
          <w:tcPr>
            <w:tcW w:w="826" w:type="dxa"/>
            <w:vMerge w:val="restart"/>
            <w:shd w:val="clear" w:color="auto" w:fill="auto"/>
            <w:vAlign w:val="center"/>
            <w:hideMark/>
          </w:tcPr>
          <w:p w14:paraId="512DFC36" w14:textId="45D3B3EA" w:rsidR="00CF3083"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33</w:t>
            </w:r>
            <w:r w:rsidR="00580F9F" w:rsidRPr="00E1027D">
              <w:rPr>
                <w:rFonts w:asciiTheme="minorEastAsia" w:hAnsiTheme="minorEastAsia"/>
                <w:b/>
                <w:bCs/>
                <w:sz w:val="24"/>
                <w:szCs w:val="24"/>
              </w:rPr>
              <w:t>8</w:t>
            </w:r>
          </w:p>
        </w:tc>
        <w:tc>
          <w:tcPr>
            <w:tcW w:w="1288" w:type="dxa"/>
            <w:vMerge w:val="restart"/>
            <w:shd w:val="clear" w:color="auto" w:fill="auto"/>
            <w:vAlign w:val="center"/>
            <w:hideMark/>
          </w:tcPr>
          <w:p w14:paraId="6C317A62" w14:textId="77777777" w:rsidR="00CF3083" w:rsidRPr="00E1027D" w:rsidRDefault="00CF3083" w:rsidP="00CF3083">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4130E87A" w14:textId="77777777" w:rsidR="00CF3083" w:rsidRPr="00E1027D" w:rsidRDefault="00CF3083" w:rsidP="00CF3083">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C53794C" w14:textId="77777777" w:rsidR="00CF3083" w:rsidRPr="00E1027D" w:rsidRDefault="00CF3083" w:rsidP="00CF3083">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79611E70" w14:textId="77777777" w:rsidR="00CF3083" w:rsidRPr="00E1027D" w:rsidRDefault="00CF3083" w:rsidP="00CF3083">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1DD9B9FB" w14:textId="77777777" w:rsidR="00CF3083" w:rsidRPr="00E1027D" w:rsidRDefault="00CF3083" w:rsidP="00CF3083">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cs="Arial" w:hint="eastAsia"/>
                <w:sz w:val="24"/>
                <w:szCs w:val="24"/>
              </w:rPr>
              <w:t>    </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cs="Arial" w:hint="eastAsia"/>
                <w:sz w:val="24"/>
                <w:szCs w:val="24"/>
              </w:rPr>
              <w:t>  </w:t>
            </w:r>
            <w:r w:rsidRPr="00E1027D">
              <w:rPr>
                <w:rFonts w:asciiTheme="minorEastAsia" w:hAnsiTheme="minorEastAsia" w:hint="eastAsia"/>
                <w:sz w:val="24"/>
                <w:szCs w:val="24"/>
              </w:rPr>
              <w:br/>
              <w:t>经营者为个人的，没有违法所得的，处2万元以上4万元以下罚款。</w:t>
            </w:r>
          </w:p>
        </w:tc>
      </w:tr>
      <w:tr w:rsidR="00E1027D" w:rsidRPr="00E1027D" w14:paraId="298AB46F" w14:textId="77777777" w:rsidTr="00580F9F">
        <w:trPr>
          <w:trHeight w:val="4762"/>
        </w:trPr>
        <w:tc>
          <w:tcPr>
            <w:tcW w:w="826" w:type="dxa"/>
            <w:vMerge/>
            <w:shd w:val="clear" w:color="auto" w:fill="auto"/>
            <w:vAlign w:val="center"/>
            <w:hideMark/>
          </w:tcPr>
          <w:p w14:paraId="2CB14994" w14:textId="77777777" w:rsidR="00CF3083" w:rsidRPr="00E1027D" w:rsidRDefault="00CF3083"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8608DF5" w14:textId="77777777" w:rsidR="00CF3083" w:rsidRPr="00E1027D" w:rsidRDefault="00CF3083"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B32A5A8" w14:textId="77777777" w:rsidR="00CF3083" w:rsidRPr="00E1027D" w:rsidRDefault="00CF3083"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109D39C" w14:textId="77777777" w:rsidR="00CF3083" w:rsidRPr="00E1027D" w:rsidRDefault="00CF3083"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7107B646" w14:textId="77777777" w:rsidR="00CF3083" w:rsidRPr="00E1027D" w:rsidRDefault="00CF3083"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4FE89AE2" w14:textId="77777777" w:rsidR="00CF3083" w:rsidRPr="00E1027D" w:rsidRDefault="00CF3083" w:rsidP="00837F38">
            <w:pPr>
              <w:widowControl/>
              <w:spacing w:line="400" w:lineRule="exact"/>
              <w:rPr>
                <w:rFonts w:asciiTheme="minorEastAsia" w:hAnsiTheme="minorEastAsia" w:cs="Arial"/>
                <w:kern w:val="0"/>
                <w:sz w:val="24"/>
                <w:szCs w:val="24"/>
              </w:rPr>
            </w:pPr>
            <w:r w:rsidRPr="00E1027D">
              <w:rPr>
                <w:rFonts w:asciiTheme="minorEastAsia" w:hAnsiTheme="minorEastAsia" w:cs="Arial" w:hint="eastAsia"/>
                <w:sz w:val="24"/>
                <w:szCs w:val="24"/>
              </w:rPr>
              <w:t> 没收违法所得，并处违法所得1倍以上5倍以下罚款；   </w:t>
            </w:r>
            <w:r w:rsidRPr="00E1027D">
              <w:rPr>
                <w:rFonts w:asciiTheme="minorEastAsia" w:hAnsiTheme="minorEastAsia" w:cs="Arial" w:hint="eastAsia"/>
                <w:sz w:val="24"/>
                <w:szCs w:val="24"/>
              </w:rPr>
              <w:br/>
              <w:t>没有违法所得的，处20万元以上50万元以下罚款，情节较重的处50万元以上200万元以下的罚款；情节严重的，责令停业整顿；</w:t>
            </w:r>
            <w:r w:rsidRPr="00E1027D">
              <w:rPr>
                <w:rFonts w:asciiTheme="minorEastAsia" w:hAnsiTheme="minorEastAsia" w:cs="Arial" w:hint="eastAsia"/>
                <w:sz w:val="24"/>
                <w:szCs w:val="24"/>
              </w:rPr>
              <w:br/>
              <w:t>经营者为个人的,没有违法所得的，处4万元以上10万元以下罚款。</w:t>
            </w:r>
          </w:p>
        </w:tc>
      </w:tr>
      <w:tr w:rsidR="00E1027D" w:rsidRPr="00E1027D" w14:paraId="2AD40E7D" w14:textId="77777777" w:rsidTr="00580F9F">
        <w:trPr>
          <w:trHeight w:val="4762"/>
        </w:trPr>
        <w:tc>
          <w:tcPr>
            <w:tcW w:w="826" w:type="dxa"/>
            <w:vMerge w:val="restart"/>
            <w:shd w:val="clear" w:color="auto" w:fill="auto"/>
            <w:vAlign w:val="center"/>
            <w:hideMark/>
          </w:tcPr>
          <w:p w14:paraId="4938C21E" w14:textId="1AB72552" w:rsidR="00CF3083"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w:t>
            </w:r>
            <w:r w:rsidR="00580F9F" w:rsidRPr="00E1027D">
              <w:rPr>
                <w:rFonts w:asciiTheme="minorEastAsia" w:hAnsiTheme="minorEastAsia"/>
                <w:b/>
                <w:bCs/>
                <w:sz w:val="24"/>
                <w:szCs w:val="24"/>
              </w:rPr>
              <w:t>39</w:t>
            </w:r>
          </w:p>
        </w:tc>
        <w:tc>
          <w:tcPr>
            <w:tcW w:w="1288" w:type="dxa"/>
            <w:vMerge w:val="restart"/>
            <w:shd w:val="clear" w:color="auto" w:fill="auto"/>
            <w:vAlign w:val="center"/>
            <w:hideMark/>
          </w:tcPr>
          <w:p w14:paraId="217BD0CB" w14:textId="77777777" w:rsidR="00CF3083" w:rsidRPr="00E1027D" w:rsidRDefault="00CF3083"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2605B1B2" w14:textId="77777777" w:rsidR="00CF3083" w:rsidRPr="00E1027D" w:rsidRDefault="00CF3083"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《价格违法行为行政处罚规定》第五条（第一款）：经营者违反中华人民共和国价格法第十四条的规定，相互串通，操纵市场价格，造成商品价格较大幅度上涨的，责令改正，没收违法所得，并处违法所得5倍</w:t>
            </w:r>
            <w:r w:rsidRPr="00E1027D">
              <w:rPr>
                <w:rFonts w:asciiTheme="minorEastAsia" w:hAnsiTheme="minorEastAsia" w:hint="eastAsia"/>
                <w:sz w:val="24"/>
                <w:szCs w:val="24"/>
              </w:rPr>
              <w:lastRenderedPageBreak/>
              <w:t>以下的罚款；没有违法所得的，处10万元以上100万元以下的罚款，情节较重的处100万元以上500万元以下的罚款；情节严重的，责令停业整顿，或者由工商行政管理机关吊销营业执照。</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p>
        </w:tc>
        <w:tc>
          <w:tcPr>
            <w:tcW w:w="709" w:type="dxa"/>
            <w:shd w:val="clear" w:color="auto" w:fill="auto"/>
            <w:vAlign w:val="center"/>
            <w:hideMark/>
          </w:tcPr>
          <w:p w14:paraId="437ECB1C" w14:textId="77777777" w:rsidR="00CF3083" w:rsidRPr="00E1027D" w:rsidRDefault="00CF3083"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7242DC04" w14:textId="77777777" w:rsidR="00CF3083" w:rsidRPr="00E1027D" w:rsidRDefault="00CF3083"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09FF8669" w14:textId="77777777" w:rsidR="00CF3083" w:rsidRPr="00E1027D" w:rsidRDefault="00CF3083"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没有违法所得的，处1万元以上10万元以下罚款；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5E9C39FB" w14:textId="77777777" w:rsidTr="00580F9F">
        <w:trPr>
          <w:trHeight w:val="4762"/>
        </w:trPr>
        <w:tc>
          <w:tcPr>
            <w:tcW w:w="826" w:type="dxa"/>
            <w:vMerge/>
            <w:shd w:val="clear" w:color="auto" w:fill="auto"/>
            <w:vAlign w:val="center"/>
            <w:hideMark/>
          </w:tcPr>
          <w:p w14:paraId="243C888F" w14:textId="77777777" w:rsidR="00CF3083" w:rsidRPr="00E1027D" w:rsidRDefault="00CF3083"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414FA3CD" w14:textId="77777777" w:rsidR="00CF3083" w:rsidRPr="00E1027D" w:rsidRDefault="00CF3083"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74BBEC0" w14:textId="77777777" w:rsidR="00CF3083" w:rsidRPr="00E1027D" w:rsidRDefault="00CF3083"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FE185F9" w14:textId="77777777" w:rsidR="00CF3083" w:rsidRPr="00E1027D" w:rsidRDefault="00CF3083"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29DD5A1B" w14:textId="77777777" w:rsidR="00CF3083" w:rsidRPr="00E1027D" w:rsidRDefault="00CF3083"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2BD67D93" w14:textId="77777777" w:rsidR="00CF3083" w:rsidRPr="00E1027D" w:rsidRDefault="00CF3083"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4461D22E" w14:textId="77777777" w:rsidTr="00580F9F">
        <w:trPr>
          <w:trHeight w:val="4762"/>
        </w:trPr>
        <w:tc>
          <w:tcPr>
            <w:tcW w:w="826" w:type="dxa"/>
            <w:vMerge w:val="restart"/>
            <w:shd w:val="clear" w:color="auto" w:fill="auto"/>
            <w:vAlign w:val="center"/>
            <w:hideMark/>
          </w:tcPr>
          <w:p w14:paraId="2A693A43" w14:textId="4CEE5FF1" w:rsidR="00CF3083"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w:t>
            </w:r>
            <w:r w:rsidR="00580F9F" w:rsidRPr="00E1027D">
              <w:rPr>
                <w:rFonts w:asciiTheme="minorEastAsia" w:hAnsiTheme="minorEastAsia"/>
                <w:b/>
                <w:bCs/>
                <w:sz w:val="24"/>
                <w:szCs w:val="24"/>
              </w:rPr>
              <w:t>39</w:t>
            </w:r>
          </w:p>
        </w:tc>
        <w:tc>
          <w:tcPr>
            <w:tcW w:w="1288" w:type="dxa"/>
            <w:vMerge w:val="restart"/>
            <w:shd w:val="clear" w:color="auto" w:fill="auto"/>
            <w:vAlign w:val="center"/>
            <w:hideMark/>
          </w:tcPr>
          <w:p w14:paraId="21ECDB48" w14:textId="77777777" w:rsidR="00CF3083" w:rsidRPr="00E1027D" w:rsidRDefault="00CF3083" w:rsidP="00CF3083">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16A522D0" w14:textId="77777777" w:rsidR="00CF3083" w:rsidRPr="00E1027D" w:rsidRDefault="00CF3083" w:rsidP="00CF3083">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8354E3E" w14:textId="77777777" w:rsidR="00CF3083" w:rsidRPr="00E1027D" w:rsidRDefault="00CF3083" w:rsidP="00CF3083">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100781B5" w14:textId="77777777" w:rsidR="00CF3083" w:rsidRPr="00E1027D" w:rsidRDefault="00CF3083" w:rsidP="00CF3083">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0B07C6C9" w14:textId="77777777" w:rsidR="00CF3083" w:rsidRPr="00E1027D" w:rsidRDefault="00CF3083" w:rsidP="00CF3083">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没有违法所得的，处20万元以上40万元以下罚款；</w:t>
            </w:r>
            <w:r w:rsidRPr="00E1027D">
              <w:rPr>
                <w:rFonts w:asciiTheme="minorEastAsia" w:hAnsiTheme="minorEastAsia" w:hint="eastAsia"/>
                <w:sz w:val="24"/>
                <w:szCs w:val="24"/>
              </w:rPr>
              <w:br/>
              <w:t>经营者为个人的，没有违法所得的，处2万元以上4万元以下罚款。</w:t>
            </w:r>
          </w:p>
        </w:tc>
      </w:tr>
      <w:tr w:rsidR="00E1027D" w:rsidRPr="00E1027D" w14:paraId="733CBA3F" w14:textId="77777777" w:rsidTr="00580F9F">
        <w:trPr>
          <w:trHeight w:val="4762"/>
        </w:trPr>
        <w:tc>
          <w:tcPr>
            <w:tcW w:w="826" w:type="dxa"/>
            <w:vMerge/>
            <w:shd w:val="clear" w:color="auto" w:fill="auto"/>
            <w:vAlign w:val="center"/>
            <w:hideMark/>
          </w:tcPr>
          <w:p w14:paraId="77C8FB49" w14:textId="77777777" w:rsidR="00CF3083" w:rsidRPr="00E1027D" w:rsidRDefault="00CF3083"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45D11C8" w14:textId="77777777" w:rsidR="00CF3083" w:rsidRPr="00E1027D" w:rsidRDefault="00CF3083"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1802602" w14:textId="77777777" w:rsidR="00CF3083" w:rsidRPr="00E1027D" w:rsidRDefault="00CF3083"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C3EFA6A" w14:textId="77777777" w:rsidR="00CF3083" w:rsidRPr="00E1027D" w:rsidRDefault="00CF3083"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37196643" w14:textId="77777777" w:rsidR="00CF3083" w:rsidRPr="00E1027D" w:rsidRDefault="00CF3083"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6474E331" w14:textId="77777777" w:rsidR="00CF3083" w:rsidRPr="00E1027D" w:rsidRDefault="00CF3083"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t>没有违法所得的，处40万元以上100万元以下罚款，情节较重的处100万元以上500万元以下的罚款；情节严重的，责令停业整顿，或者吊销营业执照。</w:t>
            </w:r>
            <w:r w:rsidRPr="00E1027D">
              <w:rPr>
                <w:rFonts w:asciiTheme="minorEastAsia" w:hAnsiTheme="minorEastAsia" w:hint="eastAsia"/>
                <w:sz w:val="24"/>
                <w:szCs w:val="24"/>
              </w:rPr>
              <w:br/>
              <w:t>经营者为个人的，没有违法所得的，处4万元以上10万元以下的罚款，情节严重的，处10万元以上50万元以下的罚款。</w:t>
            </w:r>
          </w:p>
        </w:tc>
      </w:tr>
      <w:tr w:rsidR="00E1027D" w:rsidRPr="00E1027D" w14:paraId="525F7610" w14:textId="77777777" w:rsidTr="00580F9F">
        <w:trPr>
          <w:trHeight w:val="4762"/>
        </w:trPr>
        <w:tc>
          <w:tcPr>
            <w:tcW w:w="826" w:type="dxa"/>
            <w:vMerge w:val="restart"/>
            <w:shd w:val="clear" w:color="auto" w:fill="auto"/>
            <w:vAlign w:val="center"/>
            <w:hideMark/>
          </w:tcPr>
          <w:p w14:paraId="7BC1EEDB" w14:textId="070E86A8"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580F9F" w:rsidRPr="00E1027D">
              <w:rPr>
                <w:rFonts w:asciiTheme="minorEastAsia" w:hAnsiTheme="minorEastAsia"/>
                <w:b/>
                <w:bCs/>
                <w:sz w:val="24"/>
                <w:szCs w:val="24"/>
              </w:rPr>
              <w:t>0</w:t>
            </w:r>
          </w:p>
        </w:tc>
        <w:tc>
          <w:tcPr>
            <w:tcW w:w="1288" w:type="dxa"/>
            <w:vMerge w:val="restart"/>
            <w:shd w:val="clear" w:color="auto" w:fill="auto"/>
            <w:vAlign w:val="center"/>
            <w:hideMark/>
          </w:tcPr>
          <w:p w14:paraId="59F53E05" w14:textId="77777777" w:rsidR="00E06326" w:rsidRPr="00E1027D" w:rsidRDefault="00E06326"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30592666"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《价格违法行为行政处罚规定》第五条（第二款）： 除前款规定情形外，经营者相互串通，操纵市场价格，损害其他经营者或者消费者合法权益的，依照本规定第四条的规定处罚。</w:t>
            </w:r>
            <w:r w:rsidRPr="00E1027D">
              <w:rPr>
                <w:rFonts w:asciiTheme="minorEastAsia" w:hAnsiTheme="minorEastAsia" w:hint="eastAsia"/>
                <w:sz w:val="24"/>
                <w:szCs w:val="24"/>
              </w:rPr>
              <w:br/>
            </w:r>
            <w:r w:rsidRPr="00E1027D">
              <w:rPr>
                <w:rFonts w:asciiTheme="minorEastAsia" w:hAnsiTheme="minorEastAsia" w:hint="eastAsia"/>
                <w:sz w:val="24"/>
                <w:szCs w:val="24"/>
              </w:rPr>
              <w:lastRenderedPageBreak/>
              <w:t>《价格违法行为行政处罚规定》第十一条：本规定第四条、第七条至第九条规定中经营者为个人的，对其没有违法所得的价格违法行为，可以处10万元以下的罚款。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p>
        </w:tc>
        <w:tc>
          <w:tcPr>
            <w:tcW w:w="709" w:type="dxa"/>
            <w:shd w:val="clear" w:color="auto" w:fill="auto"/>
            <w:vAlign w:val="center"/>
            <w:hideMark/>
          </w:tcPr>
          <w:p w14:paraId="6722F610"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4346A9F1"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08F24C22"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没有违法所得的，处1万元以上10万元以下罚款；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0EB9BEF3" w14:textId="77777777" w:rsidTr="00580F9F">
        <w:trPr>
          <w:trHeight w:val="4762"/>
        </w:trPr>
        <w:tc>
          <w:tcPr>
            <w:tcW w:w="826" w:type="dxa"/>
            <w:vMerge/>
            <w:shd w:val="clear" w:color="auto" w:fill="auto"/>
            <w:vAlign w:val="center"/>
            <w:hideMark/>
          </w:tcPr>
          <w:p w14:paraId="3341291E"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5D32D8D"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1876944"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2DE36E2"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51EC6C91"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760DE93D" w14:textId="77777777" w:rsidR="00E06326" w:rsidRPr="00E1027D" w:rsidRDefault="00E06326"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364E80B9" w14:textId="77777777" w:rsidTr="00580F9F">
        <w:trPr>
          <w:trHeight w:val="4762"/>
        </w:trPr>
        <w:tc>
          <w:tcPr>
            <w:tcW w:w="826" w:type="dxa"/>
            <w:vMerge w:val="restart"/>
            <w:shd w:val="clear" w:color="auto" w:fill="auto"/>
            <w:vAlign w:val="center"/>
            <w:hideMark/>
          </w:tcPr>
          <w:p w14:paraId="06DF3870" w14:textId="541BE709"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580F9F" w:rsidRPr="00E1027D">
              <w:rPr>
                <w:rFonts w:asciiTheme="minorEastAsia" w:hAnsiTheme="minorEastAsia"/>
                <w:b/>
                <w:bCs/>
                <w:sz w:val="24"/>
                <w:szCs w:val="24"/>
              </w:rPr>
              <w:t>0</w:t>
            </w:r>
          </w:p>
        </w:tc>
        <w:tc>
          <w:tcPr>
            <w:tcW w:w="1288" w:type="dxa"/>
            <w:vMerge w:val="restart"/>
            <w:shd w:val="clear" w:color="auto" w:fill="auto"/>
            <w:vAlign w:val="center"/>
            <w:hideMark/>
          </w:tcPr>
          <w:p w14:paraId="3C84D117" w14:textId="77777777" w:rsidR="00E06326" w:rsidRPr="00E1027D" w:rsidRDefault="00E06326" w:rsidP="00E06326">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4E56463B"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ED12E55"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19EB581C"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749FECDB" w14:textId="77777777" w:rsidR="00E06326" w:rsidRPr="00E1027D" w:rsidRDefault="00E06326" w:rsidP="00E06326">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没有违法所得的，处20万元以上40万元以下罚款；</w:t>
            </w:r>
            <w:r w:rsidRPr="00E1027D">
              <w:rPr>
                <w:rFonts w:asciiTheme="minorEastAsia" w:hAnsiTheme="minorEastAsia" w:hint="eastAsia"/>
                <w:sz w:val="24"/>
                <w:szCs w:val="24"/>
              </w:rPr>
              <w:br/>
              <w:t>经营者为个人的，没有违法所得的，处2万元以上4万元以下罚款。</w:t>
            </w:r>
          </w:p>
        </w:tc>
      </w:tr>
      <w:tr w:rsidR="00E1027D" w:rsidRPr="00E1027D" w14:paraId="7B9DE696" w14:textId="77777777" w:rsidTr="00580F9F">
        <w:trPr>
          <w:trHeight w:val="4762"/>
        </w:trPr>
        <w:tc>
          <w:tcPr>
            <w:tcW w:w="826" w:type="dxa"/>
            <w:vMerge/>
            <w:shd w:val="clear" w:color="auto" w:fill="auto"/>
            <w:vAlign w:val="center"/>
            <w:hideMark/>
          </w:tcPr>
          <w:p w14:paraId="7CAD1A16"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17CEB8E1"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0973F04"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5596DE4"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02D9C456"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774DB822" w14:textId="77777777" w:rsidR="00E06326" w:rsidRPr="00E1027D" w:rsidRDefault="00E06326"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r>
            <w:r w:rsidRPr="00E1027D">
              <w:rPr>
                <w:rFonts w:asciiTheme="minorEastAsia" w:hAnsiTheme="minorEastAsia" w:cs="Arial" w:hint="eastAsia"/>
                <w:sz w:val="24"/>
                <w:szCs w:val="24"/>
              </w:rPr>
              <w:t> </w:t>
            </w:r>
            <w:r w:rsidRPr="00E1027D">
              <w:rPr>
                <w:rFonts w:asciiTheme="minorEastAsia" w:hAnsiTheme="minorEastAsia" w:hint="eastAsia"/>
                <w:sz w:val="24"/>
                <w:szCs w:val="24"/>
              </w:rPr>
              <w:t>没有违法所得的，处40万元以上100万元以下罚款，情节严重的，责令停业整顿，或者吊销营业执照。</w:t>
            </w:r>
            <w:r w:rsidRPr="00E1027D">
              <w:rPr>
                <w:rFonts w:asciiTheme="minorEastAsia" w:hAnsiTheme="minorEastAsia" w:hint="eastAsia"/>
                <w:sz w:val="24"/>
                <w:szCs w:val="24"/>
              </w:rPr>
              <w:br/>
              <w:t>经营者为个人的，没有违法所得的，处4万元以上10万元以下的罚款。</w:t>
            </w:r>
          </w:p>
        </w:tc>
      </w:tr>
      <w:tr w:rsidR="00E1027D" w:rsidRPr="00E1027D" w14:paraId="28467E56" w14:textId="77777777" w:rsidTr="00580F9F">
        <w:trPr>
          <w:trHeight w:val="4762"/>
        </w:trPr>
        <w:tc>
          <w:tcPr>
            <w:tcW w:w="826" w:type="dxa"/>
            <w:vMerge w:val="restart"/>
            <w:shd w:val="clear" w:color="auto" w:fill="auto"/>
            <w:vAlign w:val="center"/>
            <w:hideMark/>
          </w:tcPr>
          <w:p w14:paraId="73A41189" w14:textId="09B18DA8"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580F9F" w:rsidRPr="00E1027D">
              <w:rPr>
                <w:rFonts w:asciiTheme="minorEastAsia" w:hAnsiTheme="minorEastAsia"/>
                <w:b/>
                <w:bCs/>
                <w:sz w:val="24"/>
                <w:szCs w:val="24"/>
              </w:rPr>
              <w:t>1</w:t>
            </w:r>
          </w:p>
        </w:tc>
        <w:tc>
          <w:tcPr>
            <w:tcW w:w="1288" w:type="dxa"/>
            <w:vMerge w:val="restart"/>
            <w:shd w:val="clear" w:color="auto" w:fill="auto"/>
            <w:vAlign w:val="center"/>
            <w:hideMark/>
          </w:tcPr>
          <w:p w14:paraId="78419726" w14:textId="77777777" w:rsidR="00E06326" w:rsidRPr="00E1027D" w:rsidRDefault="00E06326"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075079AE" w14:textId="77777777" w:rsidR="00E06326" w:rsidRPr="00E1027D" w:rsidRDefault="00E06326" w:rsidP="00E06326">
            <w:pPr>
              <w:spacing w:line="39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六条（第一款）：经营者违反中华人民共和国价格法第十四条的规定，有下列推动商品价格过快、过高上涨行为之一的，责令改正，没收违法所得，并处违法所得5倍以下的罚款；没有违法所得的，处5万元</w:t>
            </w:r>
            <w:r w:rsidRPr="00E1027D">
              <w:rPr>
                <w:rFonts w:asciiTheme="minorEastAsia" w:hAnsiTheme="minorEastAsia" w:hint="eastAsia"/>
                <w:sz w:val="24"/>
                <w:szCs w:val="24"/>
              </w:rPr>
              <w:lastRenderedPageBreak/>
              <w:t>以上50万元以下的罚款，情节较重的处50万元以上300万元以下的罚款；情节严重的，责令停业整顿，或者由工商行政管理机关吊销营业执照：</w:t>
            </w:r>
            <w:r w:rsidRPr="00E1027D">
              <w:rPr>
                <w:rFonts w:asciiTheme="minorEastAsia" w:hAnsiTheme="minorEastAsia" w:hint="eastAsia"/>
                <w:sz w:val="24"/>
                <w:szCs w:val="24"/>
              </w:rPr>
              <w:br/>
              <w:t>（一）捏造、散布涨价信息，扰乱市场价格秩序的；</w:t>
            </w:r>
            <w:r w:rsidRPr="00E1027D">
              <w:rPr>
                <w:rFonts w:asciiTheme="minorEastAsia" w:hAnsiTheme="minorEastAsia" w:hint="eastAsia"/>
                <w:sz w:val="24"/>
                <w:szCs w:val="24"/>
              </w:rPr>
              <w:br/>
              <w:t>（二）除生产自用外，超出正常的存储数量或者存储周期，大量囤积市场供应紧张、价格发生异常波动的商品，经价格主管部门</w:t>
            </w:r>
            <w:proofErr w:type="gramStart"/>
            <w:r w:rsidRPr="00E1027D">
              <w:rPr>
                <w:rFonts w:asciiTheme="minorEastAsia" w:hAnsiTheme="minorEastAsia" w:hint="eastAsia"/>
                <w:sz w:val="24"/>
                <w:szCs w:val="24"/>
              </w:rPr>
              <w:t>告诫仍</w:t>
            </w:r>
            <w:proofErr w:type="gramEnd"/>
            <w:r w:rsidRPr="00E1027D">
              <w:rPr>
                <w:rFonts w:asciiTheme="minorEastAsia" w:hAnsiTheme="minorEastAsia" w:hint="eastAsia"/>
                <w:sz w:val="24"/>
                <w:szCs w:val="24"/>
              </w:rPr>
              <w:t>继续囤积的；</w:t>
            </w:r>
            <w:r w:rsidRPr="00E1027D">
              <w:rPr>
                <w:rFonts w:asciiTheme="minorEastAsia" w:hAnsiTheme="minorEastAsia" w:hint="eastAsia"/>
                <w:sz w:val="24"/>
                <w:szCs w:val="24"/>
              </w:rPr>
              <w:br/>
              <w:t>（三）利用其他手段哄抬价格，推动商品价格过快、过高上涨的。</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p>
        </w:tc>
        <w:tc>
          <w:tcPr>
            <w:tcW w:w="709" w:type="dxa"/>
            <w:shd w:val="clear" w:color="auto" w:fill="auto"/>
            <w:vAlign w:val="center"/>
            <w:hideMark/>
          </w:tcPr>
          <w:p w14:paraId="3558B8D7"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27B7E587"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54ED2237"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没有违法所得的，处0.5万元以上5万元以下罚款；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58A6B9C1" w14:textId="77777777" w:rsidTr="00580F9F">
        <w:trPr>
          <w:trHeight w:val="4762"/>
        </w:trPr>
        <w:tc>
          <w:tcPr>
            <w:tcW w:w="826" w:type="dxa"/>
            <w:vMerge/>
            <w:shd w:val="clear" w:color="auto" w:fill="auto"/>
            <w:vAlign w:val="center"/>
            <w:hideMark/>
          </w:tcPr>
          <w:p w14:paraId="3369615D"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CC9087F"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757D690"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FCF37D6"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4B9E11BD"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0A1B6963"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没有违法所得的，处5万元以上10万元以下罚款；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27305B11" w14:textId="77777777" w:rsidTr="00580F9F">
        <w:trPr>
          <w:trHeight w:val="4762"/>
        </w:trPr>
        <w:tc>
          <w:tcPr>
            <w:tcW w:w="826" w:type="dxa"/>
            <w:vMerge w:val="restart"/>
            <w:shd w:val="clear" w:color="auto" w:fill="auto"/>
            <w:vAlign w:val="center"/>
            <w:hideMark/>
          </w:tcPr>
          <w:p w14:paraId="0F310333" w14:textId="41FF6E71"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1</w:t>
            </w:r>
          </w:p>
        </w:tc>
        <w:tc>
          <w:tcPr>
            <w:tcW w:w="1288" w:type="dxa"/>
            <w:vMerge w:val="restart"/>
            <w:shd w:val="clear" w:color="auto" w:fill="auto"/>
            <w:vAlign w:val="center"/>
            <w:hideMark/>
          </w:tcPr>
          <w:p w14:paraId="66546616" w14:textId="77777777" w:rsidR="00E06326" w:rsidRPr="00E1027D" w:rsidRDefault="00E06326" w:rsidP="00E06326">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4EDD3A6D"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81738AC"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4DE5E67D"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07C8389C"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hint="eastAsia"/>
                <w:sz w:val="24"/>
                <w:szCs w:val="24"/>
              </w:rPr>
              <w:br/>
            </w:r>
            <w:r w:rsidRPr="00E1027D">
              <w:rPr>
                <w:rFonts w:asciiTheme="minorEastAsia" w:hAnsiTheme="minorEastAsia" w:cs="Arial" w:hint="eastAsia"/>
                <w:sz w:val="24"/>
                <w:szCs w:val="24"/>
              </w:rPr>
              <w:t> </w:t>
            </w:r>
            <w:r w:rsidRPr="00E1027D">
              <w:rPr>
                <w:rFonts w:asciiTheme="minorEastAsia" w:hAnsiTheme="minorEastAsia" w:hint="eastAsia"/>
                <w:sz w:val="24"/>
                <w:szCs w:val="24"/>
              </w:rPr>
              <w:t>经营者为个人的，没有违法所得的，处2万元以上4万元以下罚款。</w:t>
            </w:r>
          </w:p>
        </w:tc>
      </w:tr>
      <w:tr w:rsidR="00E1027D" w:rsidRPr="00E1027D" w14:paraId="5152C40E" w14:textId="77777777" w:rsidTr="00580F9F">
        <w:trPr>
          <w:trHeight w:val="4762"/>
        </w:trPr>
        <w:tc>
          <w:tcPr>
            <w:tcW w:w="826" w:type="dxa"/>
            <w:vMerge/>
            <w:shd w:val="clear" w:color="auto" w:fill="auto"/>
            <w:vAlign w:val="center"/>
            <w:hideMark/>
          </w:tcPr>
          <w:p w14:paraId="05225CF7"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125535A4"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9F79A1C"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AE01397"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615C6584"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30AF54BE"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t>没有违法所得的，处20万元以上50万元以下罚款，情节较重的处50万元以上300万元以下的罚款；情节严重的，责令停业整顿，或者吊销营业执照。</w:t>
            </w:r>
            <w:r w:rsidRPr="00E1027D">
              <w:rPr>
                <w:rFonts w:asciiTheme="minorEastAsia" w:hAnsiTheme="minorEastAsia" w:hint="eastAsia"/>
                <w:sz w:val="24"/>
                <w:szCs w:val="24"/>
              </w:rPr>
              <w:br/>
              <w:t>经营者为个人的，没有违法所得的，处4万元以上10万元以下的罚款，情节严重的，处10万元以上50万元以下的罚款。</w:t>
            </w:r>
          </w:p>
        </w:tc>
      </w:tr>
      <w:tr w:rsidR="00E1027D" w:rsidRPr="00E1027D" w14:paraId="5E6D2392" w14:textId="77777777" w:rsidTr="00580F9F">
        <w:trPr>
          <w:trHeight w:val="4762"/>
        </w:trPr>
        <w:tc>
          <w:tcPr>
            <w:tcW w:w="826" w:type="dxa"/>
            <w:vMerge w:val="restart"/>
            <w:shd w:val="clear" w:color="auto" w:fill="auto"/>
            <w:vAlign w:val="center"/>
            <w:hideMark/>
          </w:tcPr>
          <w:p w14:paraId="6F382E6A" w14:textId="571B1205"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2</w:t>
            </w:r>
          </w:p>
        </w:tc>
        <w:tc>
          <w:tcPr>
            <w:tcW w:w="1288" w:type="dxa"/>
            <w:vMerge w:val="restart"/>
            <w:shd w:val="clear" w:color="auto" w:fill="auto"/>
            <w:vAlign w:val="center"/>
            <w:hideMark/>
          </w:tcPr>
          <w:p w14:paraId="595996D6" w14:textId="77777777" w:rsidR="00E06326" w:rsidRPr="00E1027D" w:rsidRDefault="00E06326"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5CFC732C"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《价格违法行为行政处罚规定》第四条第（二）项：经营者违反中华人民共和国价格法第十四条的规定，有下列行为之一的，责令改正，没收违法所得，并处违法所得5倍以下的罚款；没有违法所得的，处</w:t>
            </w:r>
            <w:r w:rsidRPr="00E1027D">
              <w:rPr>
                <w:rFonts w:asciiTheme="minorEastAsia" w:hAnsiTheme="minorEastAsia" w:hint="eastAsia"/>
                <w:sz w:val="24"/>
                <w:szCs w:val="24"/>
              </w:rPr>
              <w:lastRenderedPageBreak/>
              <w:t>10万元以上100万元以下的罚款；情节严重的，责令停业整顿，或者由工商行政管理机关吊销营业执照：</w:t>
            </w:r>
            <w:r w:rsidRPr="00E1027D">
              <w:rPr>
                <w:rFonts w:asciiTheme="minorEastAsia" w:hAnsiTheme="minorEastAsia" w:hint="eastAsia"/>
                <w:sz w:val="24"/>
                <w:szCs w:val="24"/>
              </w:rPr>
              <w:br/>
              <w:t>（二）提供相同商品或者服务，对具有同等交易条件的其他经营者实行价格歧视的。</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p>
        </w:tc>
        <w:tc>
          <w:tcPr>
            <w:tcW w:w="709" w:type="dxa"/>
            <w:shd w:val="clear" w:color="auto" w:fill="auto"/>
            <w:vAlign w:val="center"/>
            <w:hideMark/>
          </w:tcPr>
          <w:p w14:paraId="5BDB3A3F"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045665DF"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hideMark/>
          </w:tcPr>
          <w:p w14:paraId="018ECD78"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没有违法所得的，处1万元以上10万元以下罚款；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63FFCA62" w14:textId="77777777" w:rsidTr="00580F9F">
        <w:trPr>
          <w:trHeight w:val="4762"/>
        </w:trPr>
        <w:tc>
          <w:tcPr>
            <w:tcW w:w="826" w:type="dxa"/>
            <w:vMerge/>
            <w:shd w:val="clear" w:color="auto" w:fill="auto"/>
            <w:vAlign w:val="center"/>
            <w:hideMark/>
          </w:tcPr>
          <w:p w14:paraId="1BFA93F9"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70B8707"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0481401"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834129A"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40BA662D"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49EEAA15" w14:textId="77777777" w:rsidR="00E06326" w:rsidRPr="00E1027D" w:rsidRDefault="00E06326" w:rsidP="00837F38">
            <w:pPr>
              <w:widowControl/>
              <w:spacing w:line="400" w:lineRule="exact"/>
              <w:rPr>
                <w:rFonts w:asciiTheme="minorEastAsia" w:hAnsiTheme="minorEastAsia" w:cs="Arial"/>
                <w:kern w:val="0"/>
                <w:sz w:val="24"/>
                <w:szCs w:val="24"/>
              </w:rPr>
            </w:pPr>
            <w:r w:rsidRPr="00E1027D">
              <w:rPr>
                <w:rFonts w:asciiTheme="minorEastAsia" w:hAnsiTheme="minorEastAsia" w:cs="Arial" w:hint="eastAsia"/>
                <w:sz w:val="24"/>
                <w:szCs w:val="24"/>
              </w:rPr>
              <w:t> 没收违法所得，并处违法所得0.2倍以下罚款；</w:t>
            </w:r>
            <w:r w:rsidRPr="00E1027D">
              <w:rPr>
                <w:rFonts w:asciiTheme="minorEastAsia" w:hAnsiTheme="minorEastAsia" w:cs="Arial" w:hint="eastAsia"/>
                <w:sz w:val="24"/>
                <w:szCs w:val="24"/>
              </w:rPr>
              <w:br/>
              <w:t>没有违法所得的，处10万元以上20万元以下罚款；</w:t>
            </w:r>
            <w:r w:rsidRPr="00E1027D">
              <w:rPr>
                <w:rFonts w:asciiTheme="minorEastAsia" w:hAnsiTheme="minorEastAsia" w:cs="Arial" w:hint="eastAsia"/>
                <w:sz w:val="24"/>
                <w:szCs w:val="24"/>
              </w:rPr>
              <w:br/>
              <w:t>经营者为个人的，没有违法所得的，可以处2万元以下罚款。</w:t>
            </w:r>
          </w:p>
        </w:tc>
      </w:tr>
      <w:tr w:rsidR="00E1027D" w:rsidRPr="00E1027D" w14:paraId="52E87619" w14:textId="77777777" w:rsidTr="00580F9F">
        <w:trPr>
          <w:trHeight w:val="4762"/>
        </w:trPr>
        <w:tc>
          <w:tcPr>
            <w:tcW w:w="826" w:type="dxa"/>
            <w:vMerge w:val="restart"/>
            <w:shd w:val="clear" w:color="auto" w:fill="auto"/>
            <w:vAlign w:val="center"/>
            <w:hideMark/>
          </w:tcPr>
          <w:p w14:paraId="6703FAE0" w14:textId="41AB3D76"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2</w:t>
            </w:r>
          </w:p>
        </w:tc>
        <w:tc>
          <w:tcPr>
            <w:tcW w:w="1288" w:type="dxa"/>
            <w:vMerge w:val="restart"/>
            <w:shd w:val="clear" w:color="auto" w:fill="auto"/>
            <w:vAlign w:val="center"/>
            <w:hideMark/>
          </w:tcPr>
          <w:p w14:paraId="1EBC4515" w14:textId="77777777" w:rsidR="00E06326" w:rsidRPr="00E1027D" w:rsidRDefault="00E06326" w:rsidP="00E06326">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37B30B13"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ABCA693"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624F4AF7"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16FBBF59"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没有违法所得的，处20万元以上40万元以下罚款；</w:t>
            </w:r>
            <w:r w:rsidRPr="00E1027D">
              <w:rPr>
                <w:rFonts w:asciiTheme="minorEastAsia" w:hAnsiTheme="minorEastAsia" w:hint="eastAsia"/>
                <w:sz w:val="24"/>
                <w:szCs w:val="24"/>
              </w:rPr>
              <w:br/>
              <w:t>经营者为个人的，没有违法所得的，处2万元以上4万元以下罚款。</w:t>
            </w:r>
          </w:p>
        </w:tc>
      </w:tr>
      <w:tr w:rsidR="00E1027D" w:rsidRPr="00E1027D" w14:paraId="4AB27D98" w14:textId="77777777" w:rsidTr="00580F9F">
        <w:trPr>
          <w:trHeight w:val="4762"/>
        </w:trPr>
        <w:tc>
          <w:tcPr>
            <w:tcW w:w="826" w:type="dxa"/>
            <w:vMerge/>
            <w:shd w:val="clear" w:color="auto" w:fill="auto"/>
            <w:vAlign w:val="center"/>
            <w:hideMark/>
          </w:tcPr>
          <w:p w14:paraId="3B0782D6"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A3318D8"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54CECCA"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324BE72"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63AB1D0A"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3685EBC4"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t>没有违法所得的，处40万元以上至100万元以下罚款，情节严重的，责令停业整顿，或者吊销营业执照。</w:t>
            </w:r>
            <w:r w:rsidRPr="00E1027D">
              <w:rPr>
                <w:rFonts w:asciiTheme="minorEastAsia" w:hAnsiTheme="minorEastAsia" w:hint="eastAsia"/>
                <w:sz w:val="24"/>
                <w:szCs w:val="24"/>
              </w:rPr>
              <w:br/>
            </w:r>
            <w:r w:rsidRPr="00E1027D">
              <w:rPr>
                <w:rFonts w:asciiTheme="minorEastAsia" w:hAnsiTheme="minorEastAsia" w:cs="Arial" w:hint="eastAsia"/>
                <w:sz w:val="24"/>
                <w:szCs w:val="24"/>
              </w:rPr>
              <w:t>  </w:t>
            </w:r>
            <w:r w:rsidRPr="00E1027D">
              <w:rPr>
                <w:rFonts w:asciiTheme="minorEastAsia" w:hAnsiTheme="minorEastAsia" w:hint="eastAsia"/>
                <w:sz w:val="24"/>
                <w:szCs w:val="24"/>
              </w:rPr>
              <w:t>经营者为个人的，没有违法所得的，处4万元以上10万元以下的罚款。</w:t>
            </w:r>
          </w:p>
        </w:tc>
      </w:tr>
      <w:tr w:rsidR="00E1027D" w:rsidRPr="00E1027D" w14:paraId="62B0E9BB" w14:textId="77777777" w:rsidTr="00580F9F">
        <w:trPr>
          <w:trHeight w:val="4762"/>
        </w:trPr>
        <w:tc>
          <w:tcPr>
            <w:tcW w:w="826" w:type="dxa"/>
            <w:vMerge w:val="restart"/>
            <w:shd w:val="clear" w:color="auto" w:fill="auto"/>
            <w:vAlign w:val="center"/>
            <w:hideMark/>
          </w:tcPr>
          <w:p w14:paraId="3C88FD52" w14:textId="7E6961B6"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3</w:t>
            </w:r>
          </w:p>
        </w:tc>
        <w:tc>
          <w:tcPr>
            <w:tcW w:w="1288" w:type="dxa"/>
            <w:vMerge w:val="restart"/>
            <w:shd w:val="clear" w:color="auto" w:fill="auto"/>
            <w:vAlign w:val="center"/>
            <w:hideMark/>
          </w:tcPr>
          <w:p w14:paraId="6E6B091B" w14:textId="77777777" w:rsidR="00E06326" w:rsidRPr="00E1027D" w:rsidRDefault="00E06326"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1B49343E"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《价格违法行为行政处罚规定》第八条：经营者违反中华人民共和国价格法第十四条的规定，采取抬高等级或者压低等级等手段销售、收购商品或者提供服务，变相提高或者压低价格的，责令改正，没收违</w:t>
            </w:r>
            <w:r w:rsidRPr="00E1027D">
              <w:rPr>
                <w:rFonts w:asciiTheme="minorEastAsia" w:hAnsiTheme="minorEastAsia" w:hint="eastAsia"/>
                <w:sz w:val="24"/>
                <w:szCs w:val="24"/>
              </w:rPr>
              <w:lastRenderedPageBreak/>
              <w:t>法所得，并处违法所得5倍以下的罚款；没有违法所得的，处2万元以上20万元以下的罚款；情节严重的，责令停业整顿，或者由工商行政管理机关吊销营业执照。</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p>
        </w:tc>
        <w:tc>
          <w:tcPr>
            <w:tcW w:w="709" w:type="dxa"/>
            <w:shd w:val="clear" w:color="auto" w:fill="auto"/>
            <w:vAlign w:val="center"/>
            <w:hideMark/>
          </w:tcPr>
          <w:p w14:paraId="6265E37F"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79D56915"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0B2D44B1"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没有违法所得的，处0.2万元以上2万元以下罚款；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7F9E3E49" w14:textId="77777777" w:rsidTr="00580F9F">
        <w:trPr>
          <w:trHeight w:val="4762"/>
        </w:trPr>
        <w:tc>
          <w:tcPr>
            <w:tcW w:w="826" w:type="dxa"/>
            <w:vMerge/>
            <w:shd w:val="clear" w:color="auto" w:fill="auto"/>
            <w:vAlign w:val="center"/>
            <w:hideMark/>
          </w:tcPr>
          <w:p w14:paraId="380383F3"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9E9D305"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A516D8A"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0E41163"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087BDD08"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12DB3C1F"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没有违法所得的，处2万元以上5万元以下罚款；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0DA7F4F8" w14:textId="77777777" w:rsidTr="00580F9F">
        <w:trPr>
          <w:trHeight w:val="4762"/>
        </w:trPr>
        <w:tc>
          <w:tcPr>
            <w:tcW w:w="826" w:type="dxa"/>
            <w:vMerge w:val="restart"/>
            <w:shd w:val="clear" w:color="auto" w:fill="auto"/>
            <w:vAlign w:val="center"/>
            <w:hideMark/>
          </w:tcPr>
          <w:p w14:paraId="74C86C3B" w14:textId="6047A939"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3</w:t>
            </w:r>
          </w:p>
        </w:tc>
        <w:tc>
          <w:tcPr>
            <w:tcW w:w="1288" w:type="dxa"/>
            <w:vMerge w:val="restart"/>
            <w:shd w:val="clear" w:color="auto" w:fill="auto"/>
            <w:vAlign w:val="center"/>
            <w:hideMark/>
          </w:tcPr>
          <w:p w14:paraId="47ECFB0F" w14:textId="77777777" w:rsidR="00E06326" w:rsidRPr="00E1027D" w:rsidRDefault="00E06326" w:rsidP="00E06326">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69685061"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1E08296"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7CFE9D2A"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4EE04AF2"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没有违法所得的，处5万元以上10万元以下罚款；</w:t>
            </w:r>
            <w:r w:rsidRPr="00E1027D">
              <w:rPr>
                <w:rFonts w:asciiTheme="minorEastAsia" w:hAnsiTheme="minorEastAsia" w:hint="eastAsia"/>
                <w:sz w:val="24"/>
                <w:szCs w:val="24"/>
              </w:rPr>
              <w:br/>
              <w:t>经营者为个人的，没有违法所得的，处2万元以上4万元以下罚款。</w:t>
            </w:r>
          </w:p>
        </w:tc>
      </w:tr>
      <w:tr w:rsidR="00E1027D" w:rsidRPr="00E1027D" w14:paraId="67F449D4" w14:textId="77777777" w:rsidTr="00580F9F">
        <w:trPr>
          <w:trHeight w:val="4762"/>
        </w:trPr>
        <w:tc>
          <w:tcPr>
            <w:tcW w:w="826" w:type="dxa"/>
            <w:vMerge/>
            <w:shd w:val="clear" w:color="auto" w:fill="auto"/>
            <w:vAlign w:val="center"/>
            <w:hideMark/>
          </w:tcPr>
          <w:p w14:paraId="7F6D7368"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4F14828"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769E53F"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48C7D01"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6CA43E0B"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73ED0C0D"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t>没有违法所得的，处10万元以上20万元以下罚款，情节严重的，责令停业整顿，或者吊销营业执照。</w:t>
            </w:r>
            <w:r w:rsidRPr="00E1027D">
              <w:rPr>
                <w:rFonts w:asciiTheme="minorEastAsia" w:hAnsiTheme="minorEastAsia" w:hint="eastAsia"/>
                <w:sz w:val="24"/>
                <w:szCs w:val="24"/>
              </w:rPr>
              <w:br/>
              <w:t>经营者为个人的，没有违法所得的，处4万元以上10万元以下的罚款。</w:t>
            </w:r>
          </w:p>
        </w:tc>
      </w:tr>
      <w:tr w:rsidR="00E1027D" w:rsidRPr="00E1027D" w14:paraId="3BC09B3B" w14:textId="77777777" w:rsidTr="00580F9F">
        <w:trPr>
          <w:trHeight w:val="4762"/>
        </w:trPr>
        <w:tc>
          <w:tcPr>
            <w:tcW w:w="826" w:type="dxa"/>
            <w:vMerge w:val="restart"/>
            <w:shd w:val="clear" w:color="auto" w:fill="auto"/>
            <w:vAlign w:val="center"/>
            <w:hideMark/>
          </w:tcPr>
          <w:p w14:paraId="21C134A4" w14:textId="3848D4B1"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4</w:t>
            </w:r>
          </w:p>
        </w:tc>
        <w:tc>
          <w:tcPr>
            <w:tcW w:w="1288" w:type="dxa"/>
            <w:vMerge w:val="restart"/>
            <w:shd w:val="clear" w:color="auto" w:fill="auto"/>
            <w:vAlign w:val="center"/>
            <w:hideMark/>
          </w:tcPr>
          <w:p w14:paraId="0C0D3D44" w14:textId="77777777" w:rsidR="00E06326" w:rsidRPr="00E1027D" w:rsidRDefault="00E06326"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72F40A54"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三十九条：经营者不执行政府指导价、政府定价以及法定的价格干预措施、紧急措施的，责令改正，没收违法所得，可以并处违法所得五倍以下的罚款；没有违法所得的，可以处以罚款；情节严重的，责令停业整顿。</w:t>
            </w:r>
            <w:r w:rsidRPr="00E1027D">
              <w:rPr>
                <w:rFonts w:asciiTheme="minorEastAsia" w:hAnsiTheme="minorEastAsia" w:hint="eastAsia"/>
                <w:sz w:val="24"/>
                <w:szCs w:val="24"/>
              </w:rPr>
              <w:br/>
              <w:t>《价格违法行为行政处罚规定》第十条：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r w:rsidRPr="00E1027D">
              <w:rPr>
                <w:rFonts w:asciiTheme="minorEastAsia" w:hAnsiTheme="minorEastAsia" w:hint="eastAsia"/>
                <w:sz w:val="24"/>
                <w:szCs w:val="24"/>
              </w:rPr>
              <w:br/>
              <w:t>（一）不执行提价申报或者调价备案制度的；</w:t>
            </w:r>
            <w:r w:rsidRPr="00E1027D">
              <w:rPr>
                <w:rFonts w:asciiTheme="minorEastAsia" w:hAnsiTheme="minorEastAsia" w:hint="eastAsia"/>
                <w:sz w:val="24"/>
                <w:szCs w:val="24"/>
              </w:rPr>
              <w:br/>
              <w:t>（二）超过规定的差价率、利润率幅度的；</w:t>
            </w:r>
            <w:r w:rsidRPr="00E1027D">
              <w:rPr>
                <w:rFonts w:asciiTheme="minorEastAsia" w:hAnsiTheme="minorEastAsia" w:hint="eastAsia"/>
                <w:sz w:val="24"/>
                <w:szCs w:val="24"/>
              </w:rPr>
              <w:br/>
              <w:t>（三）不执行规定的限价、最低保护价的；</w:t>
            </w:r>
            <w:r w:rsidRPr="00E1027D">
              <w:rPr>
                <w:rFonts w:asciiTheme="minorEastAsia" w:hAnsiTheme="minorEastAsia" w:hint="eastAsia"/>
                <w:sz w:val="24"/>
                <w:szCs w:val="24"/>
              </w:rPr>
              <w:br/>
            </w:r>
            <w:r w:rsidRPr="00E1027D">
              <w:rPr>
                <w:rFonts w:asciiTheme="minorEastAsia" w:hAnsiTheme="minorEastAsia" w:hint="eastAsia"/>
                <w:sz w:val="24"/>
                <w:szCs w:val="24"/>
              </w:rPr>
              <w:lastRenderedPageBreak/>
              <w:t>（四）不执行集中定价权限措施的；</w:t>
            </w:r>
            <w:r w:rsidRPr="00E1027D">
              <w:rPr>
                <w:rFonts w:asciiTheme="minorEastAsia" w:hAnsiTheme="minorEastAsia" w:hint="eastAsia"/>
                <w:sz w:val="24"/>
                <w:szCs w:val="24"/>
              </w:rPr>
              <w:br/>
              <w:t>（五）不执行冻结价格措施的；</w:t>
            </w:r>
            <w:r w:rsidRPr="00E1027D">
              <w:rPr>
                <w:rFonts w:asciiTheme="minorEastAsia" w:hAnsiTheme="minorEastAsia" w:hint="eastAsia"/>
                <w:sz w:val="24"/>
                <w:szCs w:val="24"/>
              </w:rPr>
              <w:br/>
              <w:t>（六）不执行法定的价格干预措施、紧急措施的其他行为。</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p>
        </w:tc>
        <w:tc>
          <w:tcPr>
            <w:tcW w:w="709" w:type="dxa"/>
            <w:shd w:val="clear" w:color="auto" w:fill="auto"/>
            <w:vAlign w:val="center"/>
            <w:hideMark/>
          </w:tcPr>
          <w:p w14:paraId="173D344D"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220C2426"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46D385CB"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没有违法所得的，处1万元以上10万元以下罚款；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34995359" w14:textId="77777777" w:rsidTr="00580F9F">
        <w:trPr>
          <w:trHeight w:val="4762"/>
        </w:trPr>
        <w:tc>
          <w:tcPr>
            <w:tcW w:w="826" w:type="dxa"/>
            <w:vMerge/>
            <w:shd w:val="clear" w:color="auto" w:fill="auto"/>
            <w:vAlign w:val="center"/>
            <w:hideMark/>
          </w:tcPr>
          <w:p w14:paraId="67100225"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C2F2BDE"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8B2C919"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DD9C230"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15FB79D1"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6B7CFA40"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5E44EA37" w14:textId="77777777" w:rsidTr="00580F9F">
        <w:trPr>
          <w:trHeight w:val="4762"/>
        </w:trPr>
        <w:tc>
          <w:tcPr>
            <w:tcW w:w="826" w:type="dxa"/>
            <w:vMerge w:val="restart"/>
            <w:shd w:val="clear" w:color="auto" w:fill="auto"/>
            <w:vAlign w:val="center"/>
            <w:hideMark/>
          </w:tcPr>
          <w:p w14:paraId="791F5EF6" w14:textId="7283688C"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4</w:t>
            </w:r>
          </w:p>
        </w:tc>
        <w:tc>
          <w:tcPr>
            <w:tcW w:w="1288" w:type="dxa"/>
            <w:vMerge w:val="restart"/>
            <w:shd w:val="clear" w:color="auto" w:fill="auto"/>
            <w:vAlign w:val="center"/>
            <w:hideMark/>
          </w:tcPr>
          <w:p w14:paraId="438AF735" w14:textId="77777777" w:rsidR="00E06326" w:rsidRPr="00E1027D" w:rsidRDefault="00E06326" w:rsidP="00E06326">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453A7F33"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02EA449"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48617FC7"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5F6FC77D"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没有违法所得的，处20万元以上40万元以下罚款；</w:t>
            </w:r>
            <w:r w:rsidRPr="00E1027D">
              <w:rPr>
                <w:rFonts w:asciiTheme="minorEastAsia" w:hAnsiTheme="minorEastAsia" w:hint="eastAsia"/>
                <w:sz w:val="24"/>
                <w:szCs w:val="24"/>
              </w:rPr>
              <w:br/>
              <w:t>经营者为个人的，没有违法所得的，处2万元以上4万元以下罚款。</w:t>
            </w:r>
          </w:p>
        </w:tc>
      </w:tr>
      <w:tr w:rsidR="00E1027D" w:rsidRPr="00E1027D" w14:paraId="35EF296E" w14:textId="77777777" w:rsidTr="00580F9F">
        <w:trPr>
          <w:trHeight w:val="4762"/>
        </w:trPr>
        <w:tc>
          <w:tcPr>
            <w:tcW w:w="826" w:type="dxa"/>
            <w:vMerge/>
            <w:shd w:val="clear" w:color="auto" w:fill="auto"/>
            <w:vAlign w:val="center"/>
            <w:hideMark/>
          </w:tcPr>
          <w:p w14:paraId="14DA17B9"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0DCCE296"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81D47D2"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6590706"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006F52D1"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49C8C30A"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t>没有违法所得的，处40万元以上100万元以下罚款，情节较重的处100万元以上500万元以下的罚款，情节严重的，责令停业整顿。</w:t>
            </w:r>
            <w:r w:rsidRPr="00E1027D">
              <w:rPr>
                <w:rFonts w:asciiTheme="minorEastAsia" w:hAnsiTheme="minorEastAsia" w:hint="eastAsia"/>
                <w:sz w:val="24"/>
                <w:szCs w:val="24"/>
              </w:rPr>
              <w:br/>
            </w:r>
            <w:r w:rsidRPr="00E1027D">
              <w:rPr>
                <w:rFonts w:asciiTheme="minorEastAsia" w:hAnsiTheme="minorEastAsia" w:cs="Arial" w:hint="eastAsia"/>
                <w:sz w:val="24"/>
                <w:szCs w:val="24"/>
              </w:rPr>
              <w:t> </w:t>
            </w:r>
            <w:r w:rsidRPr="00E1027D">
              <w:rPr>
                <w:rFonts w:asciiTheme="minorEastAsia" w:hAnsiTheme="minorEastAsia" w:hint="eastAsia"/>
                <w:sz w:val="24"/>
                <w:szCs w:val="24"/>
              </w:rPr>
              <w:t>经营者为个人的，没有违法所得的，处4万元以上10万元以下的罚款，情节严重的，处10万元以上50万元以下的罚款。</w:t>
            </w:r>
          </w:p>
        </w:tc>
      </w:tr>
      <w:tr w:rsidR="00E1027D" w:rsidRPr="00E1027D" w14:paraId="33A9D731" w14:textId="77777777" w:rsidTr="00580F9F">
        <w:trPr>
          <w:trHeight w:val="4762"/>
        </w:trPr>
        <w:tc>
          <w:tcPr>
            <w:tcW w:w="826" w:type="dxa"/>
            <w:vMerge w:val="restart"/>
            <w:shd w:val="clear" w:color="auto" w:fill="auto"/>
            <w:vAlign w:val="center"/>
            <w:hideMark/>
          </w:tcPr>
          <w:p w14:paraId="33153B40" w14:textId="078CA3E7"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5</w:t>
            </w:r>
          </w:p>
        </w:tc>
        <w:tc>
          <w:tcPr>
            <w:tcW w:w="1288" w:type="dxa"/>
            <w:vMerge w:val="restart"/>
            <w:shd w:val="clear" w:color="auto" w:fill="auto"/>
            <w:vAlign w:val="center"/>
            <w:hideMark/>
          </w:tcPr>
          <w:p w14:paraId="508EDB5E" w14:textId="77777777" w:rsidR="00E06326" w:rsidRPr="00E1027D" w:rsidRDefault="00E06326"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《中华人民共和国价格法》、《价格违法行为行政处罚规定》、《关于商品和服务实行明码标价的规定》</w:t>
            </w:r>
          </w:p>
        </w:tc>
        <w:tc>
          <w:tcPr>
            <w:tcW w:w="3834" w:type="dxa"/>
            <w:vMerge w:val="restart"/>
            <w:shd w:val="clear" w:color="auto" w:fill="auto"/>
            <w:vAlign w:val="center"/>
            <w:hideMark/>
          </w:tcPr>
          <w:p w14:paraId="13828C2E"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《中华人民共和国价格法》第四十二条：经营者违反明码标价规定的，责令改正，没收违法所得，可以并处五千元以下的罚款。</w:t>
            </w:r>
            <w:r w:rsidRPr="00E1027D">
              <w:rPr>
                <w:rFonts w:asciiTheme="minorEastAsia" w:hAnsiTheme="minorEastAsia" w:hint="eastAsia"/>
                <w:sz w:val="24"/>
                <w:szCs w:val="24"/>
              </w:rPr>
              <w:br/>
              <w:t>《价格违法行为行政处罚规定》第十三条：经营者违反明码标价规定，有下列行为之一的，责令改正，没收违法所得，可以并处5000元以下的罚款：</w:t>
            </w:r>
            <w:r w:rsidRPr="00E1027D">
              <w:rPr>
                <w:rFonts w:asciiTheme="minorEastAsia" w:hAnsiTheme="minorEastAsia" w:hint="eastAsia"/>
                <w:sz w:val="24"/>
                <w:szCs w:val="24"/>
              </w:rPr>
              <w:br/>
              <w:t>（一）不标明价格的；</w:t>
            </w:r>
            <w:r w:rsidRPr="00E1027D">
              <w:rPr>
                <w:rFonts w:asciiTheme="minorEastAsia" w:hAnsiTheme="minorEastAsia" w:hint="eastAsia"/>
                <w:sz w:val="24"/>
                <w:szCs w:val="24"/>
              </w:rPr>
              <w:br/>
              <w:t>（二）不按照规定的内容和方式明码标价的；</w:t>
            </w:r>
            <w:r w:rsidRPr="00E1027D">
              <w:rPr>
                <w:rFonts w:asciiTheme="minorEastAsia" w:hAnsiTheme="minorEastAsia" w:hint="eastAsia"/>
                <w:sz w:val="24"/>
                <w:szCs w:val="24"/>
              </w:rPr>
              <w:br/>
              <w:t>（三）在标价之外加价出售商品或者收取未标明的费用的；</w:t>
            </w:r>
            <w:r w:rsidRPr="00E1027D">
              <w:rPr>
                <w:rFonts w:asciiTheme="minorEastAsia" w:hAnsiTheme="minorEastAsia" w:hint="eastAsia"/>
                <w:sz w:val="24"/>
                <w:szCs w:val="24"/>
              </w:rPr>
              <w:br/>
              <w:t>（四）违反明码标价规定的其他行为。</w:t>
            </w:r>
            <w:r w:rsidRPr="00E1027D">
              <w:rPr>
                <w:rFonts w:asciiTheme="minorEastAsia" w:hAnsiTheme="minorEastAsia" w:hint="eastAsia"/>
                <w:sz w:val="24"/>
                <w:szCs w:val="24"/>
              </w:rPr>
              <w:br/>
              <w:t>《关于商品和服务实行明码标价的规定》第二十一条：经营者有下列行为之一的，由价格主管部门责令改正，没收违法所得，可以并处 5000 元以下的罚款；没有违法所得的，可以处以 5000 元以下的罚款。</w:t>
            </w:r>
            <w:r w:rsidRPr="00E1027D">
              <w:rPr>
                <w:rFonts w:asciiTheme="minorEastAsia" w:hAnsiTheme="minorEastAsia" w:hint="eastAsia"/>
                <w:sz w:val="24"/>
                <w:szCs w:val="24"/>
              </w:rPr>
              <w:br/>
              <w:t>(</w:t>
            </w:r>
            <w:proofErr w:type="gramStart"/>
            <w:r w:rsidRPr="00E1027D">
              <w:rPr>
                <w:rFonts w:asciiTheme="minorEastAsia" w:hAnsiTheme="minorEastAsia" w:hint="eastAsia"/>
                <w:sz w:val="24"/>
                <w:szCs w:val="24"/>
              </w:rPr>
              <w:t>一</w:t>
            </w:r>
            <w:proofErr w:type="gramEnd"/>
            <w:r w:rsidRPr="00E1027D">
              <w:rPr>
                <w:rFonts w:asciiTheme="minorEastAsia" w:hAnsiTheme="minorEastAsia" w:hint="eastAsia"/>
                <w:sz w:val="24"/>
                <w:szCs w:val="24"/>
              </w:rPr>
              <w:t>)不明码标价的；</w:t>
            </w:r>
            <w:r w:rsidRPr="00E1027D">
              <w:rPr>
                <w:rFonts w:asciiTheme="minorEastAsia" w:hAnsiTheme="minorEastAsia" w:hint="eastAsia"/>
                <w:sz w:val="24"/>
                <w:szCs w:val="24"/>
              </w:rPr>
              <w:br/>
            </w:r>
            <w:r w:rsidRPr="00E1027D">
              <w:rPr>
                <w:rFonts w:asciiTheme="minorEastAsia" w:hAnsiTheme="minorEastAsia" w:hint="eastAsia"/>
                <w:sz w:val="24"/>
                <w:szCs w:val="24"/>
              </w:rPr>
              <w:lastRenderedPageBreak/>
              <w:t>(二)不按规定的内容和方式明码标价的；</w:t>
            </w:r>
            <w:r w:rsidRPr="00E1027D">
              <w:rPr>
                <w:rFonts w:asciiTheme="minorEastAsia" w:hAnsiTheme="minorEastAsia" w:hint="eastAsia"/>
                <w:sz w:val="24"/>
                <w:szCs w:val="24"/>
              </w:rPr>
              <w:br/>
              <w:t>(三)在标价之外加价出售商品或收取未标明的费用的；</w:t>
            </w:r>
            <w:r w:rsidRPr="00E1027D">
              <w:rPr>
                <w:rFonts w:asciiTheme="minorEastAsia" w:hAnsiTheme="minorEastAsia" w:hint="eastAsia"/>
                <w:sz w:val="24"/>
                <w:szCs w:val="24"/>
              </w:rPr>
              <w:br/>
              <w:t>(四)不能提供降价记录或者有关核定价格资料的；</w:t>
            </w:r>
            <w:r w:rsidRPr="00E1027D">
              <w:rPr>
                <w:rFonts w:asciiTheme="minorEastAsia" w:hAnsiTheme="minorEastAsia" w:hint="eastAsia"/>
                <w:sz w:val="24"/>
                <w:szCs w:val="24"/>
              </w:rPr>
              <w:br/>
              <w:t>(五)擅自印制标价签或价目表的；</w:t>
            </w:r>
            <w:r w:rsidRPr="00E1027D">
              <w:rPr>
                <w:rFonts w:asciiTheme="minorEastAsia" w:hAnsiTheme="minorEastAsia" w:hint="eastAsia"/>
                <w:sz w:val="24"/>
                <w:szCs w:val="24"/>
              </w:rPr>
              <w:br/>
              <w:t>(六)使用未经监制的标价内容和方式的；</w:t>
            </w:r>
            <w:r w:rsidRPr="00E1027D">
              <w:rPr>
                <w:rFonts w:asciiTheme="minorEastAsia" w:hAnsiTheme="minorEastAsia" w:hint="eastAsia"/>
                <w:sz w:val="24"/>
                <w:szCs w:val="24"/>
              </w:rPr>
              <w:br/>
              <w:t>(七)其他违反明码标价规定的行为。</w:t>
            </w:r>
          </w:p>
        </w:tc>
        <w:tc>
          <w:tcPr>
            <w:tcW w:w="709" w:type="dxa"/>
            <w:shd w:val="clear" w:color="auto" w:fill="auto"/>
            <w:vAlign w:val="center"/>
            <w:hideMark/>
          </w:tcPr>
          <w:p w14:paraId="12486AD3"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7F36D746"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75ED823A"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 xml:space="preserve">    没收违法所得，</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4626CCE9" w14:textId="77777777" w:rsidTr="00580F9F">
        <w:trPr>
          <w:trHeight w:val="4762"/>
        </w:trPr>
        <w:tc>
          <w:tcPr>
            <w:tcW w:w="826" w:type="dxa"/>
            <w:vMerge/>
            <w:shd w:val="clear" w:color="auto" w:fill="auto"/>
            <w:vAlign w:val="center"/>
            <w:hideMark/>
          </w:tcPr>
          <w:p w14:paraId="15B150D7"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4E76FA02"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561F784"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A616628"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6598F940"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389EFB98"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cs="Arial" w:hint="eastAsia"/>
                <w:sz w:val="24"/>
                <w:szCs w:val="24"/>
              </w:rPr>
              <w:t> 没收违法所得，可以并处2000元以下的罚款。</w:t>
            </w:r>
          </w:p>
        </w:tc>
      </w:tr>
      <w:tr w:rsidR="00E1027D" w:rsidRPr="00E1027D" w14:paraId="52788F26" w14:textId="77777777" w:rsidTr="00580F9F">
        <w:trPr>
          <w:trHeight w:val="4762"/>
        </w:trPr>
        <w:tc>
          <w:tcPr>
            <w:tcW w:w="826" w:type="dxa"/>
            <w:vMerge w:val="restart"/>
            <w:shd w:val="clear" w:color="auto" w:fill="auto"/>
            <w:vAlign w:val="center"/>
            <w:hideMark/>
          </w:tcPr>
          <w:p w14:paraId="598FE68D" w14:textId="62965F86"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5</w:t>
            </w:r>
          </w:p>
        </w:tc>
        <w:tc>
          <w:tcPr>
            <w:tcW w:w="1288" w:type="dxa"/>
            <w:vMerge w:val="restart"/>
            <w:shd w:val="clear" w:color="auto" w:fill="auto"/>
            <w:vAlign w:val="center"/>
            <w:hideMark/>
          </w:tcPr>
          <w:p w14:paraId="008C9C3F" w14:textId="77777777" w:rsidR="00E06326" w:rsidRPr="00E1027D" w:rsidRDefault="00E06326" w:rsidP="00E06326">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《中华人民共和国价格法》、《价格违法行为行政处罚规定》、《关于商品和服务实行明码标价的规定》</w:t>
            </w:r>
          </w:p>
        </w:tc>
        <w:tc>
          <w:tcPr>
            <w:tcW w:w="3834" w:type="dxa"/>
            <w:vMerge/>
            <w:vAlign w:val="center"/>
            <w:hideMark/>
          </w:tcPr>
          <w:p w14:paraId="2D52DB61"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EB6DE72"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2880A853"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6AC63F55"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没收违法所得，处2000元以上至3000元以下罚款。</w:t>
            </w:r>
          </w:p>
        </w:tc>
      </w:tr>
      <w:tr w:rsidR="00E1027D" w:rsidRPr="00E1027D" w14:paraId="75F9E1A9" w14:textId="77777777" w:rsidTr="00580F9F">
        <w:trPr>
          <w:trHeight w:val="4762"/>
        </w:trPr>
        <w:tc>
          <w:tcPr>
            <w:tcW w:w="826" w:type="dxa"/>
            <w:vMerge/>
            <w:shd w:val="clear" w:color="auto" w:fill="auto"/>
            <w:vAlign w:val="center"/>
            <w:hideMark/>
          </w:tcPr>
          <w:p w14:paraId="7618749A"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33E22F2"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1CF6014"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BA5A1A7"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0C375AF7"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42A95A4C"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cs="Arial" w:hint="eastAsia"/>
                <w:sz w:val="24"/>
                <w:szCs w:val="24"/>
              </w:rPr>
              <w:t> 没收违法所得，处3000元以上至5000元以下罚款。</w:t>
            </w:r>
          </w:p>
        </w:tc>
      </w:tr>
      <w:tr w:rsidR="00E1027D" w:rsidRPr="00E1027D" w14:paraId="6A5D8ACD" w14:textId="77777777" w:rsidTr="00580F9F">
        <w:trPr>
          <w:trHeight w:val="4762"/>
        </w:trPr>
        <w:tc>
          <w:tcPr>
            <w:tcW w:w="826" w:type="dxa"/>
            <w:vMerge w:val="restart"/>
            <w:shd w:val="clear" w:color="auto" w:fill="auto"/>
            <w:vAlign w:val="center"/>
            <w:hideMark/>
          </w:tcPr>
          <w:p w14:paraId="0E52F840" w14:textId="26CFAACB"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6</w:t>
            </w:r>
          </w:p>
        </w:tc>
        <w:tc>
          <w:tcPr>
            <w:tcW w:w="1288" w:type="dxa"/>
            <w:vMerge w:val="restart"/>
            <w:shd w:val="clear" w:color="auto" w:fill="auto"/>
            <w:vAlign w:val="center"/>
            <w:hideMark/>
          </w:tcPr>
          <w:p w14:paraId="200A5970" w14:textId="77777777" w:rsidR="00E06326" w:rsidRPr="00E1027D" w:rsidRDefault="00E06326"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《中华人民共和国价格法》、《价格违法行为行政处罚规定》、《禁止价格欺诈行为的规定》</w:t>
            </w:r>
          </w:p>
        </w:tc>
        <w:tc>
          <w:tcPr>
            <w:tcW w:w="3834" w:type="dxa"/>
            <w:vMerge w:val="restart"/>
            <w:shd w:val="clear" w:color="auto" w:fill="auto"/>
            <w:vAlign w:val="center"/>
            <w:hideMark/>
          </w:tcPr>
          <w:p w14:paraId="4815DB47"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《价格违法行为行政处罚规定》第七条：经营者违反中华人民共和国价格法第十四条的规定，利用虚假的或者使人误解的价格手段，诱骗消费者或者其他经营者与其进行交易的，责令改正，没收违法所得，</w:t>
            </w:r>
            <w:r w:rsidRPr="00E1027D">
              <w:rPr>
                <w:rFonts w:asciiTheme="minorEastAsia" w:hAnsiTheme="minorEastAsia" w:hint="eastAsia"/>
                <w:sz w:val="24"/>
                <w:szCs w:val="24"/>
              </w:rPr>
              <w:lastRenderedPageBreak/>
              <w:t>并处违法所得5倍以下的罚款；没有违法所得的，处5万元以上50万元以下的罚款；情节严重的，责令停业整顿，或者由工商行政管理机关吊销营业执照。</w:t>
            </w:r>
            <w:r w:rsidRPr="00E1027D">
              <w:rPr>
                <w:rFonts w:asciiTheme="minorEastAsia" w:hAnsiTheme="minorEastAsia" w:hint="eastAsia"/>
                <w:sz w:val="24"/>
                <w:szCs w:val="24"/>
              </w:rPr>
              <w:br/>
              <w:t>《价格违法行为行政处罚规定》第十一条：</w:t>
            </w:r>
            <w:r w:rsidRPr="00E1027D">
              <w:rPr>
                <w:rFonts w:asciiTheme="minorEastAsia" w:hAnsiTheme="minorEastAsia" w:hint="eastAsia"/>
                <w:sz w:val="24"/>
                <w:szCs w:val="24"/>
              </w:rPr>
              <w:br/>
              <w:t>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r w:rsidRPr="00E1027D">
              <w:rPr>
                <w:rFonts w:asciiTheme="minorEastAsia" w:hAnsiTheme="minorEastAsia" w:hint="eastAsia"/>
                <w:sz w:val="24"/>
                <w:szCs w:val="24"/>
              </w:rPr>
              <w:br/>
              <w:t>《禁止价格欺诈行为的规定》第十一条：经营者有本规定第六条和第七条所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为之一的，由政府价格主管部门依照《中华人民共和国中华人民共和国价格法》和《价格违法行为行政处罚规定》进行处罚。</w:t>
            </w:r>
          </w:p>
        </w:tc>
        <w:tc>
          <w:tcPr>
            <w:tcW w:w="709" w:type="dxa"/>
            <w:shd w:val="clear" w:color="auto" w:fill="auto"/>
            <w:vAlign w:val="center"/>
            <w:hideMark/>
          </w:tcPr>
          <w:p w14:paraId="098A1879"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11D9A018"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64DF6CCB"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没有违法所得的，处0.5万元以上5万元以下罚款；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536D7E87" w14:textId="77777777" w:rsidTr="00580F9F">
        <w:trPr>
          <w:trHeight w:val="4762"/>
        </w:trPr>
        <w:tc>
          <w:tcPr>
            <w:tcW w:w="826" w:type="dxa"/>
            <w:vMerge/>
            <w:shd w:val="clear" w:color="auto" w:fill="auto"/>
            <w:vAlign w:val="center"/>
            <w:hideMark/>
          </w:tcPr>
          <w:p w14:paraId="21A2B942"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AA9EA32"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38A7C78"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2D5EE9F"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74301A3B"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746B4CC8"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没有违法所得的，处5万元以上10万元以下罚款；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47B2BC86" w14:textId="77777777" w:rsidTr="00580F9F">
        <w:trPr>
          <w:trHeight w:val="4762"/>
        </w:trPr>
        <w:tc>
          <w:tcPr>
            <w:tcW w:w="826" w:type="dxa"/>
            <w:vMerge w:val="restart"/>
            <w:shd w:val="clear" w:color="auto" w:fill="auto"/>
            <w:vAlign w:val="center"/>
            <w:hideMark/>
          </w:tcPr>
          <w:p w14:paraId="2A9BF436" w14:textId="00D6AEA6"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6</w:t>
            </w:r>
          </w:p>
        </w:tc>
        <w:tc>
          <w:tcPr>
            <w:tcW w:w="1288" w:type="dxa"/>
            <w:vMerge w:val="restart"/>
            <w:shd w:val="clear" w:color="auto" w:fill="auto"/>
            <w:vAlign w:val="center"/>
            <w:hideMark/>
          </w:tcPr>
          <w:p w14:paraId="3BF47610" w14:textId="77777777" w:rsidR="00E06326" w:rsidRPr="00E1027D" w:rsidRDefault="00E06326" w:rsidP="00E06326">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《中华人民共和国价格法》、《价格违法行为行政处罚规定》、《禁止价格欺诈行为的规定》</w:t>
            </w:r>
          </w:p>
        </w:tc>
        <w:tc>
          <w:tcPr>
            <w:tcW w:w="3834" w:type="dxa"/>
            <w:vMerge/>
            <w:vAlign w:val="center"/>
            <w:hideMark/>
          </w:tcPr>
          <w:p w14:paraId="2C62115D"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940F68D"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5C3F49ED"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0303E69D"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hint="eastAsia"/>
                <w:sz w:val="24"/>
                <w:szCs w:val="24"/>
              </w:rPr>
              <w:br/>
              <w:t>经营者为个人的，没有违法所得的，处2万元以上4万元以下罚款。</w:t>
            </w:r>
          </w:p>
        </w:tc>
      </w:tr>
      <w:tr w:rsidR="00E1027D" w:rsidRPr="00E1027D" w14:paraId="0CD135BC" w14:textId="77777777" w:rsidTr="00580F9F">
        <w:trPr>
          <w:trHeight w:val="4762"/>
        </w:trPr>
        <w:tc>
          <w:tcPr>
            <w:tcW w:w="826" w:type="dxa"/>
            <w:vMerge/>
            <w:shd w:val="clear" w:color="auto" w:fill="auto"/>
            <w:vAlign w:val="center"/>
            <w:hideMark/>
          </w:tcPr>
          <w:p w14:paraId="2EF72FF5"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5BF79B3A"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50AD603"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BC1180A"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49C42780"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052C3A9C"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t>没有违法所得的，处20万元以上50万元以下罚款，情节严重的，责令停业整顿，或者吊销营业执照。</w:t>
            </w:r>
            <w:r w:rsidRPr="00E1027D">
              <w:rPr>
                <w:rFonts w:asciiTheme="minorEastAsia" w:hAnsiTheme="minorEastAsia" w:hint="eastAsia"/>
                <w:sz w:val="24"/>
                <w:szCs w:val="24"/>
              </w:rPr>
              <w:br/>
              <w:t>经营者为个人的，没有违法所得的，处4万元以上10万元以下的罚款。</w:t>
            </w:r>
          </w:p>
        </w:tc>
      </w:tr>
      <w:tr w:rsidR="00E1027D" w:rsidRPr="00E1027D" w14:paraId="179A8888" w14:textId="77777777" w:rsidTr="00580F9F">
        <w:trPr>
          <w:trHeight w:val="4762"/>
        </w:trPr>
        <w:tc>
          <w:tcPr>
            <w:tcW w:w="826" w:type="dxa"/>
            <w:vMerge w:val="restart"/>
            <w:shd w:val="clear" w:color="auto" w:fill="auto"/>
            <w:vAlign w:val="center"/>
            <w:hideMark/>
          </w:tcPr>
          <w:p w14:paraId="51073693" w14:textId="05122A8C"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7</w:t>
            </w:r>
          </w:p>
        </w:tc>
        <w:tc>
          <w:tcPr>
            <w:tcW w:w="1288" w:type="dxa"/>
            <w:vMerge w:val="restart"/>
            <w:shd w:val="clear" w:color="auto" w:fill="auto"/>
            <w:vAlign w:val="center"/>
            <w:hideMark/>
          </w:tcPr>
          <w:p w14:paraId="1CC597F8" w14:textId="77777777" w:rsidR="00E06326" w:rsidRPr="00E1027D" w:rsidRDefault="00E06326"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《中华人民共和国价格法》、《价格违法行为行政处罚规定》、《关于制止低价倾销行为的规定》</w:t>
            </w:r>
          </w:p>
        </w:tc>
        <w:tc>
          <w:tcPr>
            <w:tcW w:w="3834" w:type="dxa"/>
            <w:vMerge w:val="restart"/>
            <w:shd w:val="clear" w:color="auto" w:fill="auto"/>
            <w:vAlign w:val="center"/>
            <w:hideMark/>
          </w:tcPr>
          <w:p w14:paraId="6363D484"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《价格违法行为行政处罚规定》第四条第（一）项：经营者违反中华人民共和国价格法第十四条的规定，有下列行为之一的，责令改正，没收违法所得，并处违法所得5倍以下的罚款；没有违法所得的，处</w:t>
            </w:r>
            <w:r w:rsidRPr="00E1027D">
              <w:rPr>
                <w:rFonts w:asciiTheme="minorEastAsia" w:hAnsiTheme="minorEastAsia" w:hint="eastAsia"/>
                <w:sz w:val="24"/>
                <w:szCs w:val="24"/>
              </w:rPr>
              <w:lastRenderedPageBreak/>
              <w:t>10万元以上100万元以下的罚款；情节严重的，责令停业整顿，或者由工商行政管理机关吊销营业执照：</w:t>
            </w:r>
            <w:r w:rsidRPr="00E1027D">
              <w:rPr>
                <w:rFonts w:asciiTheme="minorEastAsia" w:hAnsiTheme="minorEastAsia" w:hint="eastAsia"/>
                <w:sz w:val="24"/>
                <w:szCs w:val="24"/>
              </w:rPr>
              <w:br/>
              <w:t>（一）除依法降价处理鲜活商品、季节性商品、积压商品等商品外，为了排挤竞争对手或者独占市场，以低于成本的价格倾销，扰乱正常的生产经营秩序，损害国家利益或者其他经营者的合法权益的；</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w:t>
            </w:r>
            <w:r w:rsidRPr="00E1027D">
              <w:rPr>
                <w:rFonts w:asciiTheme="minorEastAsia" w:hAnsiTheme="minorEastAsia" w:hint="eastAsia"/>
                <w:sz w:val="24"/>
                <w:szCs w:val="24"/>
              </w:rPr>
              <w:br/>
              <w:t>本规定第五条、第六条、第十条规定中经营者为个人的，对其没有违法所得的价格违法行为，按照前款规定处罚；情节严重的，处10万元以上50万元以下的罚款。</w:t>
            </w:r>
            <w:r w:rsidRPr="00E1027D">
              <w:rPr>
                <w:rFonts w:asciiTheme="minorEastAsia" w:hAnsiTheme="minorEastAsia" w:hint="eastAsia"/>
                <w:sz w:val="24"/>
                <w:szCs w:val="24"/>
              </w:rPr>
              <w:br/>
              <w:t>《关于制止低价倾销行为的规定》第十八条：省级以上人民政府价格主管部门依法对低价倾销行为实施行政处罚。</w:t>
            </w:r>
          </w:p>
        </w:tc>
        <w:tc>
          <w:tcPr>
            <w:tcW w:w="709" w:type="dxa"/>
            <w:shd w:val="clear" w:color="auto" w:fill="auto"/>
            <w:vAlign w:val="center"/>
            <w:hideMark/>
          </w:tcPr>
          <w:p w14:paraId="07DCBA7A"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39EA8ABA"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75D8C215"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没有违法所得的，处1万元以上10万元以下罚款；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5BB341FF" w14:textId="77777777" w:rsidTr="00580F9F">
        <w:trPr>
          <w:trHeight w:val="4762"/>
        </w:trPr>
        <w:tc>
          <w:tcPr>
            <w:tcW w:w="826" w:type="dxa"/>
            <w:vMerge/>
            <w:shd w:val="clear" w:color="auto" w:fill="auto"/>
            <w:vAlign w:val="center"/>
            <w:hideMark/>
          </w:tcPr>
          <w:p w14:paraId="1E748846"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79CA81D"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FEA53B3"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B99DAE8"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086FF12B"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4983ADE7"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65819977" w14:textId="77777777" w:rsidTr="00580F9F">
        <w:trPr>
          <w:trHeight w:val="4762"/>
        </w:trPr>
        <w:tc>
          <w:tcPr>
            <w:tcW w:w="826" w:type="dxa"/>
            <w:vMerge w:val="restart"/>
            <w:shd w:val="clear" w:color="auto" w:fill="auto"/>
            <w:vAlign w:val="center"/>
            <w:hideMark/>
          </w:tcPr>
          <w:p w14:paraId="06F7ADA1" w14:textId="323AD039"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7</w:t>
            </w:r>
          </w:p>
        </w:tc>
        <w:tc>
          <w:tcPr>
            <w:tcW w:w="1288" w:type="dxa"/>
            <w:vMerge w:val="restart"/>
            <w:shd w:val="clear" w:color="auto" w:fill="auto"/>
            <w:vAlign w:val="center"/>
            <w:hideMark/>
          </w:tcPr>
          <w:p w14:paraId="66CCB2BB" w14:textId="77777777" w:rsidR="00E06326" w:rsidRPr="00E1027D" w:rsidRDefault="00E06326" w:rsidP="00E06326">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《中华人民共和国价格法》、《价格违法行为行政处罚规定》、《关于制止低价倾销行为的规定》</w:t>
            </w:r>
          </w:p>
        </w:tc>
        <w:tc>
          <w:tcPr>
            <w:tcW w:w="3834" w:type="dxa"/>
            <w:vMerge/>
            <w:vAlign w:val="center"/>
            <w:hideMark/>
          </w:tcPr>
          <w:p w14:paraId="55F1A771"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2B18F64"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60D6B409"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27C5ACC4"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hint="eastAsia"/>
                <w:sz w:val="24"/>
                <w:szCs w:val="24"/>
              </w:rPr>
              <w:br/>
              <w:t>没有违法所得的，处20万元以上40万元以下罚款；</w:t>
            </w:r>
            <w:r w:rsidRPr="00E1027D">
              <w:rPr>
                <w:rFonts w:asciiTheme="minorEastAsia" w:hAnsiTheme="minorEastAsia" w:hint="eastAsia"/>
                <w:sz w:val="24"/>
                <w:szCs w:val="24"/>
              </w:rPr>
              <w:br/>
              <w:t>经营者为个人的，没有违法所得的，处2万元以上4万元以下罚款。</w:t>
            </w:r>
          </w:p>
        </w:tc>
      </w:tr>
      <w:tr w:rsidR="00E1027D" w:rsidRPr="00E1027D" w14:paraId="1669D89C" w14:textId="77777777" w:rsidTr="00580F9F">
        <w:trPr>
          <w:trHeight w:val="4762"/>
        </w:trPr>
        <w:tc>
          <w:tcPr>
            <w:tcW w:w="826" w:type="dxa"/>
            <w:vMerge/>
            <w:shd w:val="clear" w:color="auto" w:fill="auto"/>
            <w:vAlign w:val="center"/>
            <w:hideMark/>
          </w:tcPr>
          <w:p w14:paraId="37E96843"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105199C0"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5841233"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6BAF1E3"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5CDE769E"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5D796D7A"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w:t>
            </w:r>
            <w:r w:rsidRPr="00E1027D">
              <w:rPr>
                <w:rFonts w:asciiTheme="minorEastAsia" w:hAnsiTheme="minorEastAsia" w:hint="eastAsia"/>
                <w:sz w:val="24"/>
                <w:szCs w:val="24"/>
              </w:rPr>
              <w:br/>
              <w:t>没有违法所得的，处40万元以上100万元以下罚款，情节严重的，责令停业整顿，或者吊销营业执照。</w:t>
            </w:r>
            <w:r w:rsidRPr="00E1027D">
              <w:rPr>
                <w:rFonts w:asciiTheme="minorEastAsia" w:hAnsiTheme="minorEastAsia" w:hint="eastAsia"/>
                <w:sz w:val="24"/>
                <w:szCs w:val="24"/>
              </w:rPr>
              <w:br/>
            </w:r>
            <w:r w:rsidRPr="00E1027D">
              <w:rPr>
                <w:rFonts w:asciiTheme="minorEastAsia" w:hAnsiTheme="minorEastAsia" w:cs="Arial" w:hint="eastAsia"/>
                <w:sz w:val="24"/>
                <w:szCs w:val="24"/>
              </w:rPr>
              <w:t> </w:t>
            </w:r>
            <w:r w:rsidRPr="00E1027D">
              <w:rPr>
                <w:rFonts w:asciiTheme="minorEastAsia" w:hAnsiTheme="minorEastAsia" w:hint="eastAsia"/>
                <w:sz w:val="24"/>
                <w:szCs w:val="24"/>
              </w:rPr>
              <w:t>经营者为个人的，没有违法所得的，处4万元以上10万元以下的罚款。</w:t>
            </w:r>
          </w:p>
        </w:tc>
      </w:tr>
      <w:tr w:rsidR="00E1027D" w:rsidRPr="00E1027D" w14:paraId="3F333428" w14:textId="77777777" w:rsidTr="00580F9F">
        <w:trPr>
          <w:trHeight w:val="4762"/>
        </w:trPr>
        <w:tc>
          <w:tcPr>
            <w:tcW w:w="826" w:type="dxa"/>
            <w:vMerge w:val="restart"/>
            <w:shd w:val="clear" w:color="auto" w:fill="auto"/>
            <w:vAlign w:val="center"/>
            <w:hideMark/>
          </w:tcPr>
          <w:p w14:paraId="75A792BD" w14:textId="29573DB9"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8</w:t>
            </w:r>
          </w:p>
        </w:tc>
        <w:tc>
          <w:tcPr>
            <w:tcW w:w="1288" w:type="dxa"/>
            <w:vMerge w:val="restart"/>
            <w:shd w:val="clear" w:color="auto" w:fill="auto"/>
            <w:vAlign w:val="center"/>
            <w:hideMark/>
          </w:tcPr>
          <w:p w14:paraId="38B55419" w14:textId="77777777" w:rsidR="00E06326" w:rsidRPr="00E1027D" w:rsidRDefault="00E06326"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《中华人民共和国价格法》、《价格违法行为行政处罚规定》、《制止牟取暴利的暂行规定》</w:t>
            </w:r>
          </w:p>
        </w:tc>
        <w:tc>
          <w:tcPr>
            <w:tcW w:w="3834" w:type="dxa"/>
            <w:vMerge w:val="restart"/>
            <w:shd w:val="clear" w:color="auto" w:fill="auto"/>
            <w:vAlign w:val="center"/>
            <w:hideMark/>
          </w:tcPr>
          <w:p w14:paraId="1F680B3E"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《中华人民共和国价格法》第四十条：经营者有本法第十四条所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为的处罚及处罚机关另有规定的，可以依照有关法律的规定执行。</w:t>
            </w:r>
            <w:r w:rsidRPr="00E1027D">
              <w:rPr>
                <w:rFonts w:asciiTheme="minorEastAsia" w:hAnsiTheme="minorEastAsia" w:hint="eastAsia"/>
                <w:sz w:val="24"/>
                <w:szCs w:val="24"/>
              </w:rPr>
              <w:br/>
              <w:t>有本法第十四条第（一）项、第（二）项所</w:t>
            </w:r>
            <w:proofErr w:type="gramStart"/>
            <w:r w:rsidRPr="00E1027D">
              <w:rPr>
                <w:rFonts w:asciiTheme="minorEastAsia" w:hAnsiTheme="minorEastAsia" w:hint="eastAsia"/>
                <w:sz w:val="24"/>
                <w:szCs w:val="24"/>
              </w:rPr>
              <w:t>列行</w:t>
            </w:r>
            <w:proofErr w:type="gramEnd"/>
            <w:r w:rsidRPr="00E1027D">
              <w:rPr>
                <w:rFonts w:asciiTheme="minorEastAsia" w:hAnsiTheme="minorEastAsia" w:hint="eastAsia"/>
                <w:sz w:val="24"/>
                <w:szCs w:val="24"/>
              </w:rPr>
              <w:t>为，属于是全国性的，由国务院价格主管部门认定；属于是省及省以下区域性的，由省、自治区、直辖市人民政府价格主管部门认定。</w:t>
            </w:r>
            <w:r w:rsidRPr="00E1027D">
              <w:rPr>
                <w:rFonts w:asciiTheme="minorEastAsia" w:hAnsiTheme="minorEastAsia" w:hint="eastAsia"/>
                <w:sz w:val="24"/>
                <w:szCs w:val="24"/>
              </w:rPr>
              <w:br/>
              <w:t>《价格违法行为行政处罚规定》第十二条：经营者违反法律、法规的规定牟取暴利的，责令改正，没收违法所得，可以并处违法所得5倍以下的罚款；情节严重的，责令停业整顿，或者由工商行政管理机关</w:t>
            </w:r>
            <w:r w:rsidRPr="00E1027D">
              <w:rPr>
                <w:rFonts w:asciiTheme="minorEastAsia" w:hAnsiTheme="minorEastAsia" w:hint="eastAsia"/>
                <w:sz w:val="24"/>
                <w:szCs w:val="24"/>
              </w:rPr>
              <w:lastRenderedPageBreak/>
              <w:t>吊销营业执照。</w:t>
            </w:r>
            <w:r w:rsidRPr="00E1027D">
              <w:rPr>
                <w:rFonts w:asciiTheme="minorEastAsia" w:hAnsiTheme="minorEastAsia" w:hint="eastAsia"/>
                <w:sz w:val="24"/>
                <w:szCs w:val="24"/>
              </w:rPr>
              <w:br/>
              <w:t>《制止牟取暴利的暂行规定》第十一条：违反本规定第五条规定的，由价格监督检查机构责令改正；拒不改正的，予以警告、没收违法所得，可以并处违法所得5倍以下的罚款。</w:t>
            </w:r>
            <w:r w:rsidRPr="00E1027D">
              <w:rPr>
                <w:rFonts w:asciiTheme="minorEastAsia" w:hAnsiTheme="minorEastAsia" w:hint="eastAsia"/>
                <w:sz w:val="24"/>
                <w:szCs w:val="24"/>
              </w:rPr>
              <w:br/>
              <w:t>《制止牟取暴利的暂行规定》第十五条：工商行政管理、审计、财政、税务、公安、技术监督等部门，应当在各自的职责范围内，配合价格监督检查机构查处牟取暴利的行为。</w:t>
            </w:r>
          </w:p>
        </w:tc>
        <w:tc>
          <w:tcPr>
            <w:tcW w:w="709" w:type="dxa"/>
            <w:shd w:val="clear" w:color="auto" w:fill="auto"/>
            <w:vAlign w:val="center"/>
            <w:hideMark/>
          </w:tcPr>
          <w:p w14:paraId="7583F9ED" w14:textId="77777777" w:rsidR="00E06326" w:rsidRPr="00E1027D" w:rsidRDefault="00E06326"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6317DFF9"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25F83C6F" w14:textId="77777777" w:rsidR="00E06326" w:rsidRPr="00E1027D" w:rsidRDefault="00E06326"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655D0495" w14:textId="77777777" w:rsidTr="00580F9F">
        <w:trPr>
          <w:trHeight w:val="4762"/>
        </w:trPr>
        <w:tc>
          <w:tcPr>
            <w:tcW w:w="826" w:type="dxa"/>
            <w:vMerge/>
            <w:shd w:val="clear" w:color="auto" w:fill="auto"/>
            <w:vAlign w:val="center"/>
            <w:hideMark/>
          </w:tcPr>
          <w:p w14:paraId="2A64C776"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744C70A"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494CE49"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BBA7F89"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3CBBB3BD"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07EB3500"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没收违法所得，可以并处违法所得0.2倍以下罚款。</w:t>
            </w:r>
          </w:p>
        </w:tc>
      </w:tr>
      <w:tr w:rsidR="00E1027D" w:rsidRPr="00E1027D" w14:paraId="1CBED620" w14:textId="77777777" w:rsidTr="00580F9F">
        <w:trPr>
          <w:trHeight w:val="4762"/>
        </w:trPr>
        <w:tc>
          <w:tcPr>
            <w:tcW w:w="826" w:type="dxa"/>
            <w:vMerge w:val="restart"/>
            <w:shd w:val="clear" w:color="auto" w:fill="auto"/>
            <w:vAlign w:val="center"/>
            <w:hideMark/>
          </w:tcPr>
          <w:p w14:paraId="3C85C230" w14:textId="5ED56DA7" w:rsidR="00E06326"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34</w:t>
            </w:r>
            <w:r w:rsidR="00161D8C" w:rsidRPr="00E1027D">
              <w:rPr>
                <w:rFonts w:asciiTheme="minorEastAsia" w:hAnsiTheme="minorEastAsia"/>
                <w:b/>
                <w:bCs/>
                <w:sz w:val="24"/>
                <w:szCs w:val="24"/>
              </w:rPr>
              <w:t>8</w:t>
            </w:r>
          </w:p>
        </w:tc>
        <w:tc>
          <w:tcPr>
            <w:tcW w:w="1288" w:type="dxa"/>
            <w:vMerge w:val="restart"/>
            <w:shd w:val="clear" w:color="auto" w:fill="auto"/>
            <w:vAlign w:val="center"/>
            <w:hideMark/>
          </w:tcPr>
          <w:p w14:paraId="72778127" w14:textId="77777777" w:rsidR="00E06326" w:rsidRPr="00E1027D" w:rsidRDefault="00E06326" w:rsidP="00E06326">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《中华人民共和国价格法》、《价格违法行为行政处罚规定》、《制止牟取暴利的暂行规定》</w:t>
            </w:r>
          </w:p>
        </w:tc>
        <w:tc>
          <w:tcPr>
            <w:tcW w:w="3834" w:type="dxa"/>
            <w:vMerge/>
            <w:vAlign w:val="center"/>
            <w:hideMark/>
          </w:tcPr>
          <w:p w14:paraId="6DA2AD93" w14:textId="77777777" w:rsidR="00E06326" w:rsidRPr="00E1027D" w:rsidRDefault="00E06326" w:rsidP="00E06326">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4E9DCB6" w14:textId="77777777" w:rsidR="00E06326" w:rsidRPr="00E1027D" w:rsidRDefault="00E06326" w:rsidP="00E06326">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6AC4F2C7"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20A2B322" w14:textId="77777777" w:rsidR="00E06326" w:rsidRPr="00E1027D" w:rsidRDefault="00E06326" w:rsidP="00E06326">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p>
        </w:tc>
      </w:tr>
      <w:tr w:rsidR="00E1027D" w:rsidRPr="00E1027D" w14:paraId="5D589D69" w14:textId="77777777" w:rsidTr="00580F9F">
        <w:trPr>
          <w:trHeight w:val="4762"/>
        </w:trPr>
        <w:tc>
          <w:tcPr>
            <w:tcW w:w="826" w:type="dxa"/>
            <w:vMerge/>
            <w:shd w:val="clear" w:color="auto" w:fill="auto"/>
            <w:vAlign w:val="center"/>
            <w:hideMark/>
          </w:tcPr>
          <w:p w14:paraId="60295AFF" w14:textId="77777777" w:rsidR="00E06326" w:rsidRPr="00E1027D" w:rsidRDefault="00E06326"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D94CC85" w14:textId="77777777" w:rsidR="00E06326" w:rsidRPr="00E1027D" w:rsidRDefault="00E06326"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076C2AA" w14:textId="77777777" w:rsidR="00E06326" w:rsidRPr="00E1027D" w:rsidRDefault="00E06326"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716BE03" w14:textId="77777777" w:rsidR="00E06326" w:rsidRPr="00E1027D" w:rsidRDefault="00E06326"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2E845328"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2576E5BF" w14:textId="77777777" w:rsidR="00E06326" w:rsidRPr="00E1027D" w:rsidRDefault="00E06326"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没收违法所得，并处违法所得1倍以上5倍以下罚款；情节严重的，责令停业整顿，或者吊销营业执照。</w:t>
            </w:r>
          </w:p>
        </w:tc>
      </w:tr>
      <w:tr w:rsidR="00E1027D" w:rsidRPr="00E1027D" w14:paraId="22458877" w14:textId="77777777" w:rsidTr="00580F9F">
        <w:trPr>
          <w:trHeight w:val="2381"/>
        </w:trPr>
        <w:tc>
          <w:tcPr>
            <w:tcW w:w="826" w:type="dxa"/>
            <w:vMerge w:val="restart"/>
            <w:shd w:val="clear" w:color="auto" w:fill="auto"/>
            <w:vAlign w:val="center"/>
            <w:hideMark/>
          </w:tcPr>
          <w:p w14:paraId="2B9BBADC" w14:textId="7CF68ACE" w:rsidR="00E3699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w:t>
            </w:r>
            <w:r w:rsidR="00161D8C" w:rsidRPr="00E1027D">
              <w:rPr>
                <w:rFonts w:asciiTheme="minorEastAsia" w:hAnsiTheme="minorEastAsia"/>
                <w:b/>
                <w:bCs/>
                <w:sz w:val="24"/>
                <w:szCs w:val="24"/>
              </w:rPr>
              <w:t>49</w:t>
            </w:r>
          </w:p>
        </w:tc>
        <w:tc>
          <w:tcPr>
            <w:tcW w:w="1288" w:type="dxa"/>
            <w:vMerge w:val="restart"/>
            <w:shd w:val="clear" w:color="auto" w:fill="auto"/>
            <w:vAlign w:val="center"/>
            <w:hideMark/>
          </w:tcPr>
          <w:p w14:paraId="105C4B1D" w14:textId="77777777" w:rsidR="00E3699D" w:rsidRPr="00E1027D" w:rsidRDefault="00E3699D"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w:t>
            </w:r>
            <w:r w:rsidR="000D492E" w:rsidRPr="00E1027D">
              <w:rPr>
                <w:rFonts w:asciiTheme="minorEastAsia" w:hAnsiTheme="minorEastAsia" w:hint="eastAsia"/>
                <w:b/>
                <w:bCs/>
                <w:sz w:val="24"/>
                <w:szCs w:val="24"/>
              </w:rPr>
              <w:t>中华人民共和国价格法</w:t>
            </w:r>
            <w:r w:rsidRPr="00E1027D">
              <w:rPr>
                <w:rFonts w:asciiTheme="minorEastAsia" w:hAnsiTheme="minorEastAsia" w:hint="eastAsia"/>
                <w:b/>
                <w:bCs/>
                <w:sz w:val="24"/>
                <w:szCs w:val="24"/>
              </w:rPr>
              <w:t>》、《价格违法行为行政处罚规定》、《拒绝提供价格监督检查所需材料或者提供虚假资料行为的处罚办法》</w:t>
            </w:r>
          </w:p>
        </w:tc>
        <w:tc>
          <w:tcPr>
            <w:tcW w:w="3834" w:type="dxa"/>
            <w:vMerge w:val="restart"/>
            <w:shd w:val="clear" w:color="auto" w:fill="auto"/>
            <w:vAlign w:val="center"/>
            <w:hideMark/>
          </w:tcPr>
          <w:p w14:paraId="3FBA4C0F"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w:t>
            </w:r>
            <w:r w:rsidR="000D492E" w:rsidRPr="00E1027D">
              <w:rPr>
                <w:rFonts w:asciiTheme="minorEastAsia" w:hAnsiTheme="minorEastAsia" w:hint="eastAsia"/>
                <w:sz w:val="24"/>
                <w:szCs w:val="24"/>
              </w:rPr>
              <w:t>中华人民共和国价格法</w:t>
            </w:r>
            <w:r w:rsidRPr="00E1027D">
              <w:rPr>
                <w:rFonts w:asciiTheme="minorEastAsia" w:hAnsiTheme="minorEastAsia" w:hint="eastAsia"/>
                <w:sz w:val="24"/>
                <w:szCs w:val="24"/>
              </w:rPr>
              <w:t>》第四十四条：拒绝按照规定提供监督检查所需资料或者提供虚假资料的，责令改正，予以警告；逾期不改正的，可以处以罚款。</w:t>
            </w:r>
            <w:r w:rsidRPr="00E1027D">
              <w:rPr>
                <w:rFonts w:asciiTheme="minorEastAsia" w:hAnsiTheme="minorEastAsia" w:hint="eastAsia"/>
                <w:sz w:val="24"/>
                <w:szCs w:val="24"/>
              </w:rPr>
              <w:br/>
              <w:t>《价格违法行为行政处罚规定》第十四条：拒绝提供价格监督检查所需资料或者提供虚假资料的，责令改正，给予警告；逾期不改正的，可以处10万元以下的罚款，对直接负责的主管人员和其他直接责任人员给予纪律处分。</w:t>
            </w:r>
            <w:r w:rsidRPr="00E1027D">
              <w:rPr>
                <w:rFonts w:asciiTheme="minorEastAsia" w:hAnsiTheme="minorEastAsia" w:hint="eastAsia"/>
                <w:sz w:val="24"/>
                <w:szCs w:val="24"/>
              </w:rPr>
              <w:br/>
              <w:t>国家计委印发《拒绝提供价格监督检查所需材料或者提供虚假资料行为的处罚办法》的通知</w:t>
            </w:r>
          </w:p>
        </w:tc>
        <w:tc>
          <w:tcPr>
            <w:tcW w:w="709" w:type="dxa"/>
            <w:shd w:val="clear" w:color="auto" w:fill="auto"/>
            <w:vAlign w:val="center"/>
            <w:hideMark/>
          </w:tcPr>
          <w:p w14:paraId="6904C1F3" w14:textId="77777777" w:rsidR="00E3699D" w:rsidRPr="00E1027D" w:rsidRDefault="00E3699D"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t>轻微</w:t>
            </w:r>
          </w:p>
        </w:tc>
        <w:tc>
          <w:tcPr>
            <w:tcW w:w="4252" w:type="dxa"/>
            <w:shd w:val="clear" w:color="auto" w:fill="auto"/>
            <w:vAlign w:val="center"/>
            <w:hideMark/>
          </w:tcPr>
          <w:p w14:paraId="769173B2"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45106D7F"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予以警告，</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689C0012" w14:textId="77777777" w:rsidTr="00580F9F">
        <w:trPr>
          <w:trHeight w:val="2381"/>
        </w:trPr>
        <w:tc>
          <w:tcPr>
            <w:tcW w:w="826" w:type="dxa"/>
            <w:vMerge/>
            <w:vAlign w:val="center"/>
            <w:hideMark/>
          </w:tcPr>
          <w:p w14:paraId="60910336"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635217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F5256F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4DFB93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15D1719D"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1F004677"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hint="eastAsia"/>
                <w:sz w:val="24"/>
                <w:szCs w:val="24"/>
              </w:rPr>
              <w:t>可以处2万元以下罚款。</w:t>
            </w:r>
          </w:p>
        </w:tc>
      </w:tr>
      <w:tr w:rsidR="00E1027D" w:rsidRPr="00E1027D" w14:paraId="0E04B4A5" w14:textId="77777777" w:rsidTr="00580F9F">
        <w:trPr>
          <w:trHeight w:val="2381"/>
        </w:trPr>
        <w:tc>
          <w:tcPr>
            <w:tcW w:w="826" w:type="dxa"/>
            <w:vMerge/>
            <w:vAlign w:val="center"/>
            <w:hideMark/>
          </w:tcPr>
          <w:p w14:paraId="43BB9F43"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0FD9965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9689E7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D94B49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3CE0F1E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1CAC033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处2万元以上4万元以下罚款。</w:t>
            </w:r>
          </w:p>
        </w:tc>
      </w:tr>
      <w:tr w:rsidR="00E1027D" w:rsidRPr="00E1027D" w14:paraId="01173B4D" w14:textId="77777777" w:rsidTr="00580F9F">
        <w:trPr>
          <w:trHeight w:val="2381"/>
        </w:trPr>
        <w:tc>
          <w:tcPr>
            <w:tcW w:w="826" w:type="dxa"/>
            <w:vMerge/>
            <w:vAlign w:val="center"/>
            <w:hideMark/>
          </w:tcPr>
          <w:p w14:paraId="6592D8FC"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D9B1A7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253BFD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1F38F2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27C84C5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4A24CE9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处4万元以上至10万元以下罚款。</w:t>
            </w:r>
          </w:p>
        </w:tc>
      </w:tr>
      <w:tr w:rsidR="00E1027D" w:rsidRPr="00E1027D" w14:paraId="34253712" w14:textId="77777777" w:rsidTr="00580F9F">
        <w:trPr>
          <w:trHeight w:val="4762"/>
        </w:trPr>
        <w:tc>
          <w:tcPr>
            <w:tcW w:w="826" w:type="dxa"/>
            <w:vMerge w:val="restart"/>
            <w:shd w:val="clear" w:color="auto" w:fill="auto"/>
            <w:vAlign w:val="center"/>
            <w:hideMark/>
          </w:tcPr>
          <w:p w14:paraId="734A996A" w14:textId="7DF42C9C" w:rsidR="009D71D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w:t>
            </w:r>
            <w:r w:rsidR="00161D8C" w:rsidRPr="00E1027D">
              <w:rPr>
                <w:rFonts w:asciiTheme="minorEastAsia" w:hAnsiTheme="minorEastAsia"/>
                <w:b/>
                <w:bCs/>
                <w:sz w:val="24"/>
                <w:szCs w:val="24"/>
              </w:rPr>
              <w:t>50</w:t>
            </w:r>
          </w:p>
        </w:tc>
        <w:tc>
          <w:tcPr>
            <w:tcW w:w="1288" w:type="dxa"/>
            <w:vMerge w:val="restart"/>
            <w:shd w:val="clear" w:color="auto" w:fill="auto"/>
            <w:vAlign w:val="center"/>
            <w:hideMark/>
          </w:tcPr>
          <w:p w14:paraId="0FEC6A4D" w14:textId="77777777" w:rsidR="009D71DD" w:rsidRPr="00E1027D" w:rsidRDefault="009D71DD"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《价格管理条例》、《吉林省收费罚款没收财务管理条例》</w:t>
            </w:r>
          </w:p>
        </w:tc>
        <w:tc>
          <w:tcPr>
            <w:tcW w:w="3834" w:type="dxa"/>
            <w:vMerge w:val="restart"/>
            <w:shd w:val="clear" w:color="auto" w:fill="auto"/>
            <w:vAlign w:val="center"/>
            <w:hideMark/>
          </w:tcPr>
          <w:p w14:paraId="7BB6D579" w14:textId="77777777" w:rsidR="009D71DD" w:rsidRPr="00E1027D" w:rsidRDefault="009D71DD" w:rsidP="009D71DD">
            <w:pPr>
              <w:spacing w:line="350" w:lineRule="exact"/>
              <w:rPr>
                <w:rFonts w:asciiTheme="minorEastAsia" w:hAnsiTheme="minorEastAsia" w:cs="宋体"/>
                <w:sz w:val="24"/>
                <w:szCs w:val="24"/>
              </w:rPr>
            </w:pPr>
            <w:r w:rsidRPr="00E1027D">
              <w:rPr>
                <w:rFonts w:asciiTheme="minorEastAsia" w:hAnsiTheme="minorEastAsia" w:hint="eastAsia"/>
                <w:sz w:val="24"/>
                <w:szCs w:val="24"/>
              </w:rPr>
              <w:t>《价格管理条例》第二十九条：下列行为属于价格违法行为：(</w:t>
            </w:r>
            <w:proofErr w:type="gramStart"/>
            <w:r w:rsidRPr="00E1027D">
              <w:rPr>
                <w:rFonts w:asciiTheme="minorEastAsia" w:hAnsiTheme="minorEastAsia" w:hint="eastAsia"/>
                <w:sz w:val="24"/>
                <w:szCs w:val="24"/>
              </w:rPr>
              <w:t>一</w:t>
            </w:r>
            <w:proofErr w:type="gramEnd"/>
            <w:r w:rsidRPr="00E1027D">
              <w:rPr>
                <w:rFonts w:asciiTheme="minorEastAsia" w:hAnsiTheme="minorEastAsia" w:hint="eastAsia"/>
                <w:sz w:val="24"/>
                <w:szCs w:val="24"/>
              </w:rPr>
              <w:t>)不执行国家定价收购、销售商品或者收取费用的;(二)违反国家指导价的定价原则，制定、调整商品价格或者收费标准的;(三)抬级抬价、压级压价的;(四)违反规定将计划内生产资料转为计划外高价出售的;(五)将定量内供应城镇居民的商品按议价销售的;(六)违反规定层层加价销售商品的;(七)自立名目滥收费用的;(八)采取以次充好、短尺少秤、降低质量等手段，变相提高商品价格或者收费标准的;(九)企业之间或者行业组织商定垄断价格的;(十)不执行提价申报制度的;(十一)不按规定明码标价的;(十二)泄露国家价格机密的;(十三)其他违反中华人民共和国价格法规、政策的行为。</w:t>
            </w:r>
            <w:r w:rsidRPr="00E1027D">
              <w:rPr>
                <w:rFonts w:asciiTheme="minorEastAsia" w:hAnsiTheme="minorEastAsia" w:hint="eastAsia"/>
                <w:sz w:val="24"/>
                <w:szCs w:val="24"/>
              </w:rPr>
              <w:br/>
              <w:t>《吉林省收费罚款没收财务管理条例》第十一条：有下列情形之一的，属乱收费。被收取的单位或个人有权拒付。（一）超越规定权限，擅自增加收费项目的；（二）未按规定的权限批准，擅自提高收费标准的；（三）不使用统一规定的票据收费</w:t>
            </w:r>
            <w:r w:rsidRPr="00E1027D">
              <w:rPr>
                <w:rFonts w:asciiTheme="minorEastAsia" w:hAnsiTheme="minorEastAsia" w:hint="eastAsia"/>
                <w:sz w:val="24"/>
                <w:szCs w:val="24"/>
              </w:rPr>
              <w:lastRenderedPageBreak/>
              <w:t>的；（四）继续收取已明令取消的收费项目和不执行减免费政策的；（五）履行职责过程中没有法定依据设置不合理条件，增加经营者、消费者负担的；将职责范围内的公务活动变无偿为有偿的；（六）借助权力或垄断地位、优势地位强制服务、指定服务或购买商品，强制收费、搭车收费、强买强卖的；（七）只收费不服务或少服务的；（八）利用职权和行业垄断地位，强制参加学会、协会、研究会等社会团体并收取会费；强制参加不必要的会议、培训、展览、学术研讨、考核评比、出国考察等付费活动；强行拉广告、赞助捐助的；（九）利用职权将应承担的费用转嫁给其他单位或个人的；（十）利用电子政务平台收费的；（十一）法律、法规和国家有关规定禁止的属于乱收费的其他情形。</w:t>
            </w:r>
            <w:r w:rsidRPr="00E1027D">
              <w:rPr>
                <w:rFonts w:asciiTheme="minorEastAsia" w:hAnsiTheme="minorEastAsia" w:hint="eastAsia"/>
                <w:sz w:val="24"/>
                <w:szCs w:val="24"/>
              </w:rPr>
              <w:br/>
              <w:t>第二十一条：对违反本条例第十一条规定乱收费的，价格、审计部门应按有关规定责令其退还或没收其全部非法所得，并视其情节，处以非法所得额百分之十至两倍的罚款。</w:t>
            </w:r>
          </w:p>
        </w:tc>
        <w:tc>
          <w:tcPr>
            <w:tcW w:w="709" w:type="dxa"/>
            <w:shd w:val="clear" w:color="auto" w:fill="auto"/>
            <w:vAlign w:val="center"/>
            <w:hideMark/>
          </w:tcPr>
          <w:p w14:paraId="30288A6E" w14:textId="77777777" w:rsidR="009D71DD" w:rsidRPr="00E1027D" w:rsidRDefault="009D71DD"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1E536106" w14:textId="77777777" w:rsidR="009D71DD" w:rsidRPr="00E1027D" w:rsidRDefault="009D71D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7FBDEC75" w14:textId="77777777" w:rsidR="009D71DD" w:rsidRPr="00E1027D" w:rsidRDefault="009D71D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责令其限期纠正，将非法所得退还原交费者；无法退还的，没收上缴国库。</w:t>
            </w:r>
          </w:p>
        </w:tc>
      </w:tr>
      <w:tr w:rsidR="00E1027D" w:rsidRPr="00E1027D" w14:paraId="16A27B68" w14:textId="77777777" w:rsidTr="00580F9F">
        <w:trPr>
          <w:trHeight w:val="4762"/>
        </w:trPr>
        <w:tc>
          <w:tcPr>
            <w:tcW w:w="826" w:type="dxa"/>
            <w:vMerge/>
            <w:shd w:val="clear" w:color="auto" w:fill="auto"/>
            <w:vAlign w:val="center"/>
            <w:hideMark/>
          </w:tcPr>
          <w:p w14:paraId="12BE7D0B" w14:textId="77777777" w:rsidR="009D71DD" w:rsidRPr="00E1027D" w:rsidRDefault="009D71DD"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30CFB7C2" w14:textId="77777777" w:rsidR="009D71DD" w:rsidRPr="00E1027D" w:rsidRDefault="009D71D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BC96020" w14:textId="77777777" w:rsidR="009D71DD" w:rsidRPr="00E1027D" w:rsidRDefault="009D71D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7796C83" w14:textId="77777777" w:rsidR="009D71DD" w:rsidRPr="00E1027D" w:rsidRDefault="009D71D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3844C2F8"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40F874B8"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责令其限期纠正，将非法所得退还原交费者；无法退还的，没收上缴国库；并对收费单位处以违法所得额10%的罚款。</w:t>
            </w:r>
          </w:p>
        </w:tc>
      </w:tr>
      <w:tr w:rsidR="00E1027D" w:rsidRPr="00E1027D" w14:paraId="7FABEDD6" w14:textId="77777777" w:rsidTr="00580F9F">
        <w:trPr>
          <w:trHeight w:val="4762"/>
        </w:trPr>
        <w:tc>
          <w:tcPr>
            <w:tcW w:w="826" w:type="dxa"/>
            <w:vMerge w:val="restart"/>
            <w:shd w:val="clear" w:color="auto" w:fill="auto"/>
            <w:vAlign w:val="center"/>
            <w:hideMark/>
          </w:tcPr>
          <w:p w14:paraId="7264FFF9" w14:textId="58E0C5AD" w:rsidR="009D71D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35</w:t>
            </w:r>
            <w:r w:rsidR="00161D8C" w:rsidRPr="00E1027D">
              <w:rPr>
                <w:rFonts w:asciiTheme="minorEastAsia" w:hAnsiTheme="minorEastAsia"/>
                <w:b/>
                <w:bCs/>
                <w:sz w:val="24"/>
                <w:szCs w:val="24"/>
              </w:rPr>
              <w:t>0</w:t>
            </w:r>
          </w:p>
        </w:tc>
        <w:tc>
          <w:tcPr>
            <w:tcW w:w="1288" w:type="dxa"/>
            <w:vMerge w:val="restart"/>
            <w:shd w:val="clear" w:color="auto" w:fill="auto"/>
            <w:vAlign w:val="center"/>
            <w:hideMark/>
          </w:tcPr>
          <w:p w14:paraId="27BCE054" w14:textId="77777777" w:rsidR="009D71DD" w:rsidRPr="00E1027D" w:rsidRDefault="009D71DD" w:rsidP="009D71DD">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《价格管理条例》、《吉林省收费罚款没收财务管理条例》</w:t>
            </w:r>
          </w:p>
        </w:tc>
        <w:tc>
          <w:tcPr>
            <w:tcW w:w="3834" w:type="dxa"/>
            <w:vMerge/>
            <w:vAlign w:val="center"/>
            <w:hideMark/>
          </w:tcPr>
          <w:p w14:paraId="13F6CD83" w14:textId="77777777" w:rsidR="009D71DD" w:rsidRPr="00E1027D" w:rsidRDefault="009D71DD" w:rsidP="009D71DD">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E36C9A4" w14:textId="77777777" w:rsidR="009D71DD" w:rsidRPr="00E1027D" w:rsidRDefault="009D71DD" w:rsidP="009D71DD">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16E29B7B" w14:textId="77777777" w:rsidR="009D71DD" w:rsidRPr="00E1027D" w:rsidRDefault="009D71DD" w:rsidP="009D71DD">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0E737DC0" w14:textId="77777777" w:rsidR="009D71DD" w:rsidRPr="00E1027D" w:rsidRDefault="009D71DD" w:rsidP="009D71DD">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责令其限期纠正，将非法所得退还原交费者；无法退还的，没收上缴国库；并对收费单位处以违法所得额10%以上1倍以下罚款。</w:t>
            </w:r>
          </w:p>
        </w:tc>
      </w:tr>
      <w:tr w:rsidR="00E1027D" w:rsidRPr="00E1027D" w14:paraId="7441C666" w14:textId="77777777" w:rsidTr="00580F9F">
        <w:trPr>
          <w:trHeight w:val="4762"/>
        </w:trPr>
        <w:tc>
          <w:tcPr>
            <w:tcW w:w="826" w:type="dxa"/>
            <w:vMerge/>
            <w:shd w:val="clear" w:color="auto" w:fill="auto"/>
            <w:vAlign w:val="center"/>
            <w:hideMark/>
          </w:tcPr>
          <w:p w14:paraId="01D028B3" w14:textId="77777777" w:rsidR="009D71DD" w:rsidRPr="00E1027D" w:rsidRDefault="009D71DD"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9B61B8B" w14:textId="77777777" w:rsidR="009D71DD" w:rsidRPr="00E1027D" w:rsidRDefault="009D71D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A4B6609" w14:textId="77777777" w:rsidR="009D71DD" w:rsidRPr="00E1027D" w:rsidRDefault="009D71D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9963D23" w14:textId="77777777" w:rsidR="009D71DD" w:rsidRPr="00E1027D" w:rsidRDefault="009D71D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23B447B3"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562F6BA7"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责令其限期纠正，将非法所得退还原交费者；无法退还的，没收上缴国库；并对收费单位处以违法所得额1倍以上2倍以下罚款。</w:t>
            </w:r>
          </w:p>
        </w:tc>
      </w:tr>
      <w:tr w:rsidR="00E1027D" w:rsidRPr="00E1027D" w14:paraId="4ADCABE2" w14:textId="77777777" w:rsidTr="00580F9F">
        <w:trPr>
          <w:trHeight w:val="2381"/>
        </w:trPr>
        <w:tc>
          <w:tcPr>
            <w:tcW w:w="826" w:type="dxa"/>
            <w:vMerge w:val="restart"/>
            <w:shd w:val="clear" w:color="auto" w:fill="auto"/>
            <w:vAlign w:val="center"/>
            <w:hideMark/>
          </w:tcPr>
          <w:p w14:paraId="1A652401" w14:textId="7313387D" w:rsidR="00E3699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35</w:t>
            </w:r>
            <w:r w:rsidR="00161D8C" w:rsidRPr="00E1027D">
              <w:rPr>
                <w:rFonts w:asciiTheme="minorEastAsia" w:hAnsiTheme="minorEastAsia"/>
                <w:b/>
                <w:bCs/>
                <w:sz w:val="24"/>
                <w:szCs w:val="24"/>
              </w:rPr>
              <w:t>1</w:t>
            </w:r>
          </w:p>
        </w:tc>
        <w:tc>
          <w:tcPr>
            <w:tcW w:w="1288" w:type="dxa"/>
            <w:vMerge w:val="restart"/>
            <w:shd w:val="clear" w:color="auto" w:fill="auto"/>
            <w:vAlign w:val="center"/>
            <w:hideMark/>
          </w:tcPr>
          <w:p w14:paraId="3522F209" w14:textId="77777777" w:rsidR="00E3699D" w:rsidRPr="00E1027D" w:rsidRDefault="00E3699D"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《价格违法行为行政处罚规定》、《价格违法行为行政处罚实施办法》</w:t>
            </w:r>
          </w:p>
        </w:tc>
        <w:tc>
          <w:tcPr>
            <w:tcW w:w="3834" w:type="dxa"/>
            <w:vMerge w:val="restart"/>
            <w:shd w:val="clear" w:color="auto" w:fill="auto"/>
            <w:vAlign w:val="center"/>
            <w:hideMark/>
          </w:tcPr>
          <w:p w14:paraId="18AC1B8A"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价格违法行为行政处罚规定》第五条（第三款）：行业协会或者其他单位组织经营者相互串通，操纵市场价格的，对经营者依照前两款的规定处罚；对行业协会或者其他单位，可以处50万元以下的罚款，情节严重的，由登记管理机关依法撤销登记、吊销执照。</w:t>
            </w:r>
            <w:r w:rsidRPr="00E1027D">
              <w:rPr>
                <w:rFonts w:asciiTheme="minorEastAsia" w:hAnsiTheme="minorEastAsia" w:hint="eastAsia"/>
                <w:sz w:val="24"/>
                <w:szCs w:val="24"/>
              </w:rPr>
              <w:br/>
              <w:t>《价格违法行为行政处罚实施办法》第五条：行业组织应当接受政府价格主管部门的指导，有价格违法行为且情节严重的，价格主管部门可以提请登记管理机关撤销登记。</w:t>
            </w:r>
          </w:p>
        </w:tc>
        <w:tc>
          <w:tcPr>
            <w:tcW w:w="709" w:type="dxa"/>
            <w:shd w:val="clear" w:color="auto" w:fill="auto"/>
            <w:vAlign w:val="center"/>
            <w:hideMark/>
          </w:tcPr>
          <w:p w14:paraId="1DA92F90" w14:textId="77777777" w:rsidR="00E3699D" w:rsidRPr="00E1027D" w:rsidRDefault="00E3699D"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t>轻微</w:t>
            </w:r>
          </w:p>
        </w:tc>
        <w:tc>
          <w:tcPr>
            <w:tcW w:w="4252" w:type="dxa"/>
            <w:shd w:val="clear" w:color="auto" w:fill="auto"/>
            <w:vAlign w:val="center"/>
            <w:hideMark/>
          </w:tcPr>
          <w:p w14:paraId="7E926427"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511918E3" w14:textId="77777777" w:rsidR="00E3699D" w:rsidRPr="00E1027D" w:rsidRDefault="00E3699D" w:rsidP="00837F38">
            <w:pPr>
              <w:spacing w:line="400" w:lineRule="exact"/>
              <w:rPr>
                <w:rFonts w:asciiTheme="minorEastAsia" w:hAnsiTheme="minorEastAsia" w:cs="宋体"/>
                <w:sz w:val="24"/>
                <w:szCs w:val="24"/>
              </w:rPr>
            </w:pP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270D1DA9" w14:textId="77777777" w:rsidTr="00580F9F">
        <w:trPr>
          <w:trHeight w:val="2381"/>
        </w:trPr>
        <w:tc>
          <w:tcPr>
            <w:tcW w:w="826" w:type="dxa"/>
            <w:vMerge/>
            <w:vAlign w:val="center"/>
            <w:hideMark/>
          </w:tcPr>
          <w:p w14:paraId="0EBADAC4"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16746A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20D558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496B0A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1403A84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6B5B425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可以处5万元以下罚款。</w:t>
            </w:r>
          </w:p>
        </w:tc>
      </w:tr>
      <w:tr w:rsidR="00E1027D" w:rsidRPr="00E1027D" w14:paraId="48D148BA" w14:textId="77777777" w:rsidTr="00580F9F">
        <w:trPr>
          <w:trHeight w:val="2381"/>
        </w:trPr>
        <w:tc>
          <w:tcPr>
            <w:tcW w:w="826" w:type="dxa"/>
            <w:vMerge/>
            <w:vAlign w:val="center"/>
            <w:hideMark/>
          </w:tcPr>
          <w:p w14:paraId="3D37A141"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A3211A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DDD1C9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69EF1F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4AB6AA5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5CB28CD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处5万元以上20万元以下罚款。</w:t>
            </w:r>
          </w:p>
        </w:tc>
      </w:tr>
      <w:tr w:rsidR="00E1027D" w:rsidRPr="00E1027D" w14:paraId="53DE4104" w14:textId="77777777" w:rsidTr="00580F9F">
        <w:trPr>
          <w:trHeight w:val="2381"/>
        </w:trPr>
        <w:tc>
          <w:tcPr>
            <w:tcW w:w="826" w:type="dxa"/>
            <w:vMerge/>
            <w:vAlign w:val="center"/>
            <w:hideMark/>
          </w:tcPr>
          <w:p w14:paraId="1FDFEBC0"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C63F8F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253223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A54E6B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06238D3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1CED3A3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处20万元以上50万元以下罚款；情节严重的，由登记管理机关依法撤销登记、吊销执照。</w:t>
            </w:r>
          </w:p>
        </w:tc>
      </w:tr>
      <w:tr w:rsidR="00E1027D" w:rsidRPr="00E1027D" w14:paraId="24E6B1B4" w14:textId="77777777" w:rsidTr="00580F9F">
        <w:trPr>
          <w:trHeight w:val="2324"/>
        </w:trPr>
        <w:tc>
          <w:tcPr>
            <w:tcW w:w="826" w:type="dxa"/>
            <w:vMerge w:val="restart"/>
            <w:shd w:val="clear" w:color="auto" w:fill="auto"/>
            <w:vAlign w:val="center"/>
            <w:hideMark/>
          </w:tcPr>
          <w:p w14:paraId="107120C8" w14:textId="7C1EB3C0" w:rsidR="00E3699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35</w:t>
            </w:r>
            <w:r w:rsidR="00161D8C" w:rsidRPr="00E1027D">
              <w:rPr>
                <w:rFonts w:asciiTheme="minorEastAsia" w:hAnsiTheme="minorEastAsia"/>
                <w:b/>
                <w:bCs/>
                <w:sz w:val="24"/>
                <w:szCs w:val="24"/>
              </w:rPr>
              <w:t>2</w:t>
            </w:r>
          </w:p>
        </w:tc>
        <w:tc>
          <w:tcPr>
            <w:tcW w:w="1288" w:type="dxa"/>
            <w:vMerge w:val="restart"/>
            <w:shd w:val="clear" w:color="auto" w:fill="auto"/>
            <w:vAlign w:val="center"/>
            <w:hideMark/>
          </w:tcPr>
          <w:p w14:paraId="5F034277" w14:textId="77777777" w:rsidR="00E3699D" w:rsidRPr="00E1027D" w:rsidRDefault="00E3699D" w:rsidP="00837F38">
            <w:pPr>
              <w:spacing w:line="400" w:lineRule="exact"/>
              <w:rPr>
                <w:rFonts w:asciiTheme="minorEastAsia" w:hAnsiTheme="minorEastAsia" w:cs="宋体"/>
                <w:b/>
                <w:bCs/>
                <w:sz w:val="24"/>
                <w:szCs w:val="24"/>
              </w:rPr>
            </w:pPr>
            <w:r w:rsidRPr="00E1027D">
              <w:rPr>
                <w:rFonts w:asciiTheme="minorEastAsia" w:hAnsiTheme="minorEastAsia" w:hint="eastAsia"/>
                <w:b/>
                <w:bCs/>
                <w:sz w:val="24"/>
                <w:szCs w:val="24"/>
              </w:rPr>
              <w:t>《价格违法行为行政处罚规定》、《价格违法行为行政处罚实施办法》</w:t>
            </w:r>
          </w:p>
        </w:tc>
        <w:tc>
          <w:tcPr>
            <w:tcW w:w="3834" w:type="dxa"/>
            <w:vMerge w:val="restart"/>
            <w:shd w:val="clear" w:color="auto" w:fill="auto"/>
            <w:vAlign w:val="center"/>
            <w:hideMark/>
          </w:tcPr>
          <w:p w14:paraId="1B19B6B6"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《价格违法行为行政处罚规定》第六条（第二款）：</w:t>
            </w:r>
            <w:r w:rsidRPr="00E1027D">
              <w:rPr>
                <w:rFonts w:asciiTheme="minorEastAsia" w:hAnsiTheme="minorEastAsia" w:hint="eastAsia"/>
                <w:sz w:val="24"/>
                <w:szCs w:val="24"/>
              </w:rPr>
              <w:br/>
              <w:t>行业协会或者为商品交易提供服务的单位有前款规定的违法行为的，可以处50万元以下的罚款；情节严重的，由登记管理机关依法撤销登记、吊销执照。</w:t>
            </w:r>
            <w:r w:rsidRPr="00E1027D">
              <w:rPr>
                <w:rFonts w:asciiTheme="minorEastAsia" w:hAnsiTheme="minorEastAsia" w:hint="eastAsia"/>
                <w:sz w:val="24"/>
                <w:szCs w:val="24"/>
              </w:rPr>
              <w:br/>
              <w:t>《价格违法行为行政处罚实施办法》第五条：行业组织应当接受政府价格主管部门的指导，有价格违法行为且情节严重的，价格主管部门可以提请登记管理机关撤销登记。</w:t>
            </w:r>
          </w:p>
        </w:tc>
        <w:tc>
          <w:tcPr>
            <w:tcW w:w="709" w:type="dxa"/>
            <w:shd w:val="clear" w:color="auto" w:fill="auto"/>
            <w:vAlign w:val="center"/>
            <w:hideMark/>
          </w:tcPr>
          <w:p w14:paraId="448311AC" w14:textId="77777777" w:rsidR="00E3699D" w:rsidRPr="00E1027D" w:rsidRDefault="00E3699D"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t>轻微</w:t>
            </w:r>
          </w:p>
        </w:tc>
        <w:tc>
          <w:tcPr>
            <w:tcW w:w="4252" w:type="dxa"/>
            <w:shd w:val="clear" w:color="auto" w:fill="auto"/>
            <w:vAlign w:val="center"/>
            <w:hideMark/>
          </w:tcPr>
          <w:p w14:paraId="7349DE1B"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73DA9DDA" w14:textId="77777777" w:rsidR="00E3699D" w:rsidRPr="00E1027D" w:rsidRDefault="00E3699D" w:rsidP="00837F38">
            <w:pPr>
              <w:spacing w:line="400" w:lineRule="exact"/>
              <w:rPr>
                <w:rFonts w:asciiTheme="minorEastAsia" w:hAnsiTheme="minorEastAsia" w:cs="宋体"/>
                <w:sz w:val="24"/>
                <w:szCs w:val="24"/>
              </w:rPr>
            </w:pP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086BC292" w14:textId="77777777" w:rsidTr="00580F9F">
        <w:trPr>
          <w:trHeight w:val="2324"/>
        </w:trPr>
        <w:tc>
          <w:tcPr>
            <w:tcW w:w="826" w:type="dxa"/>
            <w:vMerge/>
            <w:vAlign w:val="center"/>
            <w:hideMark/>
          </w:tcPr>
          <w:p w14:paraId="413C037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65D7AC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B3B942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7B0A6E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4EFF4E2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3366C3A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可以处5万元以下罚款。</w:t>
            </w:r>
          </w:p>
        </w:tc>
      </w:tr>
      <w:tr w:rsidR="00E1027D" w:rsidRPr="00E1027D" w14:paraId="4A8E0178" w14:textId="77777777" w:rsidTr="00580F9F">
        <w:trPr>
          <w:trHeight w:val="2324"/>
        </w:trPr>
        <w:tc>
          <w:tcPr>
            <w:tcW w:w="826" w:type="dxa"/>
            <w:vMerge/>
            <w:vAlign w:val="center"/>
            <w:hideMark/>
          </w:tcPr>
          <w:p w14:paraId="29140EA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01836F5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A543A4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C4D449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3B4CFEB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13D4174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处5万元以上20万元以下罚款。</w:t>
            </w:r>
          </w:p>
        </w:tc>
      </w:tr>
      <w:tr w:rsidR="00E1027D" w:rsidRPr="00E1027D" w14:paraId="4CCC13C9" w14:textId="77777777" w:rsidTr="00580F9F">
        <w:trPr>
          <w:trHeight w:val="2324"/>
        </w:trPr>
        <w:tc>
          <w:tcPr>
            <w:tcW w:w="826" w:type="dxa"/>
            <w:vMerge/>
            <w:vAlign w:val="center"/>
            <w:hideMark/>
          </w:tcPr>
          <w:p w14:paraId="44DB2A0A"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6E8AC7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72DC54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1F5D90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0F94EAF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5F07E43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处20万元以上50万元以下罚款；情节严重的，由登记管理机关依法撤销登记、吊销执照。</w:t>
            </w:r>
          </w:p>
        </w:tc>
      </w:tr>
      <w:tr w:rsidR="00E1027D" w:rsidRPr="00E1027D" w14:paraId="7118842F" w14:textId="77777777" w:rsidTr="00580F9F">
        <w:trPr>
          <w:trHeight w:val="2381"/>
        </w:trPr>
        <w:tc>
          <w:tcPr>
            <w:tcW w:w="826" w:type="dxa"/>
            <w:vMerge w:val="restart"/>
            <w:shd w:val="clear" w:color="auto" w:fill="auto"/>
            <w:vAlign w:val="center"/>
            <w:hideMark/>
          </w:tcPr>
          <w:p w14:paraId="4C1FEA20" w14:textId="55C9B663" w:rsidR="00E3699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35</w:t>
            </w:r>
            <w:r w:rsidR="00161D8C" w:rsidRPr="00E1027D">
              <w:rPr>
                <w:rFonts w:asciiTheme="minorEastAsia" w:hAnsiTheme="minorEastAsia"/>
                <w:b/>
                <w:bCs/>
                <w:sz w:val="24"/>
                <w:szCs w:val="24"/>
              </w:rPr>
              <w:t>3</w:t>
            </w:r>
          </w:p>
        </w:tc>
        <w:tc>
          <w:tcPr>
            <w:tcW w:w="1288" w:type="dxa"/>
            <w:vMerge w:val="restart"/>
            <w:shd w:val="clear" w:color="auto" w:fill="auto"/>
            <w:vAlign w:val="center"/>
            <w:hideMark/>
          </w:tcPr>
          <w:p w14:paraId="7F659ADF" w14:textId="77777777" w:rsidR="00E3699D" w:rsidRPr="00E1027D" w:rsidRDefault="00E3699D"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w:t>
            </w:r>
            <w:r w:rsidR="000D492E" w:rsidRPr="00E1027D">
              <w:rPr>
                <w:rFonts w:asciiTheme="minorEastAsia" w:hAnsiTheme="minorEastAsia" w:hint="eastAsia"/>
                <w:b/>
                <w:bCs/>
                <w:sz w:val="24"/>
                <w:szCs w:val="24"/>
              </w:rPr>
              <w:t>中华人民共和国价格法</w:t>
            </w:r>
            <w:r w:rsidRPr="00E1027D">
              <w:rPr>
                <w:rFonts w:asciiTheme="minorEastAsia" w:hAnsiTheme="minorEastAsia" w:hint="eastAsia"/>
                <w:b/>
                <w:bCs/>
                <w:sz w:val="24"/>
                <w:szCs w:val="24"/>
              </w:rPr>
              <w:t>》</w:t>
            </w:r>
          </w:p>
        </w:tc>
        <w:tc>
          <w:tcPr>
            <w:tcW w:w="3834" w:type="dxa"/>
            <w:vMerge w:val="restart"/>
            <w:shd w:val="clear" w:color="auto" w:fill="auto"/>
            <w:vAlign w:val="center"/>
            <w:hideMark/>
          </w:tcPr>
          <w:p w14:paraId="77F367A0"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第四十三条：经营者被责令暂停相关营业而不停止的，或者转移、隐匿、销毁依法登记保存的财物的，</w:t>
            </w:r>
            <w:proofErr w:type="gramStart"/>
            <w:r w:rsidRPr="00E1027D">
              <w:rPr>
                <w:rFonts w:asciiTheme="minorEastAsia" w:hAnsiTheme="minorEastAsia" w:hint="eastAsia"/>
                <w:sz w:val="24"/>
                <w:szCs w:val="24"/>
              </w:rPr>
              <w:t>处相关营业所得或者</w:t>
            </w:r>
            <w:proofErr w:type="gramEnd"/>
            <w:r w:rsidRPr="00E1027D">
              <w:rPr>
                <w:rFonts w:asciiTheme="minorEastAsia" w:hAnsiTheme="minorEastAsia" w:hint="eastAsia"/>
                <w:sz w:val="24"/>
                <w:szCs w:val="24"/>
              </w:rPr>
              <w:t>转移、隐匿、销毁的财物价值一倍以上三倍以下的罚款。</w:t>
            </w:r>
          </w:p>
        </w:tc>
        <w:tc>
          <w:tcPr>
            <w:tcW w:w="709" w:type="dxa"/>
            <w:shd w:val="clear" w:color="auto" w:fill="auto"/>
            <w:vAlign w:val="center"/>
            <w:hideMark/>
          </w:tcPr>
          <w:p w14:paraId="4FDB66D3" w14:textId="77777777" w:rsidR="00E3699D" w:rsidRPr="00E1027D" w:rsidRDefault="00E3699D"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t>轻微</w:t>
            </w:r>
          </w:p>
        </w:tc>
        <w:tc>
          <w:tcPr>
            <w:tcW w:w="4252" w:type="dxa"/>
            <w:shd w:val="clear" w:color="auto" w:fill="auto"/>
            <w:vAlign w:val="center"/>
            <w:hideMark/>
          </w:tcPr>
          <w:p w14:paraId="2F0496AD" w14:textId="77777777" w:rsidR="00E3699D" w:rsidRPr="00E1027D" w:rsidRDefault="00E3699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5E154582" w14:textId="77777777" w:rsidR="00E3699D" w:rsidRPr="00E1027D" w:rsidRDefault="00E3699D" w:rsidP="00837F38">
            <w:pPr>
              <w:spacing w:line="400" w:lineRule="exact"/>
              <w:rPr>
                <w:rFonts w:asciiTheme="minorEastAsia" w:hAnsiTheme="minorEastAsia" w:cs="宋体"/>
                <w:sz w:val="24"/>
                <w:szCs w:val="24"/>
              </w:rPr>
            </w:pPr>
            <w:proofErr w:type="gramStart"/>
            <w:r w:rsidRPr="00E1027D">
              <w:rPr>
                <w:rFonts w:asciiTheme="minorEastAsia" w:hAnsiTheme="minorEastAsia" w:hint="eastAsia"/>
                <w:sz w:val="24"/>
                <w:szCs w:val="24"/>
              </w:rPr>
              <w:t>处相关</w:t>
            </w:r>
            <w:proofErr w:type="gramEnd"/>
            <w:r w:rsidRPr="00E1027D">
              <w:rPr>
                <w:rFonts w:asciiTheme="minorEastAsia" w:hAnsiTheme="minorEastAsia" w:hint="eastAsia"/>
                <w:sz w:val="24"/>
                <w:szCs w:val="24"/>
              </w:rPr>
              <w:t>营业所得或转移、隐匿、销毁的财物价值0.1倍以上1倍以下罚款。</w:t>
            </w:r>
          </w:p>
        </w:tc>
      </w:tr>
      <w:tr w:rsidR="00E1027D" w:rsidRPr="00E1027D" w14:paraId="488D56E3" w14:textId="77777777" w:rsidTr="00580F9F">
        <w:trPr>
          <w:trHeight w:val="2381"/>
        </w:trPr>
        <w:tc>
          <w:tcPr>
            <w:tcW w:w="826" w:type="dxa"/>
            <w:vMerge/>
            <w:vAlign w:val="center"/>
            <w:hideMark/>
          </w:tcPr>
          <w:p w14:paraId="5493F7DC"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B98854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53D737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182ABE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5D09FF2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638D8DFF" w14:textId="77777777" w:rsidR="00E3699D" w:rsidRPr="00E1027D" w:rsidRDefault="00E3699D" w:rsidP="00837F38">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hint="eastAsia"/>
                <w:sz w:val="24"/>
                <w:szCs w:val="24"/>
              </w:rPr>
              <w:t>处相关</w:t>
            </w:r>
            <w:proofErr w:type="gramEnd"/>
            <w:r w:rsidRPr="00E1027D">
              <w:rPr>
                <w:rFonts w:asciiTheme="minorEastAsia" w:hAnsiTheme="minorEastAsia" w:hint="eastAsia"/>
                <w:sz w:val="24"/>
                <w:szCs w:val="24"/>
              </w:rPr>
              <w:t>营业所得或转移、隐匿、销毁的财物价值1倍罚款。</w:t>
            </w:r>
          </w:p>
        </w:tc>
      </w:tr>
      <w:tr w:rsidR="00E1027D" w:rsidRPr="00E1027D" w14:paraId="2D7613DA" w14:textId="77777777" w:rsidTr="00580F9F">
        <w:trPr>
          <w:trHeight w:val="2381"/>
        </w:trPr>
        <w:tc>
          <w:tcPr>
            <w:tcW w:w="826" w:type="dxa"/>
            <w:vMerge/>
            <w:vAlign w:val="center"/>
            <w:hideMark/>
          </w:tcPr>
          <w:p w14:paraId="714B27D7"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B445A1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8410F4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2F3F86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548E3B1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6F7D1AB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Arial" w:hint="eastAsia"/>
                <w:sz w:val="24"/>
                <w:szCs w:val="24"/>
              </w:rPr>
              <w:t> </w:t>
            </w:r>
            <w:proofErr w:type="gramStart"/>
            <w:r w:rsidRPr="00E1027D">
              <w:rPr>
                <w:rFonts w:asciiTheme="minorEastAsia" w:hAnsiTheme="minorEastAsia" w:cs="Arial" w:hint="eastAsia"/>
                <w:sz w:val="24"/>
                <w:szCs w:val="24"/>
              </w:rPr>
              <w:t>处相关</w:t>
            </w:r>
            <w:proofErr w:type="gramEnd"/>
            <w:r w:rsidRPr="00E1027D">
              <w:rPr>
                <w:rFonts w:asciiTheme="minorEastAsia" w:hAnsiTheme="minorEastAsia" w:cs="Arial" w:hint="eastAsia"/>
                <w:sz w:val="24"/>
                <w:szCs w:val="24"/>
              </w:rPr>
              <w:t>营业所得或转移、隐匿、销毁的财物价值1倍以上2倍以下罚款。</w:t>
            </w:r>
          </w:p>
        </w:tc>
      </w:tr>
      <w:tr w:rsidR="00E1027D" w:rsidRPr="00E1027D" w14:paraId="6B26EC11" w14:textId="77777777" w:rsidTr="00580F9F">
        <w:trPr>
          <w:trHeight w:val="2381"/>
        </w:trPr>
        <w:tc>
          <w:tcPr>
            <w:tcW w:w="826" w:type="dxa"/>
            <w:vMerge/>
            <w:vAlign w:val="center"/>
            <w:hideMark/>
          </w:tcPr>
          <w:p w14:paraId="25E46F5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78FE14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5C1382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09328B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788D254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59DC1538" w14:textId="77777777" w:rsidR="00E3699D" w:rsidRPr="00E1027D" w:rsidRDefault="00E3699D" w:rsidP="00837F38">
            <w:pPr>
              <w:widowControl/>
              <w:spacing w:line="400" w:lineRule="exact"/>
              <w:rPr>
                <w:rFonts w:asciiTheme="minorEastAsia" w:hAnsiTheme="minorEastAsia" w:cs="宋体"/>
                <w:kern w:val="0"/>
                <w:sz w:val="24"/>
                <w:szCs w:val="24"/>
              </w:rPr>
            </w:pPr>
            <w:proofErr w:type="gramStart"/>
            <w:r w:rsidRPr="00E1027D">
              <w:rPr>
                <w:rFonts w:asciiTheme="minorEastAsia" w:hAnsiTheme="minorEastAsia" w:hint="eastAsia"/>
                <w:sz w:val="24"/>
                <w:szCs w:val="24"/>
              </w:rPr>
              <w:t>处相关</w:t>
            </w:r>
            <w:proofErr w:type="gramEnd"/>
            <w:r w:rsidRPr="00E1027D">
              <w:rPr>
                <w:rFonts w:asciiTheme="minorEastAsia" w:hAnsiTheme="minorEastAsia" w:hint="eastAsia"/>
                <w:sz w:val="24"/>
                <w:szCs w:val="24"/>
              </w:rPr>
              <w:t>营业所得或转移、隐匿、销毁的财物价值2倍以上3倍以下罚款。</w:t>
            </w:r>
          </w:p>
        </w:tc>
      </w:tr>
      <w:tr w:rsidR="00E1027D" w:rsidRPr="00E1027D" w14:paraId="40D4B1D9" w14:textId="77777777" w:rsidTr="00580F9F">
        <w:trPr>
          <w:trHeight w:val="4762"/>
        </w:trPr>
        <w:tc>
          <w:tcPr>
            <w:tcW w:w="826" w:type="dxa"/>
            <w:vMerge w:val="restart"/>
            <w:shd w:val="clear" w:color="auto" w:fill="auto"/>
            <w:vAlign w:val="center"/>
            <w:hideMark/>
          </w:tcPr>
          <w:p w14:paraId="4F3B4980" w14:textId="223CBAA3" w:rsidR="009D71D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35</w:t>
            </w:r>
            <w:r w:rsidR="00161D8C" w:rsidRPr="00E1027D">
              <w:rPr>
                <w:rFonts w:asciiTheme="minorEastAsia" w:hAnsiTheme="minorEastAsia"/>
                <w:b/>
                <w:bCs/>
                <w:sz w:val="24"/>
                <w:szCs w:val="24"/>
              </w:rPr>
              <w:t>4</w:t>
            </w:r>
          </w:p>
        </w:tc>
        <w:tc>
          <w:tcPr>
            <w:tcW w:w="1288" w:type="dxa"/>
            <w:vMerge w:val="restart"/>
            <w:shd w:val="clear" w:color="auto" w:fill="auto"/>
            <w:vAlign w:val="center"/>
            <w:hideMark/>
          </w:tcPr>
          <w:p w14:paraId="307FA11F" w14:textId="77777777" w:rsidR="009D71DD" w:rsidRPr="00E1027D" w:rsidRDefault="009D71DD" w:rsidP="00837F38">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restart"/>
            <w:shd w:val="clear" w:color="auto" w:fill="auto"/>
            <w:vAlign w:val="center"/>
            <w:hideMark/>
          </w:tcPr>
          <w:p w14:paraId="2B54F223" w14:textId="77777777" w:rsidR="009D71DD" w:rsidRPr="00E1027D" w:rsidRDefault="009D71D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中华人民共和国价格法》第三十九条：经营者不执行政府指导价、政府定价以及法定的价格干预措施、紧急措施的，责令改正，没收违法所得，可以并处违法所得五倍以下的罚款；没有违法所得的，可以处以罚款；情节严重的，责令停业整顿。</w:t>
            </w:r>
            <w:r w:rsidRPr="00E1027D">
              <w:rPr>
                <w:rFonts w:asciiTheme="minorEastAsia" w:hAnsiTheme="minorEastAsia" w:hint="eastAsia"/>
                <w:sz w:val="24"/>
                <w:szCs w:val="24"/>
              </w:rPr>
              <w:br/>
              <w:t>《价格违法行为行政处罚规定》第九条：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w:t>
            </w:r>
            <w:r w:rsidRPr="00E1027D">
              <w:rPr>
                <w:rFonts w:asciiTheme="minorEastAsia" w:hAnsiTheme="minorEastAsia" w:hint="eastAsia"/>
                <w:sz w:val="24"/>
                <w:szCs w:val="24"/>
              </w:rPr>
              <w:lastRenderedPageBreak/>
              <w:t>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r w:rsidRPr="00E1027D">
              <w:rPr>
                <w:rFonts w:asciiTheme="minorEastAsia" w:hAnsiTheme="minorEastAsia" w:hint="eastAsia"/>
                <w:sz w:val="24"/>
                <w:szCs w:val="24"/>
              </w:rPr>
              <w:br/>
              <w:t>《价格违法行为行政处罚规定》第十一条：本规定第四条、第七条至第九条规定中经营者为个人的，对其没有违法所得的价格违法行为，可以处10万元以下的罚款。本规定第五条、第六条、第十条规定中经营者为个人的，对其没有违法所得的价格违法行为，按照前款规定处罚。</w:t>
            </w:r>
          </w:p>
        </w:tc>
        <w:tc>
          <w:tcPr>
            <w:tcW w:w="709" w:type="dxa"/>
            <w:shd w:val="clear" w:color="auto" w:fill="auto"/>
            <w:vAlign w:val="center"/>
            <w:hideMark/>
          </w:tcPr>
          <w:p w14:paraId="74D9F451" w14:textId="77777777" w:rsidR="009D71DD" w:rsidRPr="00E1027D" w:rsidRDefault="009D71DD" w:rsidP="00837F38">
            <w:pPr>
              <w:spacing w:line="400" w:lineRule="exact"/>
              <w:jc w:val="center"/>
              <w:rPr>
                <w:rFonts w:asciiTheme="minorEastAsia" w:hAnsiTheme="minorEastAsia" w:cs="宋体"/>
                <w:sz w:val="24"/>
                <w:szCs w:val="24"/>
              </w:rPr>
            </w:pPr>
            <w:r w:rsidRPr="00E1027D">
              <w:rPr>
                <w:rFonts w:asciiTheme="minorEastAsia" w:hAnsiTheme="minorEastAsia" w:hint="eastAsia"/>
                <w:sz w:val="24"/>
                <w:szCs w:val="24"/>
              </w:rPr>
              <w:lastRenderedPageBreak/>
              <w:t>轻微</w:t>
            </w:r>
          </w:p>
        </w:tc>
        <w:tc>
          <w:tcPr>
            <w:tcW w:w="4252" w:type="dxa"/>
            <w:shd w:val="clear" w:color="auto" w:fill="auto"/>
            <w:vAlign w:val="center"/>
            <w:hideMark/>
          </w:tcPr>
          <w:p w14:paraId="687EABD4" w14:textId="77777777" w:rsidR="009D71DD" w:rsidRPr="00E1027D" w:rsidRDefault="009D71D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有主动消除或者减轻价格违法行为危害后果、配合执法机关查处价格违法行为有立功表现，以及其他减轻处罚情形的。</w:t>
            </w:r>
          </w:p>
        </w:tc>
        <w:tc>
          <w:tcPr>
            <w:tcW w:w="4224" w:type="dxa"/>
            <w:shd w:val="clear" w:color="auto" w:fill="auto"/>
            <w:vAlign w:val="center"/>
            <w:hideMark/>
          </w:tcPr>
          <w:p w14:paraId="5E92CD23" w14:textId="77777777" w:rsidR="009D71DD" w:rsidRPr="00E1027D" w:rsidRDefault="009D71DD" w:rsidP="00837F38">
            <w:pPr>
              <w:spacing w:line="400" w:lineRule="exact"/>
              <w:rPr>
                <w:rFonts w:asciiTheme="minorEastAsia" w:hAnsiTheme="minorEastAsia" w:cs="宋体"/>
                <w:sz w:val="24"/>
                <w:szCs w:val="24"/>
              </w:rPr>
            </w:pPr>
            <w:r w:rsidRPr="00E1027D">
              <w:rPr>
                <w:rFonts w:asciiTheme="minorEastAsia" w:hAnsiTheme="minorEastAsia" w:hint="eastAsia"/>
                <w:sz w:val="24"/>
                <w:szCs w:val="24"/>
              </w:rPr>
              <w:t>没收违法所得，可以</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r w:rsidRPr="00E1027D">
              <w:rPr>
                <w:rFonts w:asciiTheme="minorEastAsia" w:hAnsiTheme="minorEastAsia" w:hint="eastAsia"/>
                <w:sz w:val="24"/>
                <w:szCs w:val="24"/>
              </w:rPr>
              <w:br/>
              <w:t>没有违法所得的，处0.5万以上5万元以下罚款；</w:t>
            </w:r>
            <w:r w:rsidRPr="00E1027D">
              <w:rPr>
                <w:rFonts w:asciiTheme="minorEastAsia" w:hAnsiTheme="minorEastAsia" w:hint="eastAsia"/>
                <w:sz w:val="24"/>
                <w:szCs w:val="24"/>
              </w:rPr>
              <w:br/>
              <w:t>经营者为个人的，没有违法所得的，</w:t>
            </w:r>
            <w:proofErr w:type="gramStart"/>
            <w:r w:rsidRPr="00E1027D">
              <w:rPr>
                <w:rFonts w:asciiTheme="minorEastAsia" w:hAnsiTheme="minorEastAsia" w:hint="eastAsia"/>
                <w:sz w:val="24"/>
                <w:szCs w:val="24"/>
              </w:rPr>
              <w:t>不</w:t>
            </w:r>
            <w:proofErr w:type="gramEnd"/>
            <w:r w:rsidRPr="00E1027D">
              <w:rPr>
                <w:rFonts w:asciiTheme="minorEastAsia" w:hAnsiTheme="minorEastAsia" w:hint="eastAsia"/>
                <w:sz w:val="24"/>
                <w:szCs w:val="24"/>
              </w:rPr>
              <w:t>处罚款。</w:t>
            </w:r>
          </w:p>
        </w:tc>
      </w:tr>
      <w:tr w:rsidR="00E1027D" w:rsidRPr="00E1027D" w14:paraId="28AF11EA" w14:textId="77777777" w:rsidTr="00580F9F">
        <w:trPr>
          <w:trHeight w:val="4762"/>
        </w:trPr>
        <w:tc>
          <w:tcPr>
            <w:tcW w:w="826" w:type="dxa"/>
            <w:vMerge/>
            <w:shd w:val="clear" w:color="auto" w:fill="auto"/>
            <w:vAlign w:val="center"/>
            <w:hideMark/>
          </w:tcPr>
          <w:p w14:paraId="3AB7AE85" w14:textId="77777777" w:rsidR="009D71DD" w:rsidRPr="00E1027D" w:rsidRDefault="009D71DD"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33AEF23E" w14:textId="77777777" w:rsidR="009D71DD" w:rsidRPr="00E1027D" w:rsidRDefault="009D71D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9900AC4" w14:textId="77777777" w:rsidR="009D71DD" w:rsidRPr="00E1027D" w:rsidRDefault="009D71D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5F9DDAB" w14:textId="77777777" w:rsidR="009D71DD" w:rsidRPr="00E1027D" w:rsidRDefault="009D71D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较轻</w:t>
            </w:r>
          </w:p>
        </w:tc>
        <w:tc>
          <w:tcPr>
            <w:tcW w:w="4252" w:type="dxa"/>
            <w:shd w:val="clear" w:color="auto" w:fill="auto"/>
            <w:vAlign w:val="center"/>
            <w:hideMark/>
          </w:tcPr>
          <w:p w14:paraId="5DB9A224"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有价格违法行为较轻,未造成严重后果、能够及时改正价格违法行为、从轻处罚能起到教育作用，以及其他从轻处罚情形的。</w:t>
            </w:r>
          </w:p>
        </w:tc>
        <w:tc>
          <w:tcPr>
            <w:tcW w:w="4224" w:type="dxa"/>
            <w:shd w:val="clear" w:color="auto" w:fill="auto"/>
            <w:vAlign w:val="center"/>
            <w:hideMark/>
          </w:tcPr>
          <w:p w14:paraId="358E21AF"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没收违法所得，并处违法所得0.2倍以下罚款；</w:t>
            </w:r>
            <w:r w:rsidRPr="00E1027D">
              <w:rPr>
                <w:rFonts w:asciiTheme="minorEastAsia" w:hAnsiTheme="minorEastAsia" w:hint="eastAsia"/>
                <w:sz w:val="24"/>
                <w:szCs w:val="24"/>
              </w:rPr>
              <w:br/>
              <w:t>没有违法所得的，处5万元以上10万元以下罚款；</w:t>
            </w:r>
            <w:r w:rsidRPr="00E1027D">
              <w:rPr>
                <w:rFonts w:asciiTheme="minorEastAsia" w:hAnsiTheme="minorEastAsia" w:hint="eastAsia"/>
                <w:sz w:val="24"/>
                <w:szCs w:val="24"/>
              </w:rPr>
              <w:br/>
              <w:t>经营者为个人的，没有违法所得的，可以处2万元以下罚款。</w:t>
            </w:r>
          </w:p>
        </w:tc>
      </w:tr>
      <w:tr w:rsidR="00E1027D" w:rsidRPr="00E1027D" w14:paraId="429C7E4E" w14:textId="77777777" w:rsidTr="00580F9F">
        <w:trPr>
          <w:trHeight w:val="4762"/>
        </w:trPr>
        <w:tc>
          <w:tcPr>
            <w:tcW w:w="826" w:type="dxa"/>
            <w:vMerge w:val="restart"/>
            <w:shd w:val="clear" w:color="auto" w:fill="auto"/>
            <w:vAlign w:val="center"/>
            <w:hideMark/>
          </w:tcPr>
          <w:p w14:paraId="5F4F0197" w14:textId="7B0A37F0" w:rsidR="009D71DD" w:rsidRPr="00E1027D" w:rsidRDefault="006E0182" w:rsidP="00580F9F">
            <w:pPr>
              <w:spacing w:line="400" w:lineRule="exact"/>
              <w:jc w:val="center"/>
              <w:rPr>
                <w:rFonts w:asciiTheme="minorEastAsia" w:hAnsiTheme="minorEastAsia" w:cs="宋体"/>
                <w:b/>
                <w:bCs/>
                <w:sz w:val="24"/>
                <w:szCs w:val="24"/>
              </w:rPr>
            </w:pPr>
            <w:r w:rsidRPr="00E1027D">
              <w:rPr>
                <w:rFonts w:asciiTheme="minorEastAsia" w:hAnsiTheme="minorEastAsia"/>
                <w:b/>
                <w:bCs/>
                <w:sz w:val="24"/>
                <w:szCs w:val="24"/>
              </w:rPr>
              <w:lastRenderedPageBreak/>
              <w:t>35</w:t>
            </w:r>
            <w:r w:rsidR="00161D8C" w:rsidRPr="00E1027D">
              <w:rPr>
                <w:rFonts w:asciiTheme="minorEastAsia" w:hAnsiTheme="minorEastAsia"/>
                <w:b/>
                <w:bCs/>
                <w:sz w:val="24"/>
                <w:szCs w:val="24"/>
              </w:rPr>
              <w:t>4</w:t>
            </w:r>
          </w:p>
        </w:tc>
        <w:tc>
          <w:tcPr>
            <w:tcW w:w="1288" w:type="dxa"/>
            <w:vMerge w:val="restart"/>
            <w:shd w:val="clear" w:color="auto" w:fill="auto"/>
            <w:vAlign w:val="center"/>
            <w:hideMark/>
          </w:tcPr>
          <w:p w14:paraId="74FCF7E9" w14:textId="77777777" w:rsidR="009D71DD" w:rsidRPr="00E1027D" w:rsidRDefault="009D71DD" w:rsidP="009D71DD">
            <w:pPr>
              <w:spacing w:line="400" w:lineRule="exact"/>
              <w:jc w:val="center"/>
              <w:rPr>
                <w:rFonts w:asciiTheme="minorEastAsia" w:hAnsiTheme="minorEastAsia" w:cs="宋体"/>
                <w:b/>
                <w:bCs/>
                <w:sz w:val="24"/>
                <w:szCs w:val="24"/>
              </w:rPr>
            </w:pPr>
            <w:r w:rsidRPr="00E1027D">
              <w:rPr>
                <w:rFonts w:asciiTheme="minorEastAsia" w:hAnsiTheme="minorEastAsia" w:hint="eastAsia"/>
                <w:b/>
                <w:bCs/>
                <w:sz w:val="24"/>
                <w:szCs w:val="24"/>
              </w:rPr>
              <w:t>《中华人民共和国价格法》、《价格违法行为行政处罚规定》</w:t>
            </w:r>
          </w:p>
        </w:tc>
        <w:tc>
          <w:tcPr>
            <w:tcW w:w="3834" w:type="dxa"/>
            <w:vMerge/>
            <w:vAlign w:val="center"/>
            <w:hideMark/>
          </w:tcPr>
          <w:p w14:paraId="27BFA1BA" w14:textId="77777777" w:rsidR="009D71DD" w:rsidRPr="00E1027D" w:rsidRDefault="009D71DD" w:rsidP="009D71DD">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DAC2E9D" w14:textId="77777777" w:rsidR="009D71DD" w:rsidRPr="00E1027D" w:rsidRDefault="009D71DD" w:rsidP="009D71DD">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一般</w:t>
            </w:r>
          </w:p>
        </w:tc>
        <w:tc>
          <w:tcPr>
            <w:tcW w:w="4252" w:type="dxa"/>
            <w:shd w:val="clear" w:color="auto" w:fill="auto"/>
            <w:vAlign w:val="center"/>
            <w:hideMark/>
          </w:tcPr>
          <w:p w14:paraId="51853944" w14:textId="77777777" w:rsidR="009D71DD" w:rsidRPr="00E1027D" w:rsidRDefault="009D71DD" w:rsidP="009D71DD">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价格违法行为不具有减轻、从轻、从重处罚等情形的。</w:t>
            </w:r>
          </w:p>
        </w:tc>
        <w:tc>
          <w:tcPr>
            <w:tcW w:w="4224" w:type="dxa"/>
            <w:shd w:val="clear" w:color="auto" w:fill="auto"/>
            <w:vAlign w:val="center"/>
            <w:hideMark/>
          </w:tcPr>
          <w:p w14:paraId="7EF2C5D5" w14:textId="77777777" w:rsidR="009D71DD" w:rsidRPr="00E1027D" w:rsidRDefault="009D71DD" w:rsidP="009D71DD">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没收违法所得，并处违法所得0.2倍以上1倍以下罚款；</w:t>
            </w:r>
            <w:r w:rsidRPr="00E1027D">
              <w:rPr>
                <w:rFonts w:asciiTheme="minorEastAsia" w:hAnsiTheme="minorEastAsia" w:cs="Arial" w:hint="eastAsia"/>
                <w:sz w:val="24"/>
                <w:szCs w:val="24"/>
              </w:rPr>
              <w:t>    </w:t>
            </w:r>
            <w:r w:rsidRPr="00E1027D">
              <w:rPr>
                <w:rFonts w:asciiTheme="minorEastAsia" w:hAnsiTheme="minorEastAsia" w:hint="eastAsia"/>
                <w:sz w:val="24"/>
                <w:szCs w:val="24"/>
              </w:rPr>
              <w:br/>
              <w:t>没有违法所得的，处10万元以上20万元以下罚款；</w:t>
            </w:r>
            <w:r w:rsidRPr="00E1027D">
              <w:rPr>
                <w:rFonts w:asciiTheme="minorEastAsia" w:hAnsiTheme="minorEastAsia" w:cs="Arial" w:hint="eastAsia"/>
                <w:sz w:val="24"/>
                <w:szCs w:val="24"/>
              </w:rPr>
              <w:t>  </w:t>
            </w:r>
            <w:r w:rsidRPr="00E1027D">
              <w:rPr>
                <w:rFonts w:asciiTheme="minorEastAsia" w:hAnsiTheme="minorEastAsia" w:hint="eastAsia"/>
                <w:sz w:val="24"/>
                <w:szCs w:val="24"/>
              </w:rPr>
              <w:br/>
              <w:t>经营者为个人的，没有违法所得的，处2万元以上4万元以下罚款。</w:t>
            </w:r>
          </w:p>
        </w:tc>
      </w:tr>
      <w:tr w:rsidR="00E1027D" w:rsidRPr="00E1027D" w14:paraId="7A96BA5E" w14:textId="77777777" w:rsidTr="00580F9F">
        <w:trPr>
          <w:trHeight w:val="4762"/>
        </w:trPr>
        <w:tc>
          <w:tcPr>
            <w:tcW w:w="826" w:type="dxa"/>
            <w:vMerge/>
            <w:shd w:val="clear" w:color="auto" w:fill="auto"/>
            <w:vAlign w:val="center"/>
            <w:hideMark/>
          </w:tcPr>
          <w:p w14:paraId="08A64EFB" w14:textId="77777777" w:rsidR="009D71DD" w:rsidRPr="00E1027D" w:rsidRDefault="009D71DD"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F30A216" w14:textId="77777777" w:rsidR="009D71DD" w:rsidRPr="00E1027D" w:rsidRDefault="009D71D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7C71AF5" w14:textId="77777777" w:rsidR="009D71DD" w:rsidRPr="00E1027D" w:rsidRDefault="009D71D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C61F14F" w14:textId="77777777" w:rsidR="009D71DD" w:rsidRPr="00E1027D" w:rsidRDefault="009D71D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hint="eastAsia"/>
                <w:sz w:val="24"/>
                <w:szCs w:val="24"/>
              </w:rPr>
              <w:t>较重</w:t>
            </w:r>
          </w:p>
        </w:tc>
        <w:tc>
          <w:tcPr>
            <w:tcW w:w="4252" w:type="dxa"/>
            <w:shd w:val="clear" w:color="auto" w:fill="auto"/>
            <w:vAlign w:val="center"/>
            <w:hideMark/>
          </w:tcPr>
          <w:p w14:paraId="04734868"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hint="eastAsia"/>
                <w:sz w:val="24"/>
                <w:szCs w:val="24"/>
              </w:rPr>
              <w:t>有价格违法行为严重或者社会影响较大、拒不配合执法，以及其他从重处罚情形的。</w:t>
            </w:r>
          </w:p>
        </w:tc>
        <w:tc>
          <w:tcPr>
            <w:tcW w:w="4224" w:type="dxa"/>
            <w:shd w:val="clear" w:color="auto" w:fill="auto"/>
            <w:vAlign w:val="center"/>
            <w:hideMark/>
          </w:tcPr>
          <w:p w14:paraId="55AD760D" w14:textId="77777777" w:rsidR="009D71DD" w:rsidRPr="00E1027D" w:rsidRDefault="009D71DD" w:rsidP="00837F38">
            <w:pPr>
              <w:widowControl/>
              <w:spacing w:line="400" w:lineRule="exact"/>
              <w:rPr>
                <w:rFonts w:asciiTheme="minorEastAsia" w:hAnsiTheme="minorEastAsia" w:cs="宋体"/>
                <w:kern w:val="0"/>
                <w:sz w:val="24"/>
                <w:szCs w:val="24"/>
              </w:rPr>
            </w:pPr>
            <w:r w:rsidRPr="00E1027D">
              <w:rPr>
                <w:rFonts w:asciiTheme="minorEastAsia" w:hAnsiTheme="minorEastAsia" w:cs="Arial" w:hint="eastAsia"/>
                <w:sz w:val="24"/>
                <w:szCs w:val="24"/>
              </w:rPr>
              <w:t> 没收违法所得，并处违法所得1倍以上5倍以下罚款；   </w:t>
            </w:r>
            <w:r w:rsidRPr="00E1027D">
              <w:rPr>
                <w:rFonts w:asciiTheme="minorEastAsia" w:hAnsiTheme="minorEastAsia" w:cs="Arial" w:hint="eastAsia"/>
                <w:sz w:val="24"/>
                <w:szCs w:val="24"/>
              </w:rPr>
              <w:br/>
              <w:t>没有违法所得的，处20万元以上50万元以下罚款，情节较重的处50万元以上200万元以下的罚款；情节严重的，责令停业整顿；</w:t>
            </w:r>
            <w:r w:rsidRPr="00E1027D">
              <w:rPr>
                <w:rFonts w:asciiTheme="minorEastAsia" w:hAnsiTheme="minorEastAsia" w:cs="Arial" w:hint="eastAsia"/>
                <w:sz w:val="24"/>
                <w:szCs w:val="24"/>
              </w:rPr>
              <w:br/>
              <w:t>经营者为个人的,没有违法所得的，处4万元以上10万元以下罚款。</w:t>
            </w:r>
          </w:p>
        </w:tc>
      </w:tr>
      <w:tr w:rsidR="00E1027D" w:rsidRPr="00E1027D" w14:paraId="5386CECA" w14:textId="77777777" w:rsidTr="00580F9F">
        <w:trPr>
          <w:trHeight w:val="454"/>
        </w:trPr>
        <w:tc>
          <w:tcPr>
            <w:tcW w:w="826" w:type="dxa"/>
            <w:vMerge w:val="restart"/>
            <w:shd w:val="clear" w:color="auto" w:fill="auto"/>
            <w:vAlign w:val="center"/>
            <w:hideMark/>
          </w:tcPr>
          <w:p w14:paraId="0378ACB3" w14:textId="6F9FD31B" w:rsidR="00E3699D" w:rsidRPr="00E1027D" w:rsidRDefault="006E0182"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35</w:t>
            </w:r>
            <w:r w:rsidR="00161D8C" w:rsidRPr="00E1027D">
              <w:rPr>
                <w:rFonts w:asciiTheme="minorEastAsia" w:hAnsiTheme="minorEastAsia" w:cs="宋体"/>
                <w:b/>
                <w:bCs/>
                <w:kern w:val="0"/>
                <w:sz w:val="24"/>
                <w:szCs w:val="24"/>
              </w:rPr>
              <w:t>5</w:t>
            </w:r>
          </w:p>
        </w:tc>
        <w:tc>
          <w:tcPr>
            <w:tcW w:w="1288" w:type="dxa"/>
            <w:vMerge w:val="restart"/>
            <w:shd w:val="clear" w:color="auto" w:fill="auto"/>
            <w:vAlign w:val="center"/>
            <w:hideMark/>
          </w:tcPr>
          <w:p w14:paraId="47860EF1" w14:textId="092F6ACE" w:rsidR="00E3699D" w:rsidRPr="00E1027D" w:rsidRDefault="00E3699D" w:rsidP="009D71DD">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7CF80B10" w14:textId="77777777" w:rsidR="00E3699D" w:rsidRPr="00E1027D" w:rsidRDefault="00E3699D" w:rsidP="009D71DD">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八条：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709" w:type="dxa"/>
            <w:shd w:val="clear" w:color="auto" w:fill="auto"/>
            <w:vAlign w:val="center"/>
            <w:hideMark/>
          </w:tcPr>
          <w:p w14:paraId="52CD6B02" w14:textId="77777777" w:rsidR="00E3699D" w:rsidRPr="00E1027D" w:rsidRDefault="00E3699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2D8F11DB"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没有违法经营额或者违法经营额5万元以下的。</w:t>
            </w:r>
          </w:p>
        </w:tc>
        <w:tc>
          <w:tcPr>
            <w:tcW w:w="4224" w:type="dxa"/>
            <w:shd w:val="clear" w:color="auto" w:fill="auto"/>
            <w:vAlign w:val="center"/>
            <w:hideMark/>
          </w:tcPr>
          <w:p w14:paraId="64ACC823"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责令停止违法行为，没收违法商品，可以处25万元以下罚款。</w:t>
            </w:r>
          </w:p>
        </w:tc>
      </w:tr>
      <w:tr w:rsidR="00E1027D" w:rsidRPr="00E1027D" w14:paraId="0AACF9D1" w14:textId="77777777" w:rsidTr="00580F9F">
        <w:trPr>
          <w:trHeight w:val="454"/>
        </w:trPr>
        <w:tc>
          <w:tcPr>
            <w:tcW w:w="826" w:type="dxa"/>
            <w:vMerge/>
            <w:vAlign w:val="center"/>
            <w:hideMark/>
          </w:tcPr>
          <w:p w14:paraId="75B800AF" w14:textId="77777777" w:rsidR="00E3699D" w:rsidRPr="00E1027D" w:rsidRDefault="00E3699D" w:rsidP="00580F9F">
            <w:pPr>
              <w:widowControl/>
              <w:spacing w:line="380" w:lineRule="exact"/>
              <w:jc w:val="center"/>
              <w:rPr>
                <w:rFonts w:asciiTheme="minorEastAsia" w:hAnsiTheme="minorEastAsia" w:cs="宋体"/>
                <w:b/>
                <w:bCs/>
                <w:kern w:val="0"/>
                <w:sz w:val="24"/>
                <w:szCs w:val="24"/>
              </w:rPr>
            </w:pPr>
          </w:p>
        </w:tc>
        <w:tc>
          <w:tcPr>
            <w:tcW w:w="1288" w:type="dxa"/>
            <w:vMerge/>
            <w:vAlign w:val="center"/>
            <w:hideMark/>
          </w:tcPr>
          <w:p w14:paraId="2EFF2998" w14:textId="77777777" w:rsidR="00E3699D" w:rsidRPr="00E1027D" w:rsidRDefault="00E3699D" w:rsidP="009D71DD">
            <w:pPr>
              <w:widowControl/>
              <w:spacing w:line="380" w:lineRule="exact"/>
              <w:jc w:val="left"/>
              <w:rPr>
                <w:rFonts w:asciiTheme="minorEastAsia" w:hAnsiTheme="minorEastAsia" w:cs="宋体"/>
                <w:b/>
                <w:bCs/>
                <w:kern w:val="0"/>
                <w:sz w:val="24"/>
                <w:szCs w:val="24"/>
              </w:rPr>
            </w:pPr>
          </w:p>
        </w:tc>
        <w:tc>
          <w:tcPr>
            <w:tcW w:w="3834" w:type="dxa"/>
            <w:vMerge/>
            <w:vAlign w:val="center"/>
            <w:hideMark/>
          </w:tcPr>
          <w:p w14:paraId="0DEB74FA" w14:textId="77777777" w:rsidR="00E3699D" w:rsidRPr="00E1027D" w:rsidRDefault="00E3699D" w:rsidP="009D71DD">
            <w:pPr>
              <w:widowControl/>
              <w:spacing w:line="380" w:lineRule="exact"/>
              <w:jc w:val="left"/>
              <w:rPr>
                <w:rFonts w:asciiTheme="minorEastAsia" w:hAnsiTheme="minorEastAsia" w:cs="宋体"/>
                <w:kern w:val="0"/>
                <w:sz w:val="24"/>
                <w:szCs w:val="24"/>
              </w:rPr>
            </w:pPr>
          </w:p>
        </w:tc>
        <w:tc>
          <w:tcPr>
            <w:tcW w:w="709" w:type="dxa"/>
            <w:shd w:val="clear" w:color="auto" w:fill="auto"/>
            <w:vAlign w:val="center"/>
            <w:hideMark/>
          </w:tcPr>
          <w:p w14:paraId="1CF35C9C" w14:textId="77777777" w:rsidR="00E3699D" w:rsidRPr="00E1027D" w:rsidRDefault="00E3699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3F349295"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违法经营额在5万元以上20万元以下的。</w:t>
            </w:r>
          </w:p>
        </w:tc>
        <w:tc>
          <w:tcPr>
            <w:tcW w:w="4224" w:type="dxa"/>
            <w:shd w:val="clear" w:color="auto" w:fill="auto"/>
            <w:vAlign w:val="center"/>
            <w:hideMark/>
          </w:tcPr>
          <w:p w14:paraId="5EE823A9"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责令停止违法行为，没收违法商品，可以并处违法经营额1倍以上2倍以下罚款。</w:t>
            </w:r>
          </w:p>
        </w:tc>
      </w:tr>
      <w:tr w:rsidR="00E1027D" w:rsidRPr="00E1027D" w14:paraId="402FF42F" w14:textId="77777777" w:rsidTr="00580F9F">
        <w:trPr>
          <w:trHeight w:val="454"/>
        </w:trPr>
        <w:tc>
          <w:tcPr>
            <w:tcW w:w="826" w:type="dxa"/>
            <w:vMerge/>
            <w:vAlign w:val="center"/>
            <w:hideMark/>
          </w:tcPr>
          <w:p w14:paraId="28F87E39" w14:textId="77777777" w:rsidR="00E3699D" w:rsidRPr="00E1027D" w:rsidRDefault="00E3699D" w:rsidP="00580F9F">
            <w:pPr>
              <w:widowControl/>
              <w:spacing w:line="380" w:lineRule="exact"/>
              <w:jc w:val="center"/>
              <w:rPr>
                <w:rFonts w:asciiTheme="minorEastAsia" w:hAnsiTheme="minorEastAsia" w:cs="宋体"/>
                <w:b/>
                <w:bCs/>
                <w:kern w:val="0"/>
                <w:sz w:val="24"/>
                <w:szCs w:val="24"/>
              </w:rPr>
            </w:pPr>
          </w:p>
        </w:tc>
        <w:tc>
          <w:tcPr>
            <w:tcW w:w="1288" w:type="dxa"/>
            <w:vMerge/>
            <w:vAlign w:val="center"/>
            <w:hideMark/>
          </w:tcPr>
          <w:p w14:paraId="600F2C7E" w14:textId="77777777" w:rsidR="00E3699D" w:rsidRPr="00E1027D" w:rsidRDefault="00E3699D" w:rsidP="009D71DD">
            <w:pPr>
              <w:widowControl/>
              <w:spacing w:line="380" w:lineRule="exact"/>
              <w:jc w:val="left"/>
              <w:rPr>
                <w:rFonts w:asciiTheme="minorEastAsia" w:hAnsiTheme="minorEastAsia" w:cs="宋体"/>
                <w:b/>
                <w:bCs/>
                <w:kern w:val="0"/>
                <w:sz w:val="24"/>
                <w:szCs w:val="24"/>
              </w:rPr>
            </w:pPr>
          </w:p>
        </w:tc>
        <w:tc>
          <w:tcPr>
            <w:tcW w:w="3834" w:type="dxa"/>
            <w:vMerge/>
            <w:vAlign w:val="center"/>
            <w:hideMark/>
          </w:tcPr>
          <w:p w14:paraId="412ACB2B" w14:textId="77777777" w:rsidR="00E3699D" w:rsidRPr="00E1027D" w:rsidRDefault="00E3699D" w:rsidP="009D71DD">
            <w:pPr>
              <w:widowControl/>
              <w:spacing w:line="380" w:lineRule="exact"/>
              <w:jc w:val="left"/>
              <w:rPr>
                <w:rFonts w:asciiTheme="minorEastAsia" w:hAnsiTheme="minorEastAsia" w:cs="宋体"/>
                <w:kern w:val="0"/>
                <w:sz w:val="24"/>
                <w:szCs w:val="24"/>
              </w:rPr>
            </w:pPr>
          </w:p>
        </w:tc>
        <w:tc>
          <w:tcPr>
            <w:tcW w:w="709" w:type="dxa"/>
            <w:shd w:val="clear" w:color="auto" w:fill="auto"/>
            <w:vAlign w:val="center"/>
            <w:hideMark/>
          </w:tcPr>
          <w:p w14:paraId="21C111F5" w14:textId="77777777" w:rsidR="00E3699D" w:rsidRPr="00E1027D" w:rsidRDefault="00E3699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06DA959C"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违法经营额在20万元以上50万元以下的。</w:t>
            </w:r>
          </w:p>
        </w:tc>
        <w:tc>
          <w:tcPr>
            <w:tcW w:w="4224" w:type="dxa"/>
            <w:shd w:val="clear" w:color="auto" w:fill="auto"/>
            <w:vAlign w:val="center"/>
            <w:hideMark/>
          </w:tcPr>
          <w:p w14:paraId="0AAA3E98"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责令停止违法行为，没收违法商品，可以并处违法经营</w:t>
            </w:r>
            <w:proofErr w:type="gramStart"/>
            <w:r w:rsidRPr="00E1027D">
              <w:rPr>
                <w:rFonts w:asciiTheme="minorEastAsia" w:hAnsiTheme="minorEastAsia" w:cs="宋体" w:hint="eastAsia"/>
                <w:kern w:val="0"/>
                <w:sz w:val="24"/>
                <w:szCs w:val="24"/>
              </w:rPr>
              <w:t>额所得</w:t>
            </w:r>
            <w:proofErr w:type="gramEnd"/>
            <w:r w:rsidRPr="00E1027D">
              <w:rPr>
                <w:rFonts w:asciiTheme="minorEastAsia" w:hAnsiTheme="minorEastAsia" w:cs="宋体" w:hint="eastAsia"/>
                <w:kern w:val="0"/>
                <w:sz w:val="24"/>
                <w:szCs w:val="24"/>
              </w:rPr>
              <w:t>2倍以上5倍以下罚款。</w:t>
            </w:r>
          </w:p>
        </w:tc>
      </w:tr>
      <w:tr w:rsidR="00E1027D" w:rsidRPr="00E1027D" w14:paraId="51DD5C00" w14:textId="77777777" w:rsidTr="00580F9F">
        <w:trPr>
          <w:trHeight w:val="454"/>
        </w:trPr>
        <w:tc>
          <w:tcPr>
            <w:tcW w:w="826" w:type="dxa"/>
            <w:vMerge/>
            <w:vAlign w:val="center"/>
            <w:hideMark/>
          </w:tcPr>
          <w:p w14:paraId="0AB773F0" w14:textId="77777777" w:rsidR="00E3699D" w:rsidRPr="00E1027D" w:rsidRDefault="00E3699D" w:rsidP="00580F9F">
            <w:pPr>
              <w:widowControl/>
              <w:spacing w:line="380" w:lineRule="exact"/>
              <w:jc w:val="center"/>
              <w:rPr>
                <w:rFonts w:asciiTheme="minorEastAsia" w:hAnsiTheme="minorEastAsia" w:cs="宋体"/>
                <w:b/>
                <w:bCs/>
                <w:kern w:val="0"/>
                <w:sz w:val="24"/>
                <w:szCs w:val="24"/>
              </w:rPr>
            </w:pPr>
          </w:p>
        </w:tc>
        <w:tc>
          <w:tcPr>
            <w:tcW w:w="1288" w:type="dxa"/>
            <w:vMerge/>
            <w:vAlign w:val="center"/>
            <w:hideMark/>
          </w:tcPr>
          <w:p w14:paraId="3AE76EE4" w14:textId="77777777" w:rsidR="00E3699D" w:rsidRPr="00E1027D" w:rsidRDefault="00E3699D" w:rsidP="009D71DD">
            <w:pPr>
              <w:widowControl/>
              <w:spacing w:line="380" w:lineRule="exact"/>
              <w:jc w:val="left"/>
              <w:rPr>
                <w:rFonts w:asciiTheme="minorEastAsia" w:hAnsiTheme="minorEastAsia" w:cs="宋体"/>
                <w:b/>
                <w:bCs/>
                <w:kern w:val="0"/>
                <w:sz w:val="24"/>
                <w:szCs w:val="24"/>
              </w:rPr>
            </w:pPr>
          </w:p>
        </w:tc>
        <w:tc>
          <w:tcPr>
            <w:tcW w:w="3834" w:type="dxa"/>
            <w:vMerge/>
            <w:vAlign w:val="center"/>
            <w:hideMark/>
          </w:tcPr>
          <w:p w14:paraId="5B95FD37" w14:textId="77777777" w:rsidR="00E3699D" w:rsidRPr="00E1027D" w:rsidRDefault="00E3699D" w:rsidP="009D71DD">
            <w:pPr>
              <w:widowControl/>
              <w:spacing w:line="380" w:lineRule="exact"/>
              <w:jc w:val="left"/>
              <w:rPr>
                <w:rFonts w:asciiTheme="minorEastAsia" w:hAnsiTheme="minorEastAsia" w:cs="宋体"/>
                <w:kern w:val="0"/>
                <w:sz w:val="24"/>
                <w:szCs w:val="24"/>
              </w:rPr>
            </w:pPr>
          </w:p>
        </w:tc>
        <w:tc>
          <w:tcPr>
            <w:tcW w:w="709" w:type="dxa"/>
            <w:shd w:val="clear" w:color="auto" w:fill="auto"/>
            <w:vAlign w:val="center"/>
            <w:hideMark/>
          </w:tcPr>
          <w:p w14:paraId="241FFF66" w14:textId="77777777" w:rsidR="00E3699D" w:rsidRPr="00E1027D" w:rsidRDefault="00E3699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7A95AC6A"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违法经营额在50万元以上的。</w:t>
            </w:r>
          </w:p>
        </w:tc>
        <w:tc>
          <w:tcPr>
            <w:tcW w:w="4224" w:type="dxa"/>
            <w:shd w:val="clear" w:color="auto" w:fill="auto"/>
            <w:vAlign w:val="center"/>
            <w:hideMark/>
          </w:tcPr>
          <w:p w14:paraId="5B045FD5" w14:textId="77777777" w:rsidR="00E3699D" w:rsidRPr="00E1027D" w:rsidRDefault="00E3699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责令停止违法行为，没收违法商品，吊销营业执照。</w:t>
            </w:r>
          </w:p>
        </w:tc>
      </w:tr>
      <w:tr w:rsidR="00E1027D" w:rsidRPr="00E1027D" w14:paraId="22696A46" w14:textId="77777777" w:rsidTr="00580F9F">
        <w:trPr>
          <w:trHeight w:val="454"/>
        </w:trPr>
        <w:tc>
          <w:tcPr>
            <w:tcW w:w="826" w:type="dxa"/>
            <w:vMerge w:val="restart"/>
            <w:shd w:val="clear" w:color="auto" w:fill="auto"/>
            <w:vAlign w:val="center"/>
            <w:hideMark/>
          </w:tcPr>
          <w:p w14:paraId="341F3BE0" w14:textId="03792365" w:rsidR="009D71DD" w:rsidRPr="00E1027D" w:rsidRDefault="006E0182"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35</w:t>
            </w:r>
            <w:r w:rsidR="00161D8C" w:rsidRPr="00E1027D">
              <w:rPr>
                <w:rFonts w:asciiTheme="minorEastAsia" w:hAnsiTheme="minorEastAsia" w:cs="宋体"/>
                <w:b/>
                <w:bCs/>
                <w:kern w:val="0"/>
                <w:sz w:val="24"/>
                <w:szCs w:val="24"/>
              </w:rPr>
              <w:t>6</w:t>
            </w:r>
          </w:p>
        </w:tc>
        <w:tc>
          <w:tcPr>
            <w:tcW w:w="1288" w:type="dxa"/>
            <w:vMerge w:val="restart"/>
            <w:shd w:val="clear" w:color="auto" w:fill="auto"/>
            <w:vAlign w:val="center"/>
            <w:hideMark/>
          </w:tcPr>
          <w:p w14:paraId="2D48CBFB" w14:textId="3F4310AA" w:rsidR="009D71DD" w:rsidRPr="00E1027D" w:rsidRDefault="009D71DD" w:rsidP="009D71DD">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5CC61A39" w14:textId="77777777" w:rsidR="009D71DD" w:rsidRPr="00E1027D" w:rsidRDefault="009D71DD" w:rsidP="009D71DD">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第十九条：经营者违反本法第七条规定贿赂他人的，由监督检查部门没收违法所得，处十万元以上三百万元以下的罚款。情节严重的，吊销营业执照。</w:t>
            </w:r>
          </w:p>
          <w:p w14:paraId="36E8E5D5" w14:textId="77777777" w:rsidR="009D71DD" w:rsidRPr="00E1027D" w:rsidRDefault="009D71DD" w:rsidP="009D71DD">
            <w:pPr>
              <w:widowControl/>
              <w:spacing w:line="38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（贿赂个人的）</w:t>
            </w:r>
          </w:p>
        </w:tc>
        <w:tc>
          <w:tcPr>
            <w:tcW w:w="709" w:type="dxa"/>
            <w:vMerge w:val="restart"/>
            <w:shd w:val="clear" w:color="auto" w:fill="auto"/>
            <w:vAlign w:val="center"/>
            <w:hideMark/>
          </w:tcPr>
          <w:p w14:paraId="1FC5F027" w14:textId="77777777" w:rsidR="009D71DD" w:rsidRPr="00E1027D" w:rsidRDefault="009D71D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079ABE7F"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4224" w:type="dxa"/>
            <w:vMerge w:val="restart"/>
            <w:shd w:val="clear" w:color="auto" w:fill="auto"/>
            <w:vAlign w:val="center"/>
            <w:hideMark/>
          </w:tcPr>
          <w:p w14:paraId="568AB5B3"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处10万元以上30万元以下罚款。</w:t>
            </w:r>
          </w:p>
        </w:tc>
      </w:tr>
      <w:tr w:rsidR="00E1027D" w:rsidRPr="00E1027D" w14:paraId="1F8D464F" w14:textId="77777777" w:rsidTr="00580F9F">
        <w:trPr>
          <w:trHeight w:val="454"/>
        </w:trPr>
        <w:tc>
          <w:tcPr>
            <w:tcW w:w="826" w:type="dxa"/>
            <w:vMerge/>
            <w:shd w:val="clear" w:color="auto" w:fill="auto"/>
            <w:vAlign w:val="center"/>
            <w:hideMark/>
          </w:tcPr>
          <w:p w14:paraId="411EB587"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5226DB6D"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37BCC734"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ign w:val="center"/>
            <w:hideMark/>
          </w:tcPr>
          <w:p w14:paraId="6032F13A"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4252" w:type="dxa"/>
            <w:shd w:val="clear" w:color="auto" w:fill="auto"/>
            <w:vAlign w:val="center"/>
            <w:hideMark/>
          </w:tcPr>
          <w:p w14:paraId="1D5D2805"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⑴个人行贿数额在3000元以下的；</w:t>
            </w:r>
          </w:p>
        </w:tc>
        <w:tc>
          <w:tcPr>
            <w:tcW w:w="4224" w:type="dxa"/>
            <w:vMerge/>
            <w:vAlign w:val="center"/>
            <w:hideMark/>
          </w:tcPr>
          <w:p w14:paraId="19D51B84"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r>
      <w:tr w:rsidR="00E1027D" w:rsidRPr="00E1027D" w14:paraId="3F2113A9" w14:textId="77777777" w:rsidTr="00580F9F">
        <w:trPr>
          <w:trHeight w:val="454"/>
        </w:trPr>
        <w:tc>
          <w:tcPr>
            <w:tcW w:w="826" w:type="dxa"/>
            <w:vMerge/>
            <w:shd w:val="clear" w:color="auto" w:fill="auto"/>
            <w:vAlign w:val="center"/>
            <w:hideMark/>
          </w:tcPr>
          <w:p w14:paraId="09CF16C0"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8A87341"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215A6499"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ign w:val="center"/>
            <w:hideMark/>
          </w:tcPr>
          <w:p w14:paraId="23D20F36"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4252" w:type="dxa"/>
            <w:shd w:val="clear" w:color="auto" w:fill="auto"/>
            <w:vAlign w:val="center"/>
            <w:hideMark/>
          </w:tcPr>
          <w:p w14:paraId="4C9E44FC"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⑵单位行贿数额在6万元以下的。</w:t>
            </w:r>
          </w:p>
        </w:tc>
        <w:tc>
          <w:tcPr>
            <w:tcW w:w="4224" w:type="dxa"/>
            <w:vMerge/>
            <w:vAlign w:val="center"/>
            <w:hideMark/>
          </w:tcPr>
          <w:p w14:paraId="6EC9647D"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r>
      <w:tr w:rsidR="00E1027D" w:rsidRPr="00E1027D" w14:paraId="7F5B2249" w14:textId="77777777" w:rsidTr="00580F9F">
        <w:trPr>
          <w:trHeight w:val="454"/>
        </w:trPr>
        <w:tc>
          <w:tcPr>
            <w:tcW w:w="826" w:type="dxa"/>
            <w:vMerge/>
            <w:shd w:val="clear" w:color="auto" w:fill="auto"/>
            <w:vAlign w:val="center"/>
            <w:hideMark/>
          </w:tcPr>
          <w:p w14:paraId="72FC04CC"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4950EE1C"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40CB8682"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restart"/>
            <w:shd w:val="clear" w:color="auto" w:fill="auto"/>
            <w:vAlign w:val="center"/>
            <w:hideMark/>
          </w:tcPr>
          <w:p w14:paraId="5AF3F700" w14:textId="77777777" w:rsidR="009D71DD" w:rsidRPr="00E1027D" w:rsidRDefault="009D71D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5C57A9AB"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4224" w:type="dxa"/>
            <w:vMerge w:val="restart"/>
            <w:shd w:val="clear" w:color="auto" w:fill="auto"/>
            <w:vAlign w:val="center"/>
            <w:hideMark/>
          </w:tcPr>
          <w:p w14:paraId="2A14E9D4"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处30万元以上100万元以下罚款</w:t>
            </w:r>
          </w:p>
        </w:tc>
      </w:tr>
      <w:tr w:rsidR="00E1027D" w:rsidRPr="00E1027D" w14:paraId="2C3B3BA3" w14:textId="77777777" w:rsidTr="00580F9F">
        <w:trPr>
          <w:trHeight w:val="454"/>
        </w:trPr>
        <w:tc>
          <w:tcPr>
            <w:tcW w:w="826" w:type="dxa"/>
            <w:vMerge/>
            <w:shd w:val="clear" w:color="auto" w:fill="auto"/>
            <w:vAlign w:val="center"/>
            <w:hideMark/>
          </w:tcPr>
          <w:p w14:paraId="663F342B"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1C133F5"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0BF30BC8"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ign w:val="center"/>
            <w:hideMark/>
          </w:tcPr>
          <w:p w14:paraId="0617BFF7"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4252" w:type="dxa"/>
            <w:shd w:val="clear" w:color="auto" w:fill="auto"/>
            <w:vAlign w:val="center"/>
            <w:hideMark/>
          </w:tcPr>
          <w:p w14:paraId="582C2512"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⑴个人行贿数额在3000元以上7000元以下的；</w:t>
            </w:r>
          </w:p>
        </w:tc>
        <w:tc>
          <w:tcPr>
            <w:tcW w:w="4224" w:type="dxa"/>
            <w:vMerge/>
            <w:vAlign w:val="center"/>
            <w:hideMark/>
          </w:tcPr>
          <w:p w14:paraId="3097022D"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r>
      <w:tr w:rsidR="00E1027D" w:rsidRPr="00E1027D" w14:paraId="5308B9B1" w14:textId="77777777" w:rsidTr="00580F9F">
        <w:trPr>
          <w:trHeight w:val="454"/>
        </w:trPr>
        <w:tc>
          <w:tcPr>
            <w:tcW w:w="826" w:type="dxa"/>
            <w:vMerge/>
            <w:shd w:val="clear" w:color="auto" w:fill="auto"/>
            <w:vAlign w:val="center"/>
            <w:hideMark/>
          </w:tcPr>
          <w:p w14:paraId="776B9409"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51B0378"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28610982"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ign w:val="center"/>
            <w:hideMark/>
          </w:tcPr>
          <w:p w14:paraId="2DB67DE5"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4252" w:type="dxa"/>
            <w:shd w:val="clear" w:color="auto" w:fill="auto"/>
            <w:vAlign w:val="center"/>
            <w:hideMark/>
          </w:tcPr>
          <w:p w14:paraId="4D088079"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⑵单位行贿数额在6万元以上14万元下的。</w:t>
            </w:r>
          </w:p>
        </w:tc>
        <w:tc>
          <w:tcPr>
            <w:tcW w:w="4224" w:type="dxa"/>
            <w:vMerge/>
            <w:vAlign w:val="center"/>
            <w:hideMark/>
          </w:tcPr>
          <w:p w14:paraId="5A358A55"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r>
      <w:tr w:rsidR="00E1027D" w:rsidRPr="00E1027D" w14:paraId="01C034B5" w14:textId="77777777" w:rsidTr="00580F9F">
        <w:trPr>
          <w:trHeight w:val="680"/>
        </w:trPr>
        <w:tc>
          <w:tcPr>
            <w:tcW w:w="826" w:type="dxa"/>
            <w:vMerge/>
            <w:shd w:val="clear" w:color="auto" w:fill="auto"/>
            <w:vAlign w:val="center"/>
            <w:hideMark/>
          </w:tcPr>
          <w:p w14:paraId="10C89AD6"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AE8CDEB"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5030A9D4"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restart"/>
            <w:shd w:val="clear" w:color="auto" w:fill="auto"/>
            <w:vAlign w:val="center"/>
            <w:hideMark/>
          </w:tcPr>
          <w:p w14:paraId="75F014C9" w14:textId="77777777" w:rsidR="009D71DD" w:rsidRPr="00E1027D" w:rsidRDefault="009D71D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165A5D01"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4224" w:type="dxa"/>
            <w:vMerge w:val="restart"/>
            <w:shd w:val="clear" w:color="auto" w:fill="auto"/>
            <w:vAlign w:val="center"/>
            <w:hideMark/>
          </w:tcPr>
          <w:p w14:paraId="23AEBE1D"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处100万元以上300万元以下罚款。</w:t>
            </w:r>
          </w:p>
        </w:tc>
      </w:tr>
      <w:tr w:rsidR="00E1027D" w:rsidRPr="00E1027D" w14:paraId="7B953ABC" w14:textId="77777777" w:rsidTr="00580F9F">
        <w:trPr>
          <w:trHeight w:val="680"/>
        </w:trPr>
        <w:tc>
          <w:tcPr>
            <w:tcW w:w="826" w:type="dxa"/>
            <w:vMerge/>
            <w:shd w:val="clear" w:color="auto" w:fill="auto"/>
            <w:vAlign w:val="center"/>
            <w:hideMark/>
          </w:tcPr>
          <w:p w14:paraId="45B2B2E2"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3856B9B"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607E128A"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ign w:val="center"/>
            <w:hideMark/>
          </w:tcPr>
          <w:p w14:paraId="5F9A3470"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4252" w:type="dxa"/>
            <w:shd w:val="clear" w:color="auto" w:fill="auto"/>
            <w:vAlign w:val="center"/>
            <w:hideMark/>
          </w:tcPr>
          <w:p w14:paraId="39DA93A4"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⑴个人行贿数额在7000元以上1万元以下的；</w:t>
            </w:r>
          </w:p>
        </w:tc>
        <w:tc>
          <w:tcPr>
            <w:tcW w:w="4224" w:type="dxa"/>
            <w:vMerge/>
            <w:vAlign w:val="center"/>
            <w:hideMark/>
          </w:tcPr>
          <w:p w14:paraId="115EC416"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r>
      <w:tr w:rsidR="00E1027D" w:rsidRPr="00E1027D" w14:paraId="356636B3" w14:textId="77777777" w:rsidTr="00580F9F">
        <w:trPr>
          <w:trHeight w:val="680"/>
        </w:trPr>
        <w:tc>
          <w:tcPr>
            <w:tcW w:w="826" w:type="dxa"/>
            <w:vMerge/>
            <w:shd w:val="clear" w:color="auto" w:fill="auto"/>
            <w:vAlign w:val="center"/>
            <w:hideMark/>
          </w:tcPr>
          <w:p w14:paraId="26FB27B9" w14:textId="77777777" w:rsidR="009D71DD" w:rsidRPr="00E1027D" w:rsidRDefault="009D71DD" w:rsidP="00580F9F">
            <w:pPr>
              <w:widowControl/>
              <w:spacing w:line="38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0C2FAD91" w14:textId="77777777" w:rsidR="009D71DD" w:rsidRPr="00E1027D" w:rsidRDefault="009D71DD" w:rsidP="009D71DD">
            <w:pPr>
              <w:widowControl/>
              <w:spacing w:line="38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1C22407C"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709" w:type="dxa"/>
            <w:vMerge/>
            <w:vAlign w:val="center"/>
            <w:hideMark/>
          </w:tcPr>
          <w:p w14:paraId="6910A059"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c>
          <w:tcPr>
            <w:tcW w:w="4252" w:type="dxa"/>
            <w:shd w:val="clear" w:color="auto" w:fill="auto"/>
            <w:vAlign w:val="center"/>
            <w:hideMark/>
          </w:tcPr>
          <w:p w14:paraId="3DE4653A" w14:textId="77777777" w:rsidR="009D71DD" w:rsidRPr="00E1027D" w:rsidRDefault="009D71DD" w:rsidP="009D71DD">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⑵单位行贿数额在14万元以上20万元下的。</w:t>
            </w:r>
          </w:p>
        </w:tc>
        <w:tc>
          <w:tcPr>
            <w:tcW w:w="4224" w:type="dxa"/>
            <w:vMerge/>
            <w:vAlign w:val="center"/>
            <w:hideMark/>
          </w:tcPr>
          <w:p w14:paraId="7E0C3550" w14:textId="77777777" w:rsidR="009D71DD" w:rsidRPr="00E1027D" w:rsidRDefault="009D71DD" w:rsidP="009D71DD">
            <w:pPr>
              <w:widowControl/>
              <w:spacing w:line="380" w:lineRule="exact"/>
              <w:jc w:val="left"/>
              <w:rPr>
                <w:rFonts w:asciiTheme="minorEastAsia" w:hAnsiTheme="minorEastAsia" w:cs="宋体"/>
                <w:kern w:val="0"/>
                <w:sz w:val="24"/>
                <w:szCs w:val="24"/>
              </w:rPr>
            </w:pPr>
          </w:p>
        </w:tc>
      </w:tr>
      <w:tr w:rsidR="00E1027D" w:rsidRPr="00E1027D" w14:paraId="2303BD33" w14:textId="77777777" w:rsidTr="00580F9F">
        <w:trPr>
          <w:trHeight w:val="20"/>
        </w:trPr>
        <w:tc>
          <w:tcPr>
            <w:tcW w:w="826" w:type="dxa"/>
            <w:vMerge w:val="restart"/>
            <w:shd w:val="clear" w:color="auto" w:fill="auto"/>
            <w:vAlign w:val="center"/>
            <w:hideMark/>
          </w:tcPr>
          <w:p w14:paraId="2D4D3597" w14:textId="5E687F74" w:rsidR="009D71DD" w:rsidRPr="00E1027D" w:rsidRDefault="006E0182" w:rsidP="00580F9F">
            <w:pPr>
              <w:widowControl/>
              <w:spacing w:line="38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35</w:t>
            </w:r>
            <w:r w:rsidR="00161D8C" w:rsidRPr="00E1027D">
              <w:rPr>
                <w:rFonts w:asciiTheme="minorEastAsia" w:hAnsiTheme="minorEastAsia" w:cs="宋体"/>
                <w:b/>
                <w:bCs/>
                <w:kern w:val="0"/>
                <w:sz w:val="24"/>
                <w:szCs w:val="24"/>
              </w:rPr>
              <w:t>7</w:t>
            </w:r>
          </w:p>
        </w:tc>
        <w:tc>
          <w:tcPr>
            <w:tcW w:w="1288" w:type="dxa"/>
            <w:vMerge w:val="restart"/>
            <w:shd w:val="clear" w:color="auto" w:fill="auto"/>
            <w:vAlign w:val="center"/>
            <w:hideMark/>
          </w:tcPr>
          <w:p w14:paraId="060D9D0D" w14:textId="48662468" w:rsidR="009D71DD" w:rsidRPr="00E1027D" w:rsidRDefault="009D71DD" w:rsidP="00001055">
            <w:pPr>
              <w:widowControl/>
              <w:spacing w:line="36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534EC23B" w14:textId="77777777" w:rsidR="009D71DD" w:rsidRPr="00E1027D" w:rsidRDefault="009D71DD" w:rsidP="00001055">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第十九条：经营者违反本法第七条规定贿赂他人的，由监督检查部门没收违法所得，处十万元以上三百万元以下的罚款。情节严重的，吊销营业执照。</w:t>
            </w:r>
          </w:p>
          <w:p w14:paraId="0F7E285B" w14:textId="77777777" w:rsidR="009D71DD" w:rsidRPr="00E1027D" w:rsidRDefault="009D71DD" w:rsidP="00001055">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（贿赂个人的）</w:t>
            </w:r>
          </w:p>
        </w:tc>
        <w:tc>
          <w:tcPr>
            <w:tcW w:w="709" w:type="dxa"/>
            <w:vMerge w:val="restart"/>
            <w:shd w:val="clear" w:color="auto" w:fill="auto"/>
            <w:vAlign w:val="center"/>
            <w:hideMark/>
          </w:tcPr>
          <w:p w14:paraId="75DED324" w14:textId="77777777" w:rsidR="009D71DD" w:rsidRPr="00E1027D" w:rsidRDefault="009D71DD" w:rsidP="009D71DD">
            <w:pPr>
              <w:widowControl/>
              <w:spacing w:line="38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0057131A" w14:textId="77777777" w:rsidR="009D71DD" w:rsidRPr="00E1027D" w:rsidRDefault="009D71D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4224" w:type="dxa"/>
            <w:vMerge w:val="restart"/>
            <w:shd w:val="clear" w:color="auto" w:fill="auto"/>
            <w:vAlign w:val="center"/>
            <w:hideMark/>
          </w:tcPr>
          <w:p w14:paraId="27848C36" w14:textId="77777777" w:rsidR="009D71DD" w:rsidRPr="00E1027D" w:rsidRDefault="009D71D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0C708C38" w14:textId="77777777" w:rsidTr="00580F9F">
        <w:trPr>
          <w:trHeight w:val="20"/>
        </w:trPr>
        <w:tc>
          <w:tcPr>
            <w:tcW w:w="826" w:type="dxa"/>
            <w:vMerge/>
            <w:shd w:val="clear" w:color="auto" w:fill="auto"/>
            <w:vAlign w:val="center"/>
            <w:hideMark/>
          </w:tcPr>
          <w:p w14:paraId="617E1DA0" w14:textId="77777777" w:rsidR="009D71DD" w:rsidRPr="00E1027D" w:rsidRDefault="009D71DD"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3E4363A2" w14:textId="77777777" w:rsidR="009D71DD" w:rsidRPr="00E1027D" w:rsidRDefault="009D71DD" w:rsidP="00001055">
            <w:pPr>
              <w:widowControl/>
              <w:spacing w:line="36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3A5215E5" w14:textId="77777777" w:rsidR="009D71DD" w:rsidRPr="00E1027D" w:rsidRDefault="009D71DD" w:rsidP="00001055">
            <w:pPr>
              <w:widowControl/>
              <w:spacing w:line="360" w:lineRule="exact"/>
              <w:jc w:val="left"/>
              <w:rPr>
                <w:rFonts w:asciiTheme="minorEastAsia" w:hAnsiTheme="minorEastAsia" w:cs="宋体"/>
                <w:kern w:val="0"/>
                <w:sz w:val="24"/>
                <w:szCs w:val="24"/>
              </w:rPr>
            </w:pPr>
          </w:p>
        </w:tc>
        <w:tc>
          <w:tcPr>
            <w:tcW w:w="709" w:type="dxa"/>
            <w:vMerge/>
            <w:vAlign w:val="center"/>
            <w:hideMark/>
          </w:tcPr>
          <w:p w14:paraId="7A1EB613" w14:textId="77777777" w:rsidR="009D71DD" w:rsidRPr="00E1027D" w:rsidRDefault="009D71D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073BE679" w14:textId="77777777" w:rsidR="009D71DD" w:rsidRPr="00E1027D" w:rsidRDefault="009D71D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⑴个人行贿数额在1万元以上的；</w:t>
            </w:r>
          </w:p>
        </w:tc>
        <w:tc>
          <w:tcPr>
            <w:tcW w:w="4224" w:type="dxa"/>
            <w:vMerge/>
            <w:vAlign w:val="center"/>
            <w:hideMark/>
          </w:tcPr>
          <w:p w14:paraId="20057545" w14:textId="77777777" w:rsidR="009D71DD" w:rsidRPr="00E1027D" w:rsidRDefault="009D71DD" w:rsidP="00001055">
            <w:pPr>
              <w:widowControl/>
              <w:spacing w:line="360" w:lineRule="exact"/>
              <w:jc w:val="left"/>
              <w:rPr>
                <w:rFonts w:asciiTheme="minorEastAsia" w:hAnsiTheme="minorEastAsia" w:cs="宋体"/>
                <w:kern w:val="0"/>
                <w:sz w:val="24"/>
                <w:szCs w:val="24"/>
              </w:rPr>
            </w:pPr>
          </w:p>
        </w:tc>
      </w:tr>
      <w:tr w:rsidR="00E1027D" w:rsidRPr="00E1027D" w14:paraId="4648991E" w14:textId="77777777" w:rsidTr="00580F9F">
        <w:trPr>
          <w:trHeight w:val="20"/>
        </w:trPr>
        <w:tc>
          <w:tcPr>
            <w:tcW w:w="826" w:type="dxa"/>
            <w:vMerge/>
            <w:shd w:val="clear" w:color="auto" w:fill="auto"/>
            <w:vAlign w:val="center"/>
            <w:hideMark/>
          </w:tcPr>
          <w:p w14:paraId="54C00401" w14:textId="77777777" w:rsidR="009D71DD" w:rsidRPr="00E1027D" w:rsidRDefault="009D71DD"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5667506" w14:textId="77777777" w:rsidR="009D71DD" w:rsidRPr="00E1027D" w:rsidRDefault="009D71DD" w:rsidP="00001055">
            <w:pPr>
              <w:widowControl/>
              <w:spacing w:line="36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26A45F24" w14:textId="77777777" w:rsidR="009D71DD" w:rsidRPr="00E1027D" w:rsidRDefault="009D71DD" w:rsidP="00001055">
            <w:pPr>
              <w:widowControl/>
              <w:spacing w:line="360" w:lineRule="exact"/>
              <w:jc w:val="left"/>
              <w:rPr>
                <w:rFonts w:asciiTheme="minorEastAsia" w:hAnsiTheme="minorEastAsia" w:cs="宋体"/>
                <w:kern w:val="0"/>
                <w:sz w:val="24"/>
                <w:szCs w:val="24"/>
              </w:rPr>
            </w:pPr>
          </w:p>
        </w:tc>
        <w:tc>
          <w:tcPr>
            <w:tcW w:w="709" w:type="dxa"/>
            <w:vMerge/>
            <w:vAlign w:val="center"/>
            <w:hideMark/>
          </w:tcPr>
          <w:p w14:paraId="0AE2BA81" w14:textId="77777777" w:rsidR="009D71DD" w:rsidRPr="00E1027D" w:rsidRDefault="009D71D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371992D9" w14:textId="77777777" w:rsidR="009D71DD" w:rsidRPr="00E1027D" w:rsidRDefault="009D71D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⑵单位行贿数额在20万元以上的；</w:t>
            </w:r>
          </w:p>
        </w:tc>
        <w:tc>
          <w:tcPr>
            <w:tcW w:w="4224" w:type="dxa"/>
            <w:vMerge/>
            <w:vAlign w:val="center"/>
            <w:hideMark/>
          </w:tcPr>
          <w:p w14:paraId="6B235A35" w14:textId="77777777" w:rsidR="009D71DD" w:rsidRPr="00E1027D" w:rsidRDefault="009D71DD" w:rsidP="00001055">
            <w:pPr>
              <w:widowControl/>
              <w:spacing w:line="360" w:lineRule="exact"/>
              <w:jc w:val="left"/>
              <w:rPr>
                <w:rFonts w:asciiTheme="minorEastAsia" w:hAnsiTheme="minorEastAsia" w:cs="宋体"/>
                <w:kern w:val="0"/>
                <w:sz w:val="24"/>
                <w:szCs w:val="24"/>
              </w:rPr>
            </w:pPr>
          </w:p>
        </w:tc>
      </w:tr>
      <w:tr w:rsidR="00E1027D" w:rsidRPr="00E1027D" w14:paraId="07C489FA" w14:textId="77777777" w:rsidTr="00580F9F">
        <w:trPr>
          <w:trHeight w:val="20"/>
        </w:trPr>
        <w:tc>
          <w:tcPr>
            <w:tcW w:w="826" w:type="dxa"/>
            <w:vMerge/>
            <w:shd w:val="clear" w:color="auto" w:fill="auto"/>
            <w:vAlign w:val="center"/>
            <w:hideMark/>
          </w:tcPr>
          <w:p w14:paraId="6A26E318" w14:textId="77777777" w:rsidR="009D71DD" w:rsidRPr="00E1027D" w:rsidRDefault="009D71DD"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0E30FB2" w14:textId="77777777" w:rsidR="009D71DD" w:rsidRPr="00E1027D" w:rsidRDefault="009D71DD" w:rsidP="00001055">
            <w:pPr>
              <w:widowControl/>
              <w:spacing w:line="36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51DE02CB" w14:textId="77777777" w:rsidR="009D71DD" w:rsidRPr="00E1027D" w:rsidRDefault="009D71DD" w:rsidP="00001055">
            <w:pPr>
              <w:widowControl/>
              <w:spacing w:line="360" w:lineRule="exact"/>
              <w:jc w:val="left"/>
              <w:rPr>
                <w:rFonts w:asciiTheme="minorEastAsia" w:hAnsiTheme="minorEastAsia" w:cs="宋体"/>
                <w:kern w:val="0"/>
                <w:sz w:val="24"/>
                <w:szCs w:val="24"/>
              </w:rPr>
            </w:pPr>
          </w:p>
        </w:tc>
        <w:tc>
          <w:tcPr>
            <w:tcW w:w="709" w:type="dxa"/>
            <w:vMerge/>
            <w:vAlign w:val="center"/>
            <w:hideMark/>
          </w:tcPr>
          <w:p w14:paraId="4D1E0B93" w14:textId="77777777" w:rsidR="009D71DD" w:rsidRPr="00E1027D" w:rsidRDefault="009D71D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14AEDA7A" w14:textId="77777777" w:rsidR="009D71DD" w:rsidRPr="00E1027D" w:rsidRDefault="009D71D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⑶多次行贿或向3人以下行贿的。</w:t>
            </w:r>
          </w:p>
        </w:tc>
        <w:tc>
          <w:tcPr>
            <w:tcW w:w="4224" w:type="dxa"/>
            <w:vMerge/>
            <w:vAlign w:val="center"/>
            <w:hideMark/>
          </w:tcPr>
          <w:p w14:paraId="13002628" w14:textId="77777777" w:rsidR="009D71DD" w:rsidRPr="00E1027D" w:rsidRDefault="009D71DD" w:rsidP="00001055">
            <w:pPr>
              <w:widowControl/>
              <w:spacing w:line="360" w:lineRule="exact"/>
              <w:jc w:val="left"/>
              <w:rPr>
                <w:rFonts w:asciiTheme="minorEastAsia" w:hAnsiTheme="minorEastAsia" w:cs="宋体"/>
                <w:kern w:val="0"/>
                <w:sz w:val="24"/>
                <w:szCs w:val="24"/>
              </w:rPr>
            </w:pPr>
          </w:p>
        </w:tc>
      </w:tr>
      <w:tr w:rsidR="00E1027D" w:rsidRPr="00E1027D" w14:paraId="039C188A" w14:textId="77777777" w:rsidTr="00580F9F">
        <w:trPr>
          <w:trHeight w:val="20"/>
        </w:trPr>
        <w:tc>
          <w:tcPr>
            <w:tcW w:w="826" w:type="dxa"/>
            <w:vMerge w:val="restart"/>
            <w:shd w:val="clear" w:color="auto" w:fill="auto"/>
            <w:vAlign w:val="center"/>
            <w:hideMark/>
          </w:tcPr>
          <w:p w14:paraId="19EDED33" w14:textId="78EF72A7"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35</w:t>
            </w:r>
            <w:r w:rsidR="00161D8C" w:rsidRPr="00E1027D">
              <w:rPr>
                <w:rFonts w:asciiTheme="minorEastAsia" w:hAnsiTheme="minorEastAsia" w:cs="宋体"/>
                <w:b/>
                <w:bCs/>
                <w:kern w:val="0"/>
                <w:sz w:val="24"/>
                <w:szCs w:val="24"/>
              </w:rPr>
              <w:t>8</w:t>
            </w:r>
          </w:p>
        </w:tc>
        <w:tc>
          <w:tcPr>
            <w:tcW w:w="1288" w:type="dxa"/>
            <w:vMerge w:val="restart"/>
            <w:shd w:val="clear" w:color="auto" w:fill="auto"/>
            <w:vAlign w:val="center"/>
            <w:hideMark/>
          </w:tcPr>
          <w:p w14:paraId="57B18BE7" w14:textId="4AAAB192" w:rsidR="00E3699D" w:rsidRPr="00E1027D" w:rsidRDefault="00E3699D" w:rsidP="00001055">
            <w:pPr>
              <w:widowControl/>
              <w:spacing w:line="36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5150F69B" w14:textId="77777777" w:rsidR="00E3699D" w:rsidRPr="00E1027D" w:rsidRDefault="00E3699D" w:rsidP="00001055">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第十九条：经营者违反本法第七条规定贿赂他人的，由监督检查部门没收违法所得，处十万元以上三百万元以下的罚款。情节严重的，吊销营业执照。</w:t>
            </w:r>
          </w:p>
          <w:p w14:paraId="2A118269" w14:textId="77777777" w:rsidR="00E3699D" w:rsidRPr="00E1027D" w:rsidRDefault="00E3699D" w:rsidP="00001055">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（贿赂单位的）</w:t>
            </w:r>
          </w:p>
        </w:tc>
        <w:tc>
          <w:tcPr>
            <w:tcW w:w="709" w:type="dxa"/>
            <w:shd w:val="clear" w:color="auto" w:fill="auto"/>
            <w:vAlign w:val="center"/>
            <w:hideMark/>
          </w:tcPr>
          <w:p w14:paraId="7CC4B16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20D6FCFC"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行贿数额在3万元以下的。</w:t>
            </w:r>
          </w:p>
        </w:tc>
        <w:tc>
          <w:tcPr>
            <w:tcW w:w="4224" w:type="dxa"/>
            <w:shd w:val="clear" w:color="auto" w:fill="auto"/>
            <w:vAlign w:val="center"/>
            <w:hideMark/>
          </w:tcPr>
          <w:p w14:paraId="72B4227D"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处10万元以上90万</w:t>
            </w:r>
            <w:proofErr w:type="gramStart"/>
            <w:r w:rsidRPr="00E1027D">
              <w:rPr>
                <w:rFonts w:asciiTheme="minorEastAsia" w:hAnsiTheme="minorEastAsia" w:cs="宋体" w:hint="eastAsia"/>
                <w:kern w:val="0"/>
                <w:sz w:val="24"/>
                <w:szCs w:val="24"/>
              </w:rPr>
              <w:t>以下元</w:t>
            </w:r>
            <w:proofErr w:type="gramEnd"/>
            <w:r w:rsidRPr="00E1027D">
              <w:rPr>
                <w:rFonts w:asciiTheme="minorEastAsia" w:hAnsiTheme="minorEastAsia" w:cs="宋体" w:hint="eastAsia"/>
                <w:kern w:val="0"/>
                <w:sz w:val="24"/>
                <w:szCs w:val="24"/>
              </w:rPr>
              <w:t>罚款。</w:t>
            </w:r>
          </w:p>
        </w:tc>
      </w:tr>
      <w:tr w:rsidR="00E1027D" w:rsidRPr="00E1027D" w14:paraId="29763EBF" w14:textId="77777777" w:rsidTr="00580F9F">
        <w:trPr>
          <w:trHeight w:val="20"/>
        </w:trPr>
        <w:tc>
          <w:tcPr>
            <w:tcW w:w="826" w:type="dxa"/>
            <w:vMerge/>
            <w:vAlign w:val="center"/>
            <w:hideMark/>
          </w:tcPr>
          <w:p w14:paraId="166614D1"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5394F9E" w14:textId="77777777" w:rsidR="00E3699D" w:rsidRPr="00E1027D" w:rsidRDefault="00E3699D" w:rsidP="00001055">
            <w:pPr>
              <w:widowControl/>
              <w:spacing w:line="360" w:lineRule="exact"/>
              <w:jc w:val="left"/>
              <w:rPr>
                <w:rFonts w:asciiTheme="minorEastAsia" w:hAnsiTheme="minorEastAsia" w:cs="宋体"/>
                <w:b/>
                <w:bCs/>
                <w:kern w:val="0"/>
                <w:sz w:val="24"/>
                <w:szCs w:val="24"/>
              </w:rPr>
            </w:pPr>
          </w:p>
        </w:tc>
        <w:tc>
          <w:tcPr>
            <w:tcW w:w="3834" w:type="dxa"/>
            <w:vMerge/>
            <w:vAlign w:val="center"/>
            <w:hideMark/>
          </w:tcPr>
          <w:p w14:paraId="62B05B5B"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c>
          <w:tcPr>
            <w:tcW w:w="709" w:type="dxa"/>
            <w:shd w:val="clear" w:color="auto" w:fill="auto"/>
            <w:vAlign w:val="center"/>
            <w:hideMark/>
          </w:tcPr>
          <w:p w14:paraId="22AD8EA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77472370"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行贿数额在3万元以上20万元以下的。</w:t>
            </w:r>
          </w:p>
        </w:tc>
        <w:tc>
          <w:tcPr>
            <w:tcW w:w="4224" w:type="dxa"/>
            <w:shd w:val="clear" w:color="auto" w:fill="auto"/>
            <w:vAlign w:val="center"/>
            <w:hideMark/>
          </w:tcPr>
          <w:p w14:paraId="7F278069"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处90万元以上210万元以下罚款。</w:t>
            </w:r>
          </w:p>
        </w:tc>
      </w:tr>
      <w:tr w:rsidR="00E1027D" w:rsidRPr="00E1027D" w14:paraId="07CFD546" w14:textId="77777777" w:rsidTr="00580F9F">
        <w:trPr>
          <w:trHeight w:val="20"/>
        </w:trPr>
        <w:tc>
          <w:tcPr>
            <w:tcW w:w="826" w:type="dxa"/>
            <w:vMerge/>
            <w:vAlign w:val="center"/>
            <w:hideMark/>
          </w:tcPr>
          <w:p w14:paraId="3851EFF1"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A6EC020" w14:textId="77777777" w:rsidR="00E3699D" w:rsidRPr="00E1027D" w:rsidRDefault="00E3699D" w:rsidP="00001055">
            <w:pPr>
              <w:widowControl/>
              <w:spacing w:line="360" w:lineRule="exact"/>
              <w:jc w:val="left"/>
              <w:rPr>
                <w:rFonts w:asciiTheme="minorEastAsia" w:hAnsiTheme="minorEastAsia" w:cs="宋体"/>
                <w:b/>
                <w:bCs/>
                <w:kern w:val="0"/>
                <w:sz w:val="24"/>
                <w:szCs w:val="24"/>
              </w:rPr>
            </w:pPr>
          </w:p>
        </w:tc>
        <w:tc>
          <w:tcPr>
            <w:tcW w:w="3834" w:type="dxa"/>
            <w:vMerge/>
            <w:vAlign w:val="center"/>
            <w:hideMark/>
          </w:tcPr>
          <w:p w14:paraId="45CD61B8"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c>
          <w:tcPr>
            <w:tcW w:w="709" w:type="dxa"/>
            <w:shd w:val="clear" w:color="auto" w:fill="auto"/>
            <w:vAlign w:val="center"/>
            <w:hideMark/>
          </w:tcPr>
          <w:p w14:paraId="732A9E5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450A63C6"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行贿数额在20万元以上300万元以下的。</w:t>
            </w:r>
          </w:p>
        </w:tc>
        <w:tc>
          <w:tcPr>
            <w:tcW w:w="4224" w:type="dxa"/>
            <w:shd w:val="clear" w:color="auto" w:fill="auto"/>
            <w:vAlign w:val="center"/>
            <w:hideMark/>
          </w:tcPr>
          <w:p w14:paraId="3AA284DD"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处210万元以上300万元以下罚款。</w:t>
            </w:r>
          </w:p>
        </w:tc>
      </w:tr>
      <w:tr w:rsidR="00E1027D" w:rsidRPr="00E1027D" w14:paraId="6A2F667B" w14:textId="77777777" w:rsidTr="00580F9F">
        <w:trPr>
          <w:trHeight w:val="20"/>
        </w:trPr>
        <w:tc>
          <w:tcPr>
            <w:tcW w:w="826" w:type="dxa"/>
            <w:vMerge/>
            <w:vAlign w:val="center"/>
            <w:hideMark/>
          </w:tcPr>
          <w:p w14:paraId="4B35A0B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3646958" w14:textId="77777777" w:rsidR="00E3699D" w:rsidRPr="00E1027D" w:rsidRDefault="00E3699D" w:rsidP="00001055">
            <w:pPr>
              <w:widowControl/>
              <w:spacing w:line="360" w:lineRule="exact"/>
              <w:jc w:val="left"/>
              <w:rPr>
                <w:rFonts w:asciiTheme="minorEastAsia" w:hAnsiTheme="minorEastAsia" w:cs="宋体"/>
                <w:b/>
                <w:bCs/>
                <w:kern w:val="0"/>
                <w:sz w:val="24"/>
                <w:szCs w:val="24"/>
              </w:rPr>
            </w:pPr>
          </w:p>
        </w:tc>
        <w:tc>
          <w:tcPr>
            <w:tcW w:w="3834" w:type="dxa"/>
            <w:vMerge/>
            <w:vAlign w:val="center"/>
            <w:hideMark/>
          </w:tcPr>
          <w:p w14:paraId="1E2A4A62"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c>
          <w:tcPr>
            <w:tcW w:w="709" w:type="dxa"/>
            <w:vMerge w:val="restart"/>
            <w:shd w:val="clear" w:color="auto" w:fill="auto"/>
            <w:vAlign w:val="center"/>
            <w:hideMark/>
          </w:tcPr>
          <w:p w14:paraId="57745D4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262B582B"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4224" w:type="dxa"/>
            <w:vMerge w:val="restart"/>
            <w:shd w:val="clear" w:color="auto" w:fill="auto"/>
            <w:vAlign w:val="center"/>
            <w:hideMark/>
          </w:tcPr>
          <w:p w14:paraId="67E22842"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吊销营业执照。</w:t>
            </w:r>
          </w:p>
        </w:tc>
      </w:tr>
      <w:tr w:rsidR="00E1027D" w:rsidRPr="00E1027D" w14:paraId="5E8EE906" w14:textId="77777777" w:rsidTr="00580F9F">
        <w:trPr>
          <w:trHeight w:val="20"/>
        </w:trPr>
        <w:tc>
          <w:tcPr>
            <w:tcW w:w="826" w:type="dxa"/>
            <w:vMerge/>
            <w:vAlign w:val="center"/>
            <w:hideMark/>
          </w:tcPr>
          <w:p w14:paraId="377B7C36"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759034E" w14:textId="77777777" w:rsidR="00E3699D" w:rsidRPr="00E1027D" w:rsidRDefault="00E3699D" w:rsidP="00001055">
            <w:pPr>
              <w:widowControl/>
              <w:spacing w:line="360" w:lineRule="exact"/>
              <w:jc w:val="left"/>
              <w:rPr>
                <w:rFonts w:asciiTheme="minorEastAsia" w:hAnsiTheme="minorEastAsia" w:cs="宋体"/>
                <w:b/>
                <w:bCs/>
                <w:kern w:val="0"/>
                <w:sz w:val="24"/>
                <w:szCs w:val="24"/>
              </w:rPr>
            </w:pPr>
          </w:p>
        </w:tc>
        <w:tc>
          <w:tcPr>
            <w:tcW w:w="3834" w:type="dxa"/>
            <w:vMerge/>
            <w:vAlign w:val="center"/>
            <w:hideMark/>
          </w:tcPr>
          <w:p w14:paraId="4CE07916"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c>
          <w:tcPr>
            <w:tcW w:w="709" w:type="dxa"/>
            <w:vMerge/>
            <w:vAlign w:val="center"/>
            <w:hideMark/>
          </w:tcPr>
          <w:p w14:paraId="5A92323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359D06B4"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 行贿数额在300万元以上的；</w:t>
            </w:r>
          </w:p>
        </w:tc>
        <w:tc>
          <w:tcPr>
            <w:tcW w:w="4224" w:type="dxa"/>
            <w:vMerge/>
            <w:vAlign w:val="center"/>
            <w:hideMark/>
          </w:tcPr>
          <w:p w14:paraId="6416ECFF"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r>
      <w:tr w:rsidR="00E1027D" w:rsidRPr="00E1027D" w14:paraId="2A14F544" w14:textId="77777777" w:rsidTr="00580F9F">
        <w:trPr>
          <w:trHeight w:val="20"/>
        </w:trPr>
        <w:tc>
          <w:tcPr>
            <w:tcW w:w="826" w:type="dxa"/>
            <w:vMerge/>
            <w:vAlign w:val="center"/>
            <w:hideMark/>
          </w:tcPr>
          <w:p w14:paraId="2B8E64B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0BAC302" w14:textId="77777777" w:rsidR="00E3699D" w:rsidRPr="00E1027D" w:rsidRDefault="00E3699D" w:rsidP="00001055">
            <w:pPr>
              <w:widowControl/>
              <w:spacing w:line="360" w:lineRule="exact"/>
              <w:jc w:val="left"/>
              <w:rPr>
                <w:rFonts w:asciiTheme="minorEastAsia" w:hAnsiTheme="minorEastAsia" w:cs="宋体"/>
                <w:b/>
                <w:bCs/>
                <w:kern w:val="0"/>
                <w:sz w:val="24"/>
                <w:szCs w:val="24"/>
              </w:rPr>
            </w:pPr>
          </w:p>
        </w:tc>
        <w:tc>
          <w:tcPr>
            <w:tcW w:w="3834" w:type="dxa"/>
            <w:vMerge/>
            <w:vAlign w:val="center"/>
            <w:hideMark/>
          </w:tcPr>
          <w:p w14:paraId="67D7E73C"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c>
          <w:tcPr>
            <w:tcW w:w="709" w:type="dxa"/>
            <w:vMerge/>
            <w:vAlign w:val="center"/>
            <w:hideMark/>
          </w:tcPr>
          <w:p w14:paraId="60CEDBE3"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7AD66D4D"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⑵多次行贿的；</w:t>
            </w:r>
          </w:p>
        </w:tc>
        <w:tc>
          <w:tcPr>
            <w:tcW w:w="4224" w:type="dxa"/>
            <w:vMerge/>
            <w:vAlign w:val="center"/>
            <w:hideMark/>
          </w:tcPr>
          <w:p w14:paraId="0F2C1B03"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r>
      <w:tr w:rsidR="00E1027D" w:rsidRPr="00E1027D" w14:paraId="54F204CC" w14:textId="77777777" w:rsidTr="00580F9F">
        <w:trPr>
          <w:trHeight w:val="20"/>
        </w:trPr>
        <w:tc>
          <w:tcPr>
            <w:tcW w:w="826" w:type="dxa"/>
            <w:vMerge/>
            <w:vAlign w:val="center"/>
            <w:hideMark/>
          </w:tcPr>
          <w:p w14:paraId="01120DD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CAAC129" w14:textId="77777777" w:rsidR="00E3699D" w:rsidRPr="00E1027D" w:rsidRDefault="00E3699D" w:rsidP="00001055">
            <w:pPr>
              <w:widowControl/>
              <w:spacing w:line="360" w:lineRule="exact"/>
              <w:jc w:val="left"/>
              <w:rPr>
                <w:rFonts w:asciiTheme="minorEastAsia" w:hAnsiTheme="minorEastAsia" w:cs="宋体"/>
                <w:b/>
                <w:bCs/>
                <w:kern w:val="0"/>
                <w:sz w:val="24"/>
                <w:szCs w:val="24"/>
              </w:rPr>
            </w:pPr>
          </w:p>
        </w:tc>
        <w:tc>
          <w:tcPr>
            <w:tcW w:w="3834" w:type="dxa"/>
            <w:vMerge/>
            <w:vAlign w:val="center"/>
            <w:hideMark/>
          </w:tcPr>
          <w:p w14:paraId="2DC10EA0"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c>
          <w:tcPr>
            <w:tcW w:w="709" w:type="dxa"/>
            <w:vMerge/>
            <w:vAlign w:val="center"/>
            <w:hideMark/>
          </w:tcPr>
          <w:p w14:paraId="625ACF1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50C7F8C4"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⑶其他造成严重社会危害后果的行为。</w:t>
            </w:r>
          </w:p>
        </w:tc>
        <w:tc>
          <w:tcPr>
            <w:tcW w:w="4224" w:type="dxa"/>
            <w:vMerge/>
            <w:vAlign w:val="center"/>
            <w:hideMark/>
          </w:tcPr>
          <w:p w14:paraId="229F50F8"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r>
      <w:tr w:rsidR="00E1027D" w:rsidRPr="00E1027D" w14:paraId="0A14358D" w14:textId="77777777" w:rsidTr="00580F9F">
        <w:trPr>
          <w:trHeight w:val="20"/>
        </w:trPr>
        <w:tc>
          <w:tcPr>
            <w:tcW w:w="826" w:type="dxa"/>
            <w:vMerge w:val="restart"/>
            <w:shd w:val="clear" w:color="auto" w:fill="auto"/>
            <w:vAlign w:val="center"/>
            <w:hideMark/>
          </w:tcPr>
          <w:p w14:paraId="63AEE39E" w14:textId="71BB7C90"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w:t>
            </w:r>
            <w:r w:rsidR="00161D8C" w:rsidRPr="00E1027D">
              <w:rPr>
                <w:rFonts w:asciiTheme="minorEastAsia" w:hAnsiTheme="minorEastAsia" w:cs="宋体"/>
                <w:b/>
                <w:bCs/>
                <w:kern w:val="0"/>
                <w:sz w:val="24"/>
                <w:szCs w:val="24"/>
              </w:rPr>
              <w:t>59</w:t>
            </w:r>
          </w:p>
        </w:tc>
        <w:tc>
          <w:tcPr>
            <w:tcW w:w="1288" w:type="dxa"/>
            <w:vMerge w:val="restart"/>
            <w:shd w:val="clear" w:color="auto" w:fill="auto"/>
            <w:vAlign w:val="center"/>
            <w:hideMark/>
          </w:tcPr>
          <w:p w14:paraId="475F189D" w14:textId="51E656BD" w:rsidR="00E3699D" w:rsidRPr="00E1027D" w:rsidRDefault="00E3699D" w:rsidP="00001055">
            <w:pPr>
              <w:widowControl/>
              <w:spacing w:line="36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26400E50" w14:textId="77777777" w:rsidR="00E3699D" w:rsidRPr="00E1027D" w:rsidRDefault="00E3699D" w:rsidP="00001055">
            <w:pPr>
              <w:widowControl/>
              <w:spacing w:line="36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709" w:type="dxa"/>
            <w:shd w:val="clear" w:color="auto" w:fill="auto"/>
            <w:vAlign w:val="center"/>
            <w:hideMark/>
          </w:tcPr>
          <w:p w14:paraId="0271CD4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62DD222A"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违法经营额在10万元以下的。</w:t>
            </w:r>
          </w:p>
        </w:tc>
        <w:tc>
          <w:tcPr>
            <w:tcW w:w="4224" w:type="dxa"/>
            <w:shd w:val="clear" w:color="auto" w:fill="auto"/>
            <w:vAlign w:val="center"/>
            <w:hideMark/>
          </w:tcPr>
          <w:p w14:paraId="58748B63"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处20万元以上35万元以下罚款。</w:t>
            </w:r>
          </w:p>
        </w:tc>
      </w:tr>
      <w:tr w:rsidR="00E1027D" w:rsidRPr="00E1027D" w14:paraId="308C6163" w14:textId="77777777" w:rsidTr="00580F9F">
        <w:trPr>
          <w:trHeight w:val="20"/>
        </w:trPr>
        <w:tc>
          <w:tcPr>
            <w:tcW w:w="826" w:type="dxa"/>
            <w:vMerge/>
            <w:vAlign w:val="center"/>
            <w:hideMark/>
          </w:tcPr>
          <w:p w14:paraId="44571AD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5CAE9CC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1C147E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EEF1E1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1662174C"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违法经营额在10万元以上20万元以下的。</w:t>
            </w:r>
          </w:p>
        </w:tc>
        <w:tc>
          <w:tcPr>
            <w:tcW w:w="4224" w:type="dxa"/>
            <w:shd w:val="clear" w:color="auto" w:fill="auto"/>
            <w:vAlign w:val="center"/>
            <w:hideMark/>
          </w:tcPr>
          <w:p w14:paraId="4C248843"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处35万元以上70万元以下罚款。</w:t>
            </w:r>
          </w:p>
        </w:tc>
      </w:tr>
      <w:tr w:rsidR="00E1027D" w:rsidRPr="00E1027D" w14:paraId="6CD87C11" w14:textId="77777777" w:rsidTr="00580F9F">
        <w:trPr>
          <w:trHeight w:val="20"/>
        </w:trPr>
        <w:tc>
          <w:tcPr>
            <w:tcW w:w="826" w:type="dxa"/>
            <w:vMerge/>
            <w:vAlign w:val="center"/>
            <w:hideMark/>
          </w:tcPr>
          <w:p w14:paraId="1480CDC9"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C63620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BB551E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61317A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55803A43"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违法经营额在20万元以上30万元以下的。</w:t>
            </w:r>
          </w:p>
        </w:tc>
        <w:tc>
          <w:tcPr>
            <w:tcW w:w="4224" w:type="dxa"/>
            <w:shd w:val="clear" w:color="auto" w:fill="auto"/>
            <w:vAlign w:val="center"/>
            <w:hideMark/>
          </w:tcPr>
          <w:p w14:paraId="33480444"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处70万元以上100万元。</w:t>
            </w:r>
          </w:p>
        </w:tc>
      </w:tr>
      <w:tr w:rsidR="00E1027D" w:rsidRPr="00E1027D" w14:paraId="28E6D625" w14:textId="77777777" w:rsidTr="00580F9F">
        <w:trPr>
          <w:trHeight w:val="20"/>
        </w:trPr>
        <w:tc>
          <w:tcPr>
            <w:tcW w:w="826" w:type="dxa"/>
            <w:vMerge/>
            <w:vAlign w:val="center"/>
            <w:hideMark/>
          </w:tcPr>
          <w:p w14:paraId="481C906F"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0ADDE0B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D01D57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A6831E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1A4EE00E"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违法经营额在30万元以上40万元以下的。</w:t>
            </w:r>
          </w:p>
        </w:tc>
        <w:tc>
          <w:tcPr>
            <w:tcW w:w="4224" w:type="dxa"/>
            <w:shd w:val="clear" w:color="auto" w:fill="auto"/>
            <w:vAlign w:val="center"/>
            <w:hideMark/>
          </w:tcPr>
          <w:p w14:paraId="5EF645F6"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处100万元以上140万元以下罚款，可以吊销营业执照。</w:t>
            </w:r>
          </w:p>
        </w:tc>
      </w:tr>
      <w:tr w:rsidR="00E1027D" w:rsidRPr="00E1027D" w14:paraId="0D8A9874" w14:textId="77777777" w:rsidTr="00580F9F">
        <w:trPr>
          <w:trHeight w:val="20"/>
        </w:trPr>
        <w:tc>
          <w:tcPr>
            <w:tcW w:w="826" w:type="dxa"/>
            <w:vMerge/>
            <w:vAlign w:val="center"/>
            <w:hideMark/>
          </w:tcPr>
          <w:p w14:paraId="3AB212DF"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5C8ACF2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439D25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vMerge w:val="restart"/>
            <w:shd w:val="clear" w:color="auto" w:fill="auto"/>
            <w:vAlign w:val="center"/>
            <w:hideMark/>
          </w:tcPr>
          <w:p w14:paraId="49478F9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595CD6AB"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tc>
        <w:tc>
          <w:tcPr>
            <w:tcW w:w="4224" w:type="dxa"/>
            <w:vMerge w:val="restart"/>
            <w:shd w:val="clear" w:color="auto" w:fill="auto"/>
            <w:vAlign w:val="center"/>
            <w:hideMark/>
          </w:tcPr>
          <w:p w14:paraId="59A44226"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处140万元以上200万元以下罚款，吊销营业执照。</w:t>
            </w:r>
          </w:p>
        </w:tc>
      </w:tr>
      <w:tr w:rsidR="00E1027D" w:rsidRPr="00E1027D" w14:paraId="69F66E6B" w14:textId="77777777" w:rsidTr="00580F9F">
        <w:trPr>
          <w:trHeight w:val="20"/>
        </w:trPr>
        <w:tc>
          <w:tcPr>
            <w:tcW w:w="826" w:type="dxa"/>
            <w:vMerge/>
            <w:vAlign w:val="center"/>
            <w:hideMark/>
          </w:tcPr>
          <w:p w14:paraId="19075C2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A671EF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11C62B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vMerge/>
            <w:vAlign w:val="center"/>
            <w:hideMark/>
          </w:tcPr>
          <w:p w14:paraId="6903F70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5828746D"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⑴违法经营额在40万元以上50万元以下的；</w:t>
            </w:r>
          </w:p>
        </w:tc>
        <w:tc>
          <w:tcPr>
            <w:tcW w:w="4224" w:type="dxa"/>
            <w:vMerge/>
            <w:vAlign w:val="center"/>
            <w:hideMark/>
          </w:tcPr>
          <w:p w14:paraId="23074BDF"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r>
      <w:tr w:rsidR="00E1027D" w:rsidRPr="00E1027D" w14:paraId="1FEEB4B0" w14:textId="77777777" w:rsidTr="00580F9F">
        <w:trPr>
          <w:trHeight w:val="20"/>
        </w:trPr>
        <w:tc>
          <w:tcPr>
            <w:tcW w:w="826" w:type="dxa"/>
            <w:vMerge/>
            <w:vAlign w:val="center"/>
            <w:hideMark/>
          </w:tcPr>
          <w:p w14:paraId="2DF6F8D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76B5B84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46C84D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vMerge/>
            <w:vAlign w:val="center"/>
            <w:hideMark/>
          </w:tcPr>
          <w:p w14:paraId="42320E4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52" w:type="dxa"/>
            <w:shd w:val="clear" w:color="auto" w:fill="auto"/>
            <w:vAlign w:val="center"/>
            <w:hideMark/>
          </w:tcPr>
          <w:p w14:paraId="155B1E54"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⑵其他造成严重社会危害后果的行为。</w:t>
            </w:r>
          </w:p>
        </w:tc>
        <w:tc>
          <w:tcPr>
            <w:tcW w:w="4224" w:type="dxa"/>
            <w:vMerge/>
            <w:vAlign w:val="center"/>
            <w:hideMark/>
          </w:tcPr>
          <w:p w14:paraId="63A73024" w14:textId="77777777" w:rsidR="00E3699D" w:rsidRPr="00E1027D" w:rsidRDefault="00E3699D" w:rsidP="00001055">
            <w:pPr>
              <w:widowControl/>
              <w:spacing w:line="360" w:lineRule="exact"/>
              <w:jc w:val="left"/>
              <w:rPr>
                <w:rFonts w:asciiTheme="minorEastAsia" w:hAnsiTheme="minorEastAsia" w:cs="宋体"/>
                <w:kern w:val="0"/>
                <w:sz w:val="24"/>
                <w:szCs w:val="24"/>
              </w:rPr>
            </w:pPr>
          </w:p>
        </w:tc>
      </w:tr>
      <w:tr w:rsidR="00E1027D" w:rsidRPr="00E1027D" w14:paraId="4CB60EC3" w14:textId="77777777" w:rsidTr="00580F9F">
        <w:trPr>
          <w:trHeight w:val="1757"/>
        </w:trPr>
        <w:tc>
          <w:tcPr>
            <w:tcW w:w="826" w:type="dxa"/>
            <w:vMerge w:val="restart"/>
            <w:shd w:val="clear" w:color="auto" w:fill="auto"/>
            <w:vAlign w:val="center"/>
            <w:hideMark/>
          </w:tcPr>
          <w:p w14:paraId="23969516" w14:textId="5399976D"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36</w:t>
            </w:r>
            <w:r w:rsidR="00161D8C" w:rsidRPr="00E1027D">
              <w:rPr>
                <w:rFonts w:asciiTheme="minorEastAsia" w:hAnsiTheme="minorEastAsia" w:cs="宋体"/>
                <w:b/>
                <w:bCs/>
                <w:kern w:val="0"/>
                <w:sz w:val="24"/>
                <w:szCs w:val="24"/>
              </w:rPr>
              <w:t>0</w:t>
            </w:r>
          </w:p>
        </w:tc>
        <w:tc>
          <w:tcPr>
            <w:tcW w:w="1288" w:type="dxa"/>
            <w:vMerge w:val="restart"/>
            <w:shd w:val="clear" w:color="auto" w:fill="auto"/>
            <w:vAlign w:val="center"/>
            <w:hideMark/>
          </w:tcPr>
          <w:p w14:paraId="62E23BF7" w14:textId="1A818759" w:rsidR="00001055" w:rsidRPr="00E1027D" w:rsidRDefault="0000105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1C235DCE" w14:textId="77777777" w:rsidR="00001055" w:rsidRPr="00E1027D" w:rsidRDefault="00001055"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第二十一条：经营者违反本法第九条规定侵犯商业秘密的，由监督检查部门责令停止违法行为，处十万元以上五十万元以下的罚款；情节严重的，处五十万元以上三百万元以下的罚款。</w:t>
            </w:r>
          </w:p>
        </w:tc>
        <w:tc>
          <w:tcPr>
            <w:tcW w:w="709" w:type="dxa"/>
            <w:shd w:val="clear" w:color="auto" w:fill="auto"/>
            <w:vAlign w:val="center"/>
            <w:hideMark/>
          </w:tcPr>
          <w:p w14:paraId="13D270F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0B44985D"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⑴给商业秘密权利人造成损失数额在2万元下的;</w:t>
            </w:r>
            <w:r w:rsidRPr="00E1027D">
              <w:rPr>
                <w:rFonts w:asciiTheme="minorEastAsia" w:hAnsiTheme="minorEastAsia" w:cs="宋体" w:hint="eastAsia"/>
                <w:kern w:val="0"/>
                <w:sz w:val="24"/>
                <w:szCs w:val="24"/>
              </w:rPr>
              <w:br/>
              <w:t>⑵因侵犯商业秘密违法所得数额2万元以下的。</w:t>
            </w:r>
          </w:p>
        </w:tc>
        <w:tc>
          <w:tcPr>
            <w:tcW w:w="4224" w:type="dxa"/>
            <w:shd w:val="clear" w:color="auto" w:fill="auto"/>
            <w:vAlign w:val="center"/>
            <w:hideMark/>
          </w:tcPr>
          <w:p w14:paraId="6195D916"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处10万元以上15万元以下罚款。</w:t>
            </w:r>
          </w:p>
        </w:tc>
      </w:tr>
      <w:tr w:rsidR="00E1027D" w:rsidRPr="00E1027D" w14:paraId="59B000CB" w14:textId="77777777" w:rsidTr="00580F9F">
        <w:trPr>
          <w:trHeight w:val="1757"/>
        </w:trPr>
        <w:tc>
          <w:tcPr>
            <w:tcW w:w="826" w:type="dxa"/>
            <w:vMerge/>
            <w:shd w:val="clear" w:color="auto" w:fill="auto"/>
            <w:vAlign w:val="center"/>
            <w:hideMark/>
          </w:tcPr>
          <w:p w14:paraId="7F612CA6"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4DFAC607"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288BDFC6"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914719E"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40578733"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⑴给商业秘密权利人造成损失数额在2万元以上10万元以下的;</w:t>
            </w:r>
            <w:r w:rsidRPr="00E1027D">
              <w:rPr>
                <w:rFonts w:asciiTheme="minorEastAsia" w:hAnsiTheme="minorEastAsia" w:cs="宋体" w:hint="eastAsia"/>
                <w:kern w:val="0"/>
                <w:sz w:val="24"/>
                <w:szCs w:val="24"/>
              </w:rPr>
              <w:br/>
              <w:t>⑵因侵犯商业秘密违法所得数额2万元以上在10万元以下的。</w:t>
            </w:r>
          </w:p>
        </w:tc>
        <w:tc>
          <w:tcPr>
            <w:tcW w:w="4224" w:type="dxa"/>
            <w:shd w:val="clear" w:color="auto" w:fill="auto"/>
            <w:vAlign w:val="center"/>
            <w:hideMark/>
          </w:tcPr>
          <w:p w14:paraId="78EA9055"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处15万元至35万元罚款。</w:t>
            </w:r>
          </w:p>
        </w:tc>
      </w:tr>
      <w:tr w:rsidR="00E1027D" w:rsidRPr="00E1027D" w14:paraId="55F4B3E5" w14:textId="77777777" w:rsidTr="00580F9F">
        <w:trPr>
          <w:trHeight w:val="1757"/>
        </w:trPr>
        <w:tc>
          <w:tcPr>
            <w:tcW w:w="826" w:type="dxa"/>
            <w:vMerge/>
            <w:shd w:val="clear" w:color="auto" w:fill="auto"/>
            <w:vAlign w:val="center"/>
            <w:hideMark/>
          </w:tcPr>
          <w:p w14:paraId="501B4596"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41495D2A"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3687EDA6"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7B4C78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0D57782A"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⑴给商业秘密权利人造成损失数额在10万元以上20万元以下的;</w:t>
            </w:r>
            <w:r w:rsidRPr="00E1027D">
              <w:rPr>
                <w:rFonts w:asciiTheme="minorEastAsia" w:hAnsiTheme="minorEastAsia" w:cs="宋体" w:hint="eastAsia"/>
                <w:kern w:val="0"/>
                <w:sz w:val="24"/>
                <w:szCs w:val="24"/>
              </w:rPr>
              <w:br/>
              <w:t>⑵因侵犯商业秘密违法所得数额在10万元以上20万元以下的。</w:t>
            </w:r>
          </w:p>
        </w:tc>
        <w:tc>
          <w:tcPr>
            <w:tcW w:w="4224" w:type="dxa"/>
            <w:shd w:val="clear" w:color="auto" w:fill="auto"/>
            <w:vAlign w:val="center"/>
            <w:hideMark/>
          </w:tcPr>
          <w:p w14:paraId="6FA988DF"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处35万元以上50万元以下罚款。</w:t>
            </w:r>
          </w:p>
        </w:tc>
      </w:tr>
      <w:tr w:rsidR="00E1027D" w:rsidRPr="00E1027D" w14:paraId="26BCB3FF" w14:textId="77777777" w:rsidTr="00580F9F">
        <w:trPr>
          <w:trHeight w:val="1757"/>
        </w:trPr>
        <w:tc>
          <w:tcPr>
            <w:tcW w:w="826" w:type="dxa"/>
            <w:vMerge/>
            <w:shd w:val="clear" w:color="auto" w:fill="auto"/>
            <w:vAlign w:val="center"/>
            <w:hideMark/>
          </w:tcPr>
          <w:p w14:paraId="27A62CCA"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D10F7A2"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7EF8C8CE"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93C8791"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12297B8D"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⑴给商业秘密权利人造成损失数额在30万元以上40万元以下的;⑵因侵犯商业秘密违法所得数额在30万元以上40万元以下的。</w:t>
            </w:r>
          </w:p>
        </w:tc>
        <w:tc>
          <w:tcPr>
            <w:tcW w:w="4224" w:type="dxa"/>
            <w:shd w:val="clear" w:color="auto" w:fill="auto"/>
            <w:vAlign w:val="center"/>
            <w:hideMark/>
          </w:tcPr>
          <w:p w14:paraId="5C759AB3"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处50万元以上200万元以下罚款。</w:t>
            </w:r>
          </w:p>
        </w:tc>
      </w:tr>
      <w:tr w:rsidR="00E1027D" w:rsidRPr="00E1027D" w14:paraId="56FA9DD2" w14:textId="77777777" w:rsidTr="00580F9F">
        <w:trPr>
          <w:trHeight w:val="2211"/>
        </w:trPr>
        <w:tc>
          <w:tcPr>
            <w:tcW w:w="826" w:type="dxa"/>
            <w:shd w:val="clear" w:color="auto" w:fill="auto"/>
            <w:vAlign w:val="center"/>
            <w:hideMark/>
          </w:tcPr>
          <w:p w14:paraId="305217DA" w14:textId="7BB2D19F"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36</w:t>
            </w:r>
            <w:r w:rsidR="00161D8C" w:rsidRPr="00E1027D">
              <w:rPr>
                <w:rFonts w:asciiTheme="minorEastAsia" w:hAnsiTheme="minorEastAsia" w:cs="宋体"/>
                <w:b/>
                <w:bCs/>
                <w:kern w:val="0"/>
                <w:sz w:val="24"/>
                <w:szCs w:val="24"/>
              </w:rPr>
              <w:t>0</w:t>
            </w:r>
          </w:p>
        </w:tc>
        <w:tc>
          <w:tcPr>
            <w:tcW w:w="1288" w:type="dxa"/>
            <w:shd w:val="clear" w:color="auto" w:fill="auto"/>
            <w:vAlign w:val="center"/>
            <w:hideMark/>
          </w:tcPr>
          <w:p w14:paraId="5869D458" w14:textId="7BF8C7FC"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shd w:val="clear" w:color="auto" w:fill="auto"/>
            <w:vAlign w:val="center"/>
            <w:hideMark/>
          </w:tcPr>
          <w:p w14:paraId="6F041F1D" w14:textId="77777777" w:rsidR="00001055" w:rsidRPr="00E1027D" w:rsidRDefault="00001055" w:rsidP="00001055">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第二十一条：经营者违反本法第九条规定侵犯商业秘密的，由监督检查部门责令停止违法行为，处十万元以上五十万元以下的罚款；情节严重的，处五十万元以上三百万元以下的罚款。</w:t>
            </w:r>
          </w:p>
        </w:tc>
        <w:tc>
          <w:tcPr>
            <w:tcW w:w="709" w:type="dxa"/>
            <w:shd w:val="clear" w:color="auto" w:fill="auto"/>
            <w:vAlign w:val="center"/>
            <w:hideMark/>
          </w:tcPr>
          <w:p w14:paraId="0C2A9200"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582FC438"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给商业秘密权利人造成损失数额在40万元以上50万元以下的;⑵因侵犯商业秘密违法所得数额在40万元以上50万元以下的；⑶以盗窃、利诱、胁迫或其他不正当手段获取权利人的商业秘密的；⑷其他应当给予从重处罚情节的。</w:t>
            </w:r>
          </w:p>
        </w:tc>
        <w:tc>
          <w:tcPr>
            <w:tcW w:w="4224" w:type="dxa"/>
            <w:shd w:val="clear" w:color="auto" w:fill="auto"/>
            <w:vAlign w:val="center"/>
            <w:hideMark/>
          </w:tcPr>
          <w:p w14:paraId="3B87775A"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处200万元以上300万元以下罚款。</w:t>
            </w:r>
          </w:p>
        </w:tc>
      </w:tr>
      <w:tr w:rsidR="00E1027D" w:rsidRPr="00E1027D" w14:paraId="71688F6F" w14:textId="77777777" w:rsidTr="00580F9F">
        <w:trPr>
          <w:trHeight w:val="2211"/>
        </w:trPr>
        <w:tc>
          <w:tcPr>
            <w:tcW w:w="826" w:type="dxa"/>
            <w:vMerge w:val="restart"/>
            <w:shd w:val="clear" w:color="auto" w:fill="auto"/>
            <w:vAlign w:val="center"/>
            <w:hideMark/>
          </w:tcPr>
          <w:p w14:paraId="6785713B" w14:textId="0201F09F"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36</w:t>
            </w:r>
            <w:r w:rsidR="00161D8C" w:rsidRPr="00E1027D">
              <w:rPr>
                <w:rFonts w:asciiTheme="minorEastAsia" w:hAnsiTheme="minorEastAsia" w:cs="宋体"/>
                <w:b/>
                <w:bCs/>
                <w:kern w:val="0"/>
                <w:sz w:val="24"/>
                <w:szCs w:val="24"/>
              </w:rPr>
              <w:t>1</w:t>
            </w:r>
          </w:p>
        </w:tc>
        <w:tc>
          <w:tcPr>
            <w:tcW w:w="1288" w:type="dxa"/>
            <w:vMerge w:val="restart"/>
            <w:shd w:val="clear" w:color="auto" w:fill="auto"/>
            <w:vAlign w:val="center"/>
            <w:hideMark/>
          </w:tcPr>
          <w:p w14:paraId="0555CC83" w14:textId="018C1953"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47937C88"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第二十二条：经营者违反本法第十条规定进行有奖销售的，由监督检查部门责令停止违法行为，处五万元以上五十万元以下的罚款。</w:t>
            </w:r>
          </w:p>
        </w:tc>
        <w:tc>
          <w:tcPr>
            <w:tcW w:w="709" w:type="dxa"/>
            <w:shd w:val="clear" w:color="auto" w:fill="auto"/>
            <w:vAlign w:val="center"/>
            <w:hideMark/>
          </w:tcPr>
          <w:p w14:paraId="001D371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7BD6297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6202A7F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⑴非法销售金额在10万元以下的;</w:t>
            </w:r>
          </w:p>
          <w:p w14:paraId="1AF23A7F" w14:textId="77777777" w:rsidR="00E3699D" w:rsidRPr="00E1027D" w:rsidRDefault="00E3699D"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⑵违法所得在1万元以下的。</w:t>
            </w:r>
          </w:p>
        </w:tc>
        <w:tc>
          <w:tcPr>
            <w:tcW w:w="4224" w:type="dxa"/>
            <w:shd w:val="clear" w:color="auto" w:fill="auto"/>
            <w:vAlign w:val="center"/>
            <w:hideMark/>
          </w:tcPr>
          <w:p w14:paraId="59BAE17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处5万元以上10万元以下罚款。</w:t>
            </w:r>
          </w:p>
        </w:tc>
      </w:tr>
      <w:tr w:rsidR="00E1027D" w:rsidRPr="00E1027D" w14:paraId="75EC23B4" w14:textId="77777777" w:rsidTr="00580F9F">
        <w:trPr>
          <w:trHeight w:val="2211"/>
        </w:trPr>
        <w:tc>
          <w:tcPr>
            <w:tcW w:w="826" w:type="dxa"/>
            <w:vMerge/>
            <w:vAlign w:val="center"/>
            <w:hideMark/>
          </w:tcPr>
          <w:p w14:paraId="5353832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5DBED8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135076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A69B15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13C535E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0FB22DA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⑴非法销售金额在10万元以上20万元以下的；</w:t>
            </w:r>
          </w:p>
          <w:p w14:paraId="418DF266" w14:textId="77777777" w:rsidR="00E3699D" w:rsidRPr="00E1027D" w:rsidRDefault="00E3699D"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⑵违法所得在1万元以上5万元以下的。</w:t>
            </w:r>
          </w:p>
        </w:tc>
        <w:tc>
          <w:tcPr>
            <w:tcW w:w="4224" w:type="dxa"/>
            <w:shd w:val="clear" w:color="auto" w:fill="auto"/>
            <w:vAlign w:val="center"/>
            <w:hideMark/>
          </w:tcPr>
          <w:p w14:paraId="7D991CA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处10万元以上20万元以下罚款</w:t>
            </w:r>
          </w:p>
        </w:tc>
      </w:tr>
      <w:tr w:rsidR="00E1027D" w:rsidRPr="00E1027D" w14:paraId="3948A709" w14:textId="77777777" w:rsidTr="00580F9F">
        <w:trPr>
          <w:trHeight w:val="2211"/>
        </w:trPr>
        <w:tc>
          <w:tcPr>
            <w:tcW w:w="826" w:type="dxa"/>
            <w:vMerge/>
            <w:vAlign w:val="center"/>
            <w:hideMark/>
          </w:tcPr>
          <w:p w14:paraId="7F229AB6"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D962EB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58B841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4573D3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61D3950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0D08528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⑴非法销售金额在20万元以上50万元以下的；</w:t>
            </w:r>
          </w:p>
          <w:p w14:paraId="13520478" w14:textId="77777777" w:rsidR="00E3699D" w:rsidRPr="00E1027D" w:rsidRDefault="00E3699D" w:rsidP="00837F38">
            <w:pPr>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⑵违法所得在5万元以上10万元以下的。</w:t>
            </w:r>
          </w:p>
        </w:tc>
        <w:tc>
          <w:tcPr>
            <w:tcW w:w="4224" w:type="dxa"/>
            <w:shd w:val="clear" w:color="auto" w:fill="auto"/>
            <w:vAlign w:val="center"/>
            <w:hideMark/>
          </w:tcPr>
          <w:p w14:paraId="4C822EC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处20万元以上50万元以下罚款。</w:t>
            </w:r>
          </w:p>
        </w:tc>
      </w:tr>
      <w:tr w:rsidR="00E1027D" w:rsidRPr="00E1027D" w14:paraId="594AE00C" w14:textId="77777777" w:rsidTr="00580F9F">
        <w:trPr>
          <w:trHeight w:val="20"/>
        </w:trPr>
        <w:tc>
          <w:tcPr>
            <w:tcW w:w="826" w:type="dxa"/>
            <w:vMerge w:val="restart"/>
            <w:shd w:val="clear" w:color="auto" w:fill="auto"/>
            <w:vAlign w:val="center"/>
            <w:hideMark/>
          </w:tcPr>
          <w:p w14:paraId="333CE6F4" w14:textId="752E8FED"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36</w:t>
            </w:r>
            <w:r w:rsidR="00161D8C" w:rsidRPr="00E1027D">
              <w:rPr>
                <w:rFonts w:asciiTheme="minorEastAsia" w:hAnsiTheme="minorEastAsia" w:cs="宋体"/>
                <w:b/>
                <w:bCs/>
                <w:kern w:val="0"/>
                <w:sz w:val="24"/>
                <w:szCs w:val="24"/>
              </w:rPr>
              <w:t>2</w:t>
            </w:r>
          </w:p>
        </w:tc>
        <w:tc>
          <w:tcPr>
            <w:tcW w:w="1288" w:type="dxa"/>
            <w:vMerge w:val="restart"/>
            <w:shd w:val="clear" w:color="auto" w:fill="auto"/>
            <w:vAlign w:val="center"/>
            <w:hideMark/>
          </w:tcPr>
          <w:p w14:paraId="4274DA95" w14:textId="7D4BCEDF"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17F26BF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三条：经营者违反本法第十一条规定损害竞争对手商业信誉、商品声誉的，由监督检查部门责令停止违法行为、消除影响，处十万元以上五十万元以下的罚款；情节严重的，处五十万元以上三百万元以下的罚款。</w:t>
            </w:r>
          </w:p>
        </w:tc>
        <w:tc>
          <w:tcPr>
            <w:tcW w:w="709" w:type="dxa"/>
            <w:shd w:val="clear" w:color="auto" w:fill="auto"/>
            <w:vAlign w:val="center"/>
            <w:hideMark/>
          </w:tcPr>
          <w:p w14:paraId="4A246A1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72062D19"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71FCFBE2"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⑴影响较小的；</w:t>
            </w:r>
          </w:p>
          <w:p w14:paraId="11580B36" w14:textId="77777777" w:rsidR="00E3699D" w:rsidRPr="00E1027D" w:rsidRDefault="00E3699D" w:rsidP="00001055">
            <w:pPr>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⑵给竞争对手造成10万元以下损失的。</w:t>
            </w:r>
          </w:p>
        </w:tc>
        <w:tc>
          <w:tcPr>
            <w:tcW w:w="4224" w:type="dxa"/>
            <w:shd w:val="clear" w:color="auto" w:fill="auto"/>
            <w:vAlign w:val="center"/>
            <w:hideMark/>
          </w:tcPr>
          <w:p w14:paraId="79B2BEB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处10万元至20万元罚款</w:t>
            </w:r>
          </w:p>
        </w:tc>
      </w:tr>
      <w:tr w:rsidR="00E1027D" w:rsidRPr="00E1027D" w14:paraId="0D49E959" w14:textId="77777777" w:rsidTr="00580F9F">
        <w:trPr>
          <w:trHeight w:val="20"/>
        </w:trPr>
        <w:tc>
          <w:tcPr>
            <w:tcW w:w="826" w:type="dxa"/>
            <w:vMerge/>
            <w:vAlign w:val="center"/>
            <w:hideMark/>
          </w:tcPr>
          <w:p w14:paraId="2882127D"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10C0EFE"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6A7E7F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27B93D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69E3DBD9"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657602E0"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⑴造成一定影响的；</w:t>
            </w:r>
          </w:p>
          <w:p w14:paraId="7B592C8E" w14:textId="77777777" w:rsidR="00E3699D" w:rsidRPr="00E1027D" w:rsidRDefault="00E3699D" w:rsidP="00001055">
            <w:pPr>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⑵给竞争对手造成10万元以上30万元以下损失的。</w:t>
            </w:r>
          </w:p>
        </w:tc>
        <w:tc>
          <w:tcPr>
            <w:tcW w:w="4224" w:type="dxa"/>
            <w:shd w:val="clear" w:color="auto" w:fill="auto"/>
            <w:vAlign w:val="center"/>
            <w:hideMark/>
          </w:tcPr>
          <w:p w14:paraId="270F33F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处20万元以上50万元以下罚款。</w:t>
            </w:r>
          </w:p>
        </w:tc>
      </w:tr>
      <w:tr w:rsidR="00E1027D" w:rsidRPr="00E1027D" w14:paraId="355751E1" w14:textId="77777777" w:rsidTr="00580F9F">
        <w:trPr>
          <w:trHeight w:val="20"/>
        </w:trPr>
        <w:tc>
          <w:tcPr>
            <w:tcW w:w="826" w:type="dxa"/>
            <w:vMerge/>
            <w:vAlign w:val="center"/>
            <w:hideMark/>
          </w:tcPr>
          <w:p w14:paraId="6789A18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60743C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FBF69C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D48E9C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213C6675"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p>
          <w:p w14:paraId="25336C26"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⑴影响较大的；</w:t>
            </w:r>
          </w:p>
          <w:p w14:paraId="40C8B8E2"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⑵给竞争对手造成30万元以上50万元以下损失的；</w:t>
            </w:r>
          </w:p>
          <w:p w14:paraId="6F699016" w14:textId="77777777" w:rsidR="00E3699D" w:rsidRPr="00E1027D" w:rsidRDefault="00E3699D" w:rsidP="00001055">
            <w:pPr>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⑶有2次以上违法行为，尚不够追究刑事责任的。</w:t>
            </w:r>
          </w:p>
        </w:tc>
        <w:tc>
          <w:tcPr>
            <w:tcW w:w="4224" w:type="dxa"/>
            <w:shd w:val="clear" w:color="auto" w:fill="auto"/>
            <w:vAlign w:val="center"/>
            <w:hideMark/>
          </w:tcPr>
          <w:p w14:paraId="3FC9A1F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处50万元以上300万元以下的罚款。</w:t>
            </w:r>
          </w:p>
        </w:tc>
      </w:tr>
      <w:tr w:rsidR="00E1027D" w:rsidRPr="00E1027D" w14:paraId="17760CAE" w14:textId="77777777" w:rsidTr="00580F9F">
        <w:trPr>
          <w:trHeight w:val="20"/>
        </w:trPr>
        <w:tc>
          <w:tcPr>
            <w:tcW w:w="826" w:type="dxa"/>
            <w:vMerge w:val="restart"/>
            <w:shd w:val="clear" w:color="auto" w:fill="auto"/>
            <w:vAlign w:val="center"/>
            <w:hideMark/>
          </w:tcPr>
          <w:p w14:paraId="71ECF3B6" w14:textId="40802195"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36</w:t>
            </w:r>
            <w:r w:rsidR="00161D8C" w:rsidRPr="00E1027D">
              <w:rPr>
                <w:rFonts w:asciiTheme="minorEastAsia" w:hAnsiTheme="minorEastAsia" w:cs="宋体"/>
                <w:b/>
                <w:bCs/>
                <w:kern w:val="0"/>
                <w:sz w:val="24"/>
                <w:szCs w:val="24"/>
              </w:rPr>
              <w:t>3</w:t>
            </w:r>
          </w:p>
        </w:tc>
        <w:tc>
          <w:tcPr>
            <w:tcW w:w="1288" w:type="dxa"/>
            <w:vMerge w:val="restart"/>
            <w:shd w:val="clear" w:color="auto" w:fill="auto"/>
            <w:vAlign w:val="center"/>
            <w:hideMark/>
          </w:tcPr>
          <w:p w14:paraId="2A4E7831" w14:textId="664105D0"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1F65B902"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四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c>
          <w:tcPr>
            <w:tcW w:w="709" w:type="dxa"/>
            <w:shd w:val="clear" w:color="auto" w:fill="auto"/>
            <w:vAlign w:val="center"/>
            <w:hideMark/>
          </w:tcPr>
          <w:p w14:paraId="1C7746F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26EA1EEA"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⑴影响较小的；</w:t>
            </w:r>
          </w:p>
          <w:p w14:paraId="7EB0BEC9"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⑵给其他经营者造成10万元以下损失的。</w:t>
            </w:r>
          </w:p>
        </w:tc>
        <w:tc>
          <w:tcPr>
            <w:tcW w:w="4224" w:type="dxa"/>
            <w:shd w:val="clear" w:color="auto" w:fill="auto"/>
            <w:vAlign w:val="center"/>
            <w:hideMark/>
          </w:tcPr>
          <w:p w14:paraId="5D9425A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责令停止违法行为，处10万元以上20万元以下罚款。</w:t>
            </w:r>
          </w:p>
        </w:tc>
      </w:tr>
      <w:tr w:rsidR="00E1027D" w:rsidRPr="00E1027D" w14:paraId="7CAC54FB" w14:textId="77777777" w:rsidTr="00580F9F">
        <w:trPr>
          <w:trHeight w:val="20"/>
        </w:trPr>
        <w:tc>
          <w:tcPr>
            <w:tcW w:w="826" w:type="dxa"/>
            <w:vMerge/>
            <w:vAlign w:val="center"/>
            <w:hideMark/>
          </w:tcPr>
          <w:p w14:paraId="26D136D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331C8D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7F1FDA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99CAF9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1B08BEA6"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⑴造成一定影响的；⑵给其他经营者造成10万元以上30万元以下损失的。</w:t>
            </w:r>
          </w:p>
        </w:tc>
        <w:tc>
          <w:tcPr>
            <w:tcW w:w="4224" w:type="dxa"/>
            <w:shd w:val="clear" w:color="auto" w:fill="auto"/>
            <w:vAlign w:val="center"/>
            <w:hideMark/>
          </w:tcPr>
          <w:p w14:paraId="39869FC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责令停止违法行为，处20万元以上50万元以下罚款</w:t>
            </w:r>
          </w:p>
        </w:tc>
      </w:tr>
      <w:tr w:rsidR="00E1027D" w:rsidRPr="00E1027D" w14:paraId="05C17371" w14:textId="77777777" w:rsidTr="00580F9F">
        <w:trPr>
          <w:trHeight w:val="20"/>
        </w:trPr>
        <w:tc>
          <w:tcPr>
            <w:tcW w:w="826" w:type="dxa"/>
            <w:vMerge/>
            <w:vAlign w:val="center"/>
            <w:hideMark/>
          </w:tcPr>
          <w:p w14:paraId="7A450A2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5A38CC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E5D807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415657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53E1533A"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⑴影响较大的；</w:t>
            </w:r>
          </w:p>
          <w:p w14:paraId="0642B43C"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⑵给其他经营者造成30万元以上50万元以下损失的；</w:t>
            </w:r>
          </w:p>
          <w:p w14:paraId="4809254F"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⑶有2次以上违法行为，尚不够追究刑事责任的。</w:t>
            </w:r>
          </w:p>
        </w:tc>
        <w:tc>
          <w:tcPr>
            <w:tcW w:w="4224" w:type="dxa"/>
            <w:shd w:val="clear" w:color="auto" w:fill="auto"/>
            <w:vAlign w:val="center"/>
            <w:hideMark/>
          </w:tcPr>
          <w:p w14:paraId="21E9146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责令停止违法行为，处50万元以上300万元以下罚款。</w:t>
            </w:r>
          </w:p>
        </w:tc>
      </w:tr>
      <w:tr w:rsidR="00E1027D" w:rsidRPr="00E1027D" w14:paraId="7B572E10" w14:textId="77777777" w:rsidTr="00580F9F">
        <w:trPr>
          <w:trHeight w:val="1531"/>
        </w:trPr>
        <w:tc>
          <w:tcPr>
            <w:tcW w:w="826" w:type="dxa"/>
            <w:vMerge w:val="restart"/>
            <w:shd w:val="clear" w:color="auto" w:fill="auto"/>
            <w:vAlign w:val="center"/>
            <w:hideMark/>
          </w:tcPr>
          <w:p w14:paraId="6976615B" w14:textId="0CBAD0F7"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36</w:t>
            </w:r>
            <w:r w:rsidR="00161D8C" w:rsidRPr="00E1027D">
              <w:rPr>
                <w:rFonts w:asciiTheme="minorEastAsia" w:hAnsiTheme="minorEastAsia" w:cs="宋体"/>
                <w:b/>
                <w:bCs/>
                <w:kern w:val="0"/>
                <w:sz w:val="24"/>
                <w:szCs w:val="24"/>
              </w:rPr>
              <w:t>4</w:t>
            </w:r>
          </w:p>
        </w:tc>
        <w:tc>
          <w:tcPr>
            <w:tcW w:w="1288" w:type="dxa"/>
            <w:vMerge w:val="restart"/>
            <w:shd w:val="clear" w:color="auto" w:fill="auto"/>
            <w:vAlign w:val="center"/>
            <w:hideMark/>
          </w:tcPr>
          <w:p w14:paraId="7D81DFCF" w14:textId="0D641C3B"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共和国反不正当竞争法》</w:t>
            </w:r>
          </w:p>
        </w:tc>
        <w:tc>
          <w:tcPr>
            <w:tcW w:w="3834" w:type="dxa"/>
            <w:vMerge w:val="restart"/>
            <w:shd w:val="clear" w:color="auto" w:fill="auto"/>
            <w:vAlign w:val="center"/>
            <w:hideMark/>
          </w:tcPr>
          <w:p w14:paraId="7A73FCC9"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第二十八条：妨害监督检查部门依照本法履行职责，拒绝、阻碍调查的，由监督检查部门责令改正，对个人可以处五千元以下的罚款，对单位可以处五万元以下的罚款，并可以由公安机关依法给予治安管理处罚。</w:t>
            </w:r>
          </w:p>
        </w:tc>
        <w:tc>
          <w:tcPr>
            <w:tcW w:w="709" w:type="dxa"/>
            <w:shd w:val="clear" w:color="auto" w:fill="auto"/>
            <w:vAlign w:val="center"/>
            <w:hideMark/>
          </w:tcPr>
          <w:p w14:paraId="4EB59D2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285A13C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⑴妨害监督检查部门职责的；</w:t>
            </w:r>
          </w:p>
          <w:p w14:paraId="22B52E0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⑵拒绝、阻碍调查的。</w:t>
            </w:r>
          </w:p>
        </w:tc>
        <w:tc>
          <w:tcPr>
            <w:tcW w:w="4224" w:type="dxa"/>
            <w:shd w:val="clear" w:color="auto" w:fill="auto"/>
            <w:vAlign w:val="center"/>
            <w:hideMark/>
          </w:tcPr>
          <w:p w14:paraId="1BB49F7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责令改正，对个人处3000元以下的罚款；对单位处3万元以下的罚款。</w:t>
            </w:r>
          </w:p>
        </w:tc>
      </w:tr>
      <w:tr w:rsidR="00E1027D" w:rsidRPr="00E1027D" w14:paraId="6F8C6B9D" w14:textId="77777777" w:rsidTr="00580F9F">
        <w:trPr>
          <w:trHeight w:val="1531"/>
        </w:trPr>
        <w:tc>
          <w:tcPr>
            <w:tcW w:w="826" w:type="dxa"/>
            <w:vMerge/>
            <w:vAlign w:val="center"/>
            <w:hideMark/>
          </w:tcPr>
          <w:p w14:paraId="5A8F09B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C7536C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7C2728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9B1E01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37EED43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⑴妨害监督检查部门职责有谩骂、诽谤、侮辱等行为的；</w:t>
            </w:r>
            <w:r w:rsidRPr="00E1027D">
              <w:rPr>
                <w:rFonts w:asciiTheme="minorEastAsia" w:hAnsiTheme="minorEastAsia" w:cs="宋体" w:hint="eastAsia"/>
                <w:kern w:val="0"/>
                <w:sz w:val="24"/>
                <w:szCs w:val="24"/>
              </w:rPr>
              <w:br/>
              <w:t>⑵拒绝、阻碍调查，有威胁等行为的。</w:t>
            </w:r>
          </w:p>
        </w:tc>
        <w:tc>
          <w:tcPr>
            <w:tcW w:w="4224" w:type="dxa"/>
            <w:shd w:val="clear" w:color="auto" w:fill="auto"/>
            <w:vAlign w:val="center"/>
            <w:hideMark/>
          </w:tcPr>
          <w:p w14:paraId="604FC6D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责令改正，对个人处3000元以上5000元以下的罚款；对单位可以处3万元以上5万元以下的罚款。</w:t>
            </w:r>
          </w:p>
        </w:tc>
      </w:tr>
      <w:tr w:rsidR="00E1027D" w:rsidRPr="00E1027D" w14:paraId="18B8EF3D" w14:textId="77777777" w:rsidTr="00580F9F">
        <w:trPr>
          <w:trHeight w:val="1531"/>
        </w:trPr>
        <w:tc>
          <w:tcPr>
            <w:tcW w:w="826" w:type="dxa"/>
            <w:vMerge/>
            <w:vAlign w:val="center"/>
            <w:hideMark/>
          </w:tcPr>
          <w:p w14:paraId="79095EB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778490D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3B55EA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FFCD85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3204CA9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有下列情形之一的：</w:t>
            </w:r>
            <w:r w:rsidRPr="00E1027D">
              <w:rPr>
                <w:rFonts w:asciiTheme="minorEastAsia" w:hAnsiTheme="minorEastAsia" w:cs="宋体" w:hint="eastAsia"/>
                <w:kern w:val="0"/>
                <w:sz w:val="24"/>
                <w:szCs w:val="24"/>
              </w:rPr>
              <w:br/>
              <w:t>⑴妨害监督检查部门职责，有人身攻击、动用管制刀具、器械等行为的；</w:t>
            </w:r>
            <w:r w:rsidRPr="00E1027D">
              <w:rPr>
                <w:rFonts w:asciiTheme="minorEastAsia" w:hAnsiTheme="minorEastAsia" w:cs="宋体" w:hint="eastAsia"/>
                <w:kern w:val="0"/>
                <w:sz w:val="24"/>
                <w:szCs w:val="24"/>
              </w:rPr>
              <w:br/>
              <w:t>⑵拒绝、阻碍调查，有武力威胁、造成伤害等行为的；</w:t>
            </w:r>
            <w:r w:rsidRPr="00E1027D">
              <w:rPr>
                <w:rFonts w:asciiTheme="minorEastAsia" w:hAnsiTheme="minorEastAsia" w:cs="宋体" w:hint="eastAsia"/>
                <w:kern w:val="0"/>
                <w:sz w:val="24"/>
                <w:szCs w:val="24"/>
              </w:rPr>
              <w:br/>
              <w:t>⑶其他严重影响执行公务的行为。</w:t>
            </w:r>
          </w:p>
        </w:tc>
        <w:tc>
          <w:tcPr>
            <w:tcW w:w="4224" w:type="dxa"/>
            <w:shd w:val="clear" w:color="auto" w:fill="auto"/>
            <w:vAlign w:val="center"/>
            <w:hideMark/>
          </w:tcPr>
          <w:p w14:paraId="7CDBD64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责令改正，对个人处5000元罚款；对单位处5万元罚款。</w:t>
            </w:r>
          </w:p>
        </w:tc>
      </w:tr>
      <w:tr w:rsidR="00E1027D" w:rsidRPr="00E1027D" w14:paraId="53868093" w14:textId="77777777" w:rsidTr="00580F9F">
        <w:trPr>
          <w:trHeight w:val="1871"/>
        </w:trPr>
        <w:tc>
          <w:tcPr>
            <w:tcW w:w="826" w:type="dxa"/>
            <w:vMerge w:val="restart"/>
            <w:shd w:val="clear" w:color="auto" w:fill="auto"/>
            <w:vAlign w:val="center"/>
            <w:hideMark/>
          </w:tcPr>
          <w:p w14:paraId="09BEB188" w14:textId="7993D684"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36</w:t>
            </w:r>
            <w:r w:rsidR="00161D8C" w:rsidRPr="00E1027D">
              <w:rPr>
                <w:rFonts w:asciiTheme="minorEastAsia" w:hAnsiTheme="minorEastAsia" w:cs="宋体"/>
                <w:b/>
                <w:bCs/>
                <w:kern w:val="0"/>
                <w:sz w:val="24"/>
                <w:szCs w:val="24"/>
              </w:rPr>
              <w:t>5</w:t>
            </w:r>
          </w:p>
        </w:tc>
        <w:tc>
          <w:tcPr>
            <w:tcW w:w="1288" w:type="dxa"/>
            <w:vMerge w:val="restart"/>
            <w:shd w:val="clear" w:color="auto" w:fill="auto"/>
            <w:vAlign w:val="center"/>
            <w:hideMark/>
          </w:tcPr>
          <w:p w14:paraId="73AD74FC" w14:textId="77777777" w:rsidR="00001055" w:rsidRPr="00E1027D" w:rsidRDefault="0000105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606DEBCB"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九条：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c>
          <w:tcPr>
            <w:tcW w:w="709" w:type="dxa"/>
            <w:shd w:val="clear" w:color="auto" w:fill="auto"/>
            <w:vAlign w:val="center"/>
            <w:hideMark/>
          </w:tcPr>
          <w:p w14:paraId="73FBBB83"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1B557898"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违法经营额在5万元以下，或者违法所得在1万元以下，</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情节轻微的。</w:t>
            </w:r>
          </w:p>
        </w:tc>
        <w:tc>
          <w:tcPr>
            <w:tcW w:w="4224" w:type="dxa"/>
            <w:shd w:val="clear" w:color="auto" w:fill="auto"/>
            <w:vAlign w:val="center"/>
            <w:hideMark/>
          </w:tcPr>
          <w:p w14:paraId="39001731"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没收直销产品和违法销售收入，处5万元罚款。</w:t>
            </w:r>
          </w:p>
        </w:tc>
      </w:tr>
      <w:tr w:rsidR="00E1027D" w:rsidRPr="00E1027D" w14:paraId="1A84923E" w14:textId="77777777" w:rsidTr="00580F9F">
        <w:trPr>
          <w:trHeight w:val="1871"/>
        </w:trPr>
        <w:tc>
          <w:tcPr>
            <w:tcW w:w="826" w:type="dxa"/>
            <w:vMerge/>
            <w:shd w:val="clear" w:color="auto" w:fill="auto"/>
            <w:vAlign w:val="center"/>
            <w:hideMark/>
          </w:tcPr>
          <w:p w14:paraId="69FF7612"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0861753F"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1DDBAA29"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F1BAA2F"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335C84E6"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违法经营额在5万元以上10万元以下，或者违法所得在1万元以上3万元以下，且违法行为未造成危害后果的。</w:t>
            </w:r>
          </w:p>
        </w:tc>
        <w:tc>
          <w:tcPr>
            <w:tcW w:w="4224" w:type="dxa"/>
            <w:shd w:val="clear" w:color="auto" w:fill="auto"/>
            <w:vAlign w:val="center"/>
            <w:hideMark/>
          </w:tcPr>
          <w:p w14:paraId="7F632B64"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没收直销产品和违法销售收入，处5万元以上10万元以下罚款。</w:t>
            </w:r>
          </w:p>
        </w:tc>
      </w:tr>
      <w:tr w:rsidR="00E1027D" w:rsidRPr="00E1027D" w14:paraId="2B8E93FE" w14:textId="77777777" w:rsidTr="00580F9F">
        <w:trPr>
          <w:trHeight w:val="1191"/>
        </w:trPr>
        <w:tc>
          <w:tcPr>
            <w:tcW w:w="826" w:type="dxa"/>
            <w:vMerge w:val="restart"/>
            <w:shd w:val="clear" w:color="auto" w:fill="auto"/>
            <w:vAlign w:val="center"/>
            <w:hideMark/>
          </w:tcPr>
          <w:p w14:paraId="6AEB1230" w14:textId="15219C49"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36</w:t>
            </w:r>
            <w:r w:rsidR="00161D8C" w:rsidRPr="00E1027D">
              <w:rPr>
                <w:rFonts w:asciiTheme="minorEastAsia" w:hAnsiTheme="minorEastAsia" w:cs="宋体"/>
                <w:b/>
                <w:bCs/>
                <w:kern w:val="0"/>
                <w:sz w:val="24"/>
                <w:szCs w:val="24"/>
              </w:rPr>
              <w:t>6</w:t>
            </w:r>
          </w:p>
        </w:tc>
        <w:tc>
          <w:tcPr>
            <w:tcW w:w="1288" w:type="dxa"/>
            <w:vMerge w:val="restart"/>
            <w:shd w:val="clear" w:color="auto" w:fill="auto"/>
            <w:vAlign w:val="center"/>
            <w:hideMark/>
          </w:tcPr>
          <w:p w14:paraId="5725A815"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5AAE1627"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三十九条：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c>
          <w:tcPr>
            <w:tcW w:w="709" w:type="dxa"/>
            <w:shd w:val="clear" w:color="auto" w:fill="auto"/>
            <w:vAlign w:val="center"/>
            <w:hideMark/>
          </w:tcPr>
          <w:p w14:paraId="6394BEEA"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5C6D14A9"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违法经营额在10万元以上30万元以下，或者违法所得在3万元以上5万元以下，且违法行为造成较轻危害后果的。</w:t>
            </w:r>
          </w:p>
        </w:tc>
        <w:tc>
          <w:tcPr>
            <w:tcW w:w="4224" w:type="dxa"/>
            <w:shd w:val="clear" w:color="auto" w:fill="auto"/>
            <w:vAlign w:val="center"/>
            <w:hideMark/>
          </w:tcPr>
          <w:p w14:paraId="5FBE88AF"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没收直销产品和违法销售收入，处10万元以上20万元以下罚款。</w:t>
            </w:r>
          </w:p>
        </w:tc>
      </w:tr>
      <w:tr w:rsidR="00E1027D" w:rsidRPr="00E1027D" w14:paraId="3FCB91E1" w14:textId="77777777" w:rsidTr="00580F9F">
        <w:trPr>
          <w:trHeight w:val="1191"/>
        </w:trPr>
        <w:tc>
          <w:tcPr>
            <w:tcW w:w="826" w:type="dxa"/>
            <w:vMerge/>
            <w:shd w:val="clear" w:color="auto" w:fill="auto"/>
            <w:vAlign w:val="center"/>
            <w:hideMark/>
          </w:tcPr>
          <w:p w14:paraId="17D038C3"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A1E613D"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6A85372D"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3A2A745"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61F7C773"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违法经营额在30万元以上50万元以下，或者违法所得在5万元以上10万元以下，且违法行为造成较重危害后果的。</w:t>
            </w:r>
          </w:p>
        </w:tc>
        <w:tc>
          <w:tcPr>
            <w:tcW w:w="4224" w:type="dxa"/>
            <w:shd w:val="clear" w:color="auto" w:fill="auto"/>
            <w:vAlign w:val="center"/>
            <w:hideMark/>
          </w:tcPr>
          <w:p w14:paraId="79AB6841"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没收直销产品和违法销售收入，处20万元以上30万元以下罚款。</w:t>
            </w:r>
          </w:p>
        </w:tc>
      </w:tr>
      <w:tr w:rsidR="00E1027D" w:rsidRPr="00E1027D" w14:paraId="0ADD25DB" w14:textId="77777777" w:rsidTr="00580F9F">
        <w:trPr>
          <w:trHeight w:val="1191"/>
        </w:trPr>
        <w:tc>
          <w:tcPr>
            <w:tcW w:w="826" w:type="dxa"/>
            <w:vMerge/>
            <w:shd w:val="clear" w:color="auto" w:fill="auto"/>
            <w:vAlign w:val="center"/>
            <w:hideMark/>
          </w:tcPr>
          <w:p w14:paraId="7FA83FC6"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4A3835E"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3FF3917A"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E20D78C"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4CFA1B15"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违法经营额在50万元以上，或者违法所得在10万元以上，且违法行为造成严重危害后果的。</w:t>
            </w:r>
          </w:p>
        </w:tc>
        <w:tc>
          <w:tcPr>
            <w:tcW w:w="4224" w:type="dxa"/>
            <w:shd w:val="clear" w:color="auto" w:fill="auto"/>
            <w:vAlign w:val="center"/>
            <w:hideMark/>
          </w:tcPr>
          <w:p w14:paraId="31EDCCF8"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没收直销产品和违法销售收入，处30万元以上50万元以下罚款。</w:t>
            </w:r>
          </w:p>
        </w:tc>
      </w:tr>
      <w:tr w:rsidR="00E1027D" w:rsidRPr="00E1027D" w14:paraId="6344E9EF" w14:textId="77777777" w:rsidTr="00580F9F">
        <w:trPr>
          <w:trHeight w:val="1871"/>
        </w:trPr>
        <w:tc>
          <w:tcPr>
            <w:tcW w:w="826" w:type="dxa"/>
            <w:vMerge w:val="restart"/>
            <w:shd w:val="clear" w:color="auto" w:fill="auto"/>
            <w:vAlign w:val="center"/>
            <w:hideMark/>
          </w:tcPr>
          <w:p w14:paraId="6101FB47" w14:textId="4111D53B"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36</w:t>
            </w:r>
            <w:r w:rsidR="00161D8C" w:rsidRPr="00E1027D">
              <w:rPr>
                <w:rFonts w:asciiTheme="minorEastAsia" w:hAnsiTheme="minorEastAsia" w:cs="宋体"/>
                <w:b/>
                <w:bCs/>
                <w:kern w:val="0"/>
                <w:sz w:val="24"/>
                <w:szCs w:val="24"/>
              </w:rPr>
              <w:t>7</w:t>
            </w:r>
          </w:p>
        </w:tc>
        <w:tc>
          <w:tcPr>
            <w:tcW w:w="1288" w:type="dxa"/>
            <w:vMerge w:val="restart"/>
            <w:shd w:val="clear" w:color="auto" w:fill="auto"/>
            <w:vAlign w:val="center"/>
            <w:hideMark/>
          </w:tcPr>
          <w:p w14:paraId="2411BFE4" w14:textId="77777777" w:rsidR="00001055" w:rsidRPr="00E1027D" w:rsidRDefault="0000105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57FB5349"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条：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709" w:type="dxa"/>
            <w:shd w:val="clear" w:color="auto" w:fill="auto"/>
            <w:vAlign w:val="center"/>
            <w:hideMark/>
          </w:tcPr>
          <w:p w14:paraId="5FB6FFF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0A86AEE1"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违法经营额在5万元以下，或者违法所得在1万元以下，</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情节轻微的。</w:t>
            </w:r>
          </w:p>
        </w:tc>
        <w:tc>
          <w:tcPr>
            <w:tcW w:w="4224" w:type="dxa"/>
            <w:shd w:val="clear" w:color="auto" w:fill="auto"/>
            <w:vAlign w:val="center"/>
            <w:hideMark/>
          </w:tcPr>
          <w:p w14:paraId="6BEFA2C9"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没收直销产品和违法销售收入，处5万元罚款。</w:t>
            </w:r>
          </w:p>
        </w:tc>
      </w:tr>
      <w:tr w:rsidR="00E1027D" w:rsidRPr="00E1027D" w14:paraId="2F9829ED" w14:textId="77777777" w:rsidTr="00580F9F">
        <w:trPr>
          <w:trHeight w:val="1871"/>
        </w:trPr>
        <w:tc>
          <w:tcPr>
            <w:tcW w:w="826" w:type="dxa"/>
            <w:vMerge/>
            <w:shd w:val="clear" w:color="auto" w:fill="auto"/>
            <w:vAlign w:val="center"/>
            <w:hideMark/>
          </w:tcPr>
          <w:p w14:paraId="65CF6BD6"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168CDCD"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0CAC223E"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2AA6629"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1E1E113B"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违法经营额在5万元以上10万元以下，或者违法所得在1万元以上3万元以下，且违法行为未造成危害后果的。</w:t>
            </w:r>
          </w:p>
        </w:tc>
        <w:tc>
          <w:tcPr>
            <w:tcW w:w="4224" w:type="dxa"/>
            <w:shd w:val="clear" w:color="auto" w:fill="auto"/>
            <w:vAlign w:val="center"/>
            <w:hideMark/>
          </w:tcPr>
          <w:p w14:paraId="0287D237"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没收直销产品和违法销售收入，处5万元以上10万元以下罚款。</w:t>
            </w:r>
          </w:p>
        </w:tc>
      </w:tr>
      <w:tr w:rsidR="00E1027D" w:rsidRPr="00E1027D" w14:paraId="7A225449" w14:textId="77777777" w:rsidTr="00580F9F">
        <w:trPr>
          <w:trHeight w:val="1871"/>
        </w:trPr>
        <w:tc>
          <w:tcPr>
            <w:tcW w:w="826" w:type="dxa"/>
            <w:vMerge/>
            <w:shd w:val="clear" w:color="auto" w:fill="auto"/>
            <w:vAlign w:val="center"/>
            <w:hideMark/>
          </w:tcPr>
          <w:p w14:paraId="7B8D2770"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12EE952"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2FB9F5E3"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C1ACC20"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7B15A61D"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违法经营额在10万元以上30万元以下，或者违法所得在3万元以上5万元以下，且违法行为造成较轻危害后果的。</w:t>
            </w:r>
          </w:p>
        </w:tc>
        <w:tc>
          <w:tcPr>
            <w:tcW w:w="4224" w:type="dxa"/>
            <w:shd w:val="clear" w:color="auto" w:fill="auto"/>
            <w:vAlign w:val="center"/>
            <w:hideMark/>
          </w:tcPr>
          <w:p w14:paraId="0892931C"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没收直销产品和违法销售收入，处10万元以上20万元以下罚款。</w:t>
            </w:r>
          </w:p>
        </w:tc>
      </w:tr>
      <w:tr w:rsidR="00E1027D" w:rsidRPr="00E1027D" w14:paraId="4C3F3796" w14:textId="77777777" w:rsidTr="00580F9F">
        <w:trPr>
          <w:trHeight w:val="1871"/>
        </w:trPr>
        <w:tc>
          <w:tcPr>
            <w:tcW w:w="826" w:type="dxa"/>
            <w:vMerge w:val="restart"/>
            <w:shd w:val="clear" w:color="auto" w:fill="auto"/>
            <w:vAlign w:val="center"/>
            <w:hideMark/>
          </w:tcPr>
          <w:p w14:paraId="120880CA" w14:textId="5626BD1C" w:rsidR="00001055" w:rsidRPr="00E1027D" w:rsidRDefault="006E0182" w:rsidP="00580F9F">
            <w:pPr>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36</w:t>
            </w:r>
            <w:r w:rsidR="00161D8C" w:rsidRPr="00E1027D">
              <w:rPr>
                <w:rFonts w:asciiTheme="minorEastAsia" w:hAnsiTheme="minorEastAsia" w:cs="宋体"/>
                <w:b/>
                <w:bCs/>
                <w:kern w:val="0"/>
                <w:sz w:val="24"/>
                <w:szCs w:val="24"/>
              </w:rPr>
              <w:t>7</w:t>
            </w:r>
          </w:p>
        </w:tc>
        <w:tc>
          <w:tcPr>
            <w:tcW w:w="1288" w:type="dxa"/>
            <w:vMerge w:val="restart"/>
            <w:shd w:val="clear" w:color="auto" w:fill="auto"/>
            <w:vAlign w:val="center"/>
            <w:hideMark/>
          </w:tcPr>
          <w:p w14:paraId="6B417A0E" w14:textId="77777777" w:rsidR="00001055" w:rsidRPr="00E1027D" w:rsidRDefault="00001055" w:rsidP="00001055">
            <w:pPr>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49F45F86" w14:textId="77777777" w:rsidR="00001055" w:rsidRPr="00E1027D" w:rsidRDefault="00001055" w:rsidP="00001055">
            <w:pPr>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条：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709" w:type="dxa"/>
            <w:shd w:val="clear" w:color="auto" w:fill="auto"/>
            <w:vAlign w:val="center"/>
            <w:hideMark/>
          </w:tcPr>
          <w:p w14:paraId="3F017C02"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36FF3AE2"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违法经营额在30万元以上50万元以下，或者违法所得在5万元以上10万元以下，且违法行为造成较重危害后果的。</w:t>
            </w:r>
          </w:p>
        </w:tc>
        <w:tc>
          <w:tcPr>
            <w:tcW w:w="4224" w:type="dxa"/>
            <w:shd w:val="clear" w:color="auto" w:fill="auto"/>
            <w:vAlign w:val="center"/>
            <w:hideMark/>
          </w:tcPr>
          <w:p w14:paraId="7882C7FD"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没收直销产品和违法销售收入，处20万元以上30万元以下罚款。</w:t>
            </w:r>
          </w:p>
        </w:tc>
      </w:tr>
      <w:tr w:rsidR="00E1027D" w:rsidRPr="00E1027D" w14:paraId="7D08C63E" w14:textId="77777777" w:rsidTr="00580F9F">
        <w:trPr>
          <w:trHeight w:val="1871"/>
        </w:trPr>
        <w:tc>
          <w:tcPr>
            <w:tcW w:w="826" w:type="dxa"/>
            <w:vMerge/>
            <w:shd w:val="clear" w:color="auto" w:fill="auto"/>
            <w:vAlign w:val="center"/>
            <w:hideMark/>
          </w:tcPr>
          <w:p w14:paraId="304446F1"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46625009"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p>
        </w:tc>
        <w:tc>
          <w:tcPr>
            <w:tcW w:w="3834" w:type="dxa"/>
            <w:vMerge/>
            <w:shd w:val="clear" w:color="auto" w:fill="auto"/>
            <w:vAlign w:val="center"/>
            <w:hideMark/>
          </w:tcPr>
          <w:p w14:paraId="44A543DC" w14:textId="77777777" w:rsidR="00001055" w:rsidRPr="00E1027D" w:rsidRDefault="00001055" w:rsidP="00001055">
            <w:pPr>
              <w:widowControl/>
              <w:spacing w:line="400" w:lineRule="exact"/>
              <w:jc w:val="center"/>
              <w:rPr>
                <w:rFonts w:asciiTheme="minorEastAsia" w:hAnsiTheme="minorEastAsia" w:cs="宋体"/>
                <w:kern w:val="0"/>
                <w:sz w:val="24"/>
                <w:szCs w:val="24"/>
              </w:rPr>
            </w:pPr>
          </w:p>
        </w:tc>
        <w:tc>
          <w:tcPr>
            <w:tcW w:w="709" w:type="dxa"/>
            <w:shd w:val="clear" w:color="auto" w:fill="auto"/>
            <w:vAlign w:val="center"/>
            <w:hideMark/>
          </w:tcPr>
          <w:p w14:paraId="1329198E"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2AC60CC4"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违法经营额在50万元以上，或者违法所得在10万元以上，且违法行为造成严重危害后果的。</w:t>
            </w:r>
          </w:p>
        </w:tc>
        <w:tc>
          <w:tcPr>
            <w:tcW w:w="4224" w:type="dxa"/>
            <w:shd w:val="clear" w:color="auto" w:fill="auto"/>
            <w:vAlign w:val="center"/>
            <w:hideMark/>
          </w:tcPr>
          <w:p w14:paraId="0AE48D2E"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没收直销产品和违法销售收入，处30万元以上50万元以下罚款。</w:t>
            </w:r>
          </w:p>
        </w:tc>
      </w:tr>
      <w:tr w:rsidR="00E1027D" w:rsidRPr="00E1027D" w14:paraId="3B8CF176" w14:textId="77777777" w:rsidTr="00580F9F">
        <w:trPr>
          <w:trHeight w:val="1361"/>
        </w:trPr>
        <w:tc>
          <w:tcPr>
            <w:tcW w:w="826" w:type="dxa"/>
            <w:vMerge w:val="restart"/>
            <w:shd w:val="clear" w:color="auto" w:fill="auto"/>
            <w:vAlign w:val="center"/>
            <w:hideMark/>
          </w:tcPr>
          <w:p w14:paraId="54AA42FD" w14:textId="3ACE90AF"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36</w:t>
            </w:r>
            <w:r w:rsidR="00161D8C" w:rsidRPr="00E1027D">
              <w:rPr>
                <w:rFonts w:asciiTheme="minorEastAsia" w:hAnsiTheme="minorEastAsia" w:cs="宋体"/>
                <w:b/>
                <w:bCs/>
                <w:kern w:val="0"/>
                <w:sz w:val="24"/>
                <w:szCs w:val="24"/>
              </w:rPr>
              <w:t>8</w:t>
            </w:r>
          </w:p>
        </w:tc>
        <w:tc>
          <w:tcPr>
            <w:tcW w:w="1288" w:type="dxa"/>
            <w:vMerge w:val="restart"/>
            <w:shd w:val="clear" w:color="auto" w:fill="auto"/>
            <w:vAlign w:val="center"/>
            <w:hideMark/>
          </w:tcPr>
          <w:p w14:paraId="22D8D78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73D113E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第四十一条：直销企业违反本条例第十一条规定的，由工商行政管理部门责令改正，处3万元以上30万元以下的罚款。</w:t>
            </w:r>
          </w:p>
        </w:tc>
        <w:tc>
          <w:tcPr>
            <w:tcW w:w="709" w:type="dxa"/>
            <w:shd w:val="clear" w:color="auto" w:fill="auto"/>
            <w:vAlign w:val="center"/>
            <w:hideMark/>
          </w:tcPr>
          <w:p w14:paraId="36F6930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2C72B62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违法经营额在5万元以下，或者违法所得在1万元以下，</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情节轻微的。</w:t>
            </w:r>
          </w:p>
        </w:tc>
        <w:tc>
          <w:tcPr>
            <w:tcW w:w="4224" w:type="dxa"/>
            <w:shd w:val="clear" w:color="auto" w:fill="auto"/>
            <w:vAlign w:val="center"/>
            <w:hideMark/>
          </w:tcPr>
          <w:p w14:paraId="47C3BF4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处3万元以上5万元以下罚款。</w:t>
            </w:r>
          </w:p>
        </w:tc>
      </w:tr>
      <w:tr w:rsidR="00E1027D" w:rsidRPr="00E1027D" w14:paraId="4AB7E00A" w14:textId="77777777" w:rsidTr="00580F9F">
        <w:trPr>
          <w:trHeight w:val="1361"/>
        </w:trPr>
        <w:tc>
          <w:tcPr>
            <w:tcW w:w="826" w:type="dxa"/>
            <w:vMerge/>
            <w:vAlign w:val="center"/>
            <w:hideMark/>
          </w:tcPr>
          <w:p w14:paraId="2918155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BF7331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56F278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44C7F1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45B5A5B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违法经营额在5万元以上10万元以下，或者违法所得在1万元以上3万元以下，且违法行为未造成危害后果的。</w:t>
            </w:r>
          </w:p>
        </w:tc>
        <w:tc>
          <w:tcPr>
            <w:tcW w:w="4224" w:type="dxa"/>
            <w:shd w:val="clear" w:color="auto" w:fill="auto"/>
            <w:vAlign w:val="center"/>
            <w:hideMark/>
          </w:tcPr>
          <w:p w14:paraId="64A28AE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处5万元以上10万元以下罚款。</w:t>
            </w:r>
          </w:p>
        </w:tc>
      </w:tr>
      <w:tr w:rsidR="00E1027D" w:rsidRPr="00E1027D" w14:paraId="1DE24231" w14:textId="77777777" w:rsidTr="00580F9F">
        <w:trPr>
          <w:trHeight w:val="1361"/>
        </w:trPr>
        <w:tc>
          <w:tcPr>
            <w:tcW w:w="826" w:type="dxa"/>
            <w:vMerge/>
            <w:vAlign w:val="center"/>
            <w:hideMark/>
          </w:tcPr>
          <w:p w14:paraId="0B1ABFD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C3E7DA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466AA9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1AB043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68CCEBD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违法经营额在10万元以上30万元以下，或者违法所得在3万元以上5万元以下，且违法行为造成较轻危害后果的。</w:t>
            </w:r>
          </w:p>
        </w:tc>
        <w:tc>
          <w:tcPr>
            <w:tcW w:w="4224" w:type="dxa"/>
            <w:shd w:val="clear" w:color="auto" w:fill="auto"/>
            <w:vAlign w:val="center"/>
            <w:hideMark/>
          </w:tcPr>
          <w:p w14:paraId="1880BD1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处10万元以上20万元以下罚款。</w:t>
            </w:r>
          </w:p>
        </w:tc>
      </w:tr>
      <w:tr w:rsidR="00E1027D" w:rsidRPr="00E1027D" w14:paraId="78F2DF28" w14:textId="77777777" w:rsidTr="00580F9F">
        <w:trPr>
          <w:trHeight w:val="1361"/>
        </w:trPr>
        <w:tc>
          <w:tcPr>
            <w:tcW w:w="826" w:type="dxa"/>
            <w:vMerge/>
            <w:vAlign w:val="center"/>
            <w:hideMark/>
          </w:tcPr>
          <w:p w14:paraId="0C1225CD"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F40CE5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438A12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B8BC5F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6C374CC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违法经营额在30万元以上50万元以下，或者违法所得在5万元以上10万元以下，且违法行为造成较重危害后果的。</w:t>
            </w:r>
          </w:p>
        </w:tc>
        <w:tc>
          <w:tcPr>
            <w:tcW w:w="4224" w:type="dxa"/>
            <w:shd w:val="clear" w:color="auto" w:fill="auto"/>
            <w:vAlign w:val="center"/>
            <w:hideMark/>
          </w:tcPr>
          <w:p w14:paraId="208A693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处20万元以上30万元以下罚款。</w:t>
            </w:r>
          </w:p>
        </w:tc>
      </w:tr>
      <w:tr w:rsidR="00E1027D" w:rsidRPr="00E1027D" w14:paraId="5E1E9EC0" w14:textId="77777777" w:rsidTr="00580F9F">
        <w:trPr>
          <w:trHeight w:val="1871"/>
        </w:trPr>
        <w:tc>
          <w:tcPr>
            <w:tcW w:w="826" w:type="dxa"/>
            <w:vMerge w:val="restart"/>
            <w:shd w:val="clear" w:color="auto" w:fill="auto"/>
            <w:vAlign w:val="center"/>
            <w:hideMark/>
          </w:tcPr>
          <w:p w14:paraId="1867F79F" w14:textId="0B755689"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w:t>
            </w:r>
            <w:r w:rsidR="00161D8C" w:rsidRPr="00E1027D">
              <w:rPr>
                <w:rFonts w:asciiTheme="minorEastAsia" w:hAnsiTheme="minorEastAsia" w:cs="宋体"/>
                <w:b/>
                <w:bCs/>
                <w:kern w:val="0"/>
                <w:sz w:val="24"/>
                <w:szCs w:val="24"/>
              </w:rPr>
              <w:t>69</w:t>
            </w:r>
          </w:p>
        </w:tc>
        <w:tc>
          <w:tcPr>
            <w:tcW w:w="1288" w:type="dxa"/>
            <w:vMerge w:val="restart"/>
            <w:shd w:val="clear" w:color="auto" w:fill="auto"/>
            <w:vAlign w:val="center"/>
            <w:hideMark/>
          </w:tcPr>
          <w:p w14:paraId="67934C6D"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18E7DE3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二条：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709" w:type="dxa"/>
            <w:shd w:val="clear" w:color="auto" w:fill="auto"/>
            <w:vAlign w:val="center"/>
            <w:hideMark/>
          </w:tcPr>
          <w:p w14:paraId="1245D8E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1C9ECA5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违法经营额在5万元以下，或者违法所得在1万元以下，</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情节轻微的。</w:t>
            </w:r>
          </w:p>
        </w:tc>
        <w:tc>
          <w:tcPr>
            <w:tcW w:w="4224" w:type="dxa"/>
            <w:shd w:val="clear" w:color="auto" w:fill="auto"/>
            <w:vAlign w:val="center"/>
            <w:hideMark/>
          </w:tcPr>
          <w:p w14:paraId="12C657A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没收直销产品和违法销售收入，处5万元罚款。</w:t>
            </w:r>
          </w:p>
        </w:tc>
      </w:tr>
      <w:tr w:rsidR="00E1027D" w:rsidRPr="00E1027D" w14:paraId="717B052B" w14:textId="77777777" w:rsidTr="00580F9F">
        <w:trPr>
          <w:trHeight w:val="1871"/>
        </w:trPr>
        <w:tc>
          <w:tcPr>
            <w:tcW w:w="826" w:type="dxa"/>
            <w:vMerge/>
            <w:vAlign w:val="center"/>
            <w:hideMark/>
          </w:tcPr>
          <w:p w14:paraId="57BD253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0E494CF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D19F94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87D851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6268A5B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违法经营额在5万元以上10万元以下，或者违法所得在1万元以上3万元以下，且违法行为未造成危害后果的。</w:t>
            </w:r>
          </w:p>
        </w:tc>
        <w:tc>
          <w:tcPr>
            <w:tcW w:w="4224" w:type="dxa"/>
            <w:shd w:val="clear" w:color="auto" w:fill="auto"/>
            <w:vAlign w:val="center"/>
            <w:hideMark/>
          </w:tcPr>
          <w:p w14:paraId="63A9505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没收直销产品和违法销售收入，处5万元以上10万元以下罚款。</w:t>
            </w:r>
          </w:p>
        </w:tc>
      </w:tr>
      <w:tr w:rsidR="00E1027D" w:rsidRPr="00E1027D" w14:paraId="032EF368" w14:textId="77777777" w:rsidTr="00580F9F">
        <w:trPr>
          <w:trHeight w:val="1871"/>
        </w:trPr>
        <w:tc>
          <w:tcPr>
            <w:tcW w:w="826" w:type="dxa"/>
            <w:vMerge/>
            <w:vAlign w:val="center"/>
            <w:hideMark/>
          </w:tcPr>
          <w:p w14:paraId="1782495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7C447F3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AD187C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352774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0DB7534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违法经营额在10万元以上30万元以下，或者违法所得在3万元以上5万元以下，且违法行为造成较轻危害后果的。</w:t>
            </w:r>
          </w:p>
        </w:tc>
        <w:tc>
          <w:tcPr>
            <w:tcW w:w="4224" w:type="dxa"/>
            <w:shd w:val="clear" w:color="auto" w:fill="auto"/>
            <w:vAlign w:val="center"/>
            <w:hideMark/>
          </w:tcPr>
          <w:p w14:paraId="4D02E59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没收直销产品和违法销售收入，处10万元以上20万元以下罚款。</w:t>
            </w:r>
          </w:p>
        </w:tc>
      </w:tr>
      <w:tr w:rsidR="00E1027D" w:rsidRPr="00E1027D" w14:paraId="6B3BE6B2" w14:textId="77777777" w:rsidTr="00580F9F">
        <w:trPr>
          <w:trHeight w:val="1871"/>
        </w:trPr>
        <w:tc>
          <w:tcPr>
            <w:tcW w:w="826" w:type="dxa"/>
            <w:vMerge/>
            <w:vAlign w:val="center"/>
            <w:hideMark/>
          </w:tcPr>
          <w:p w14:paraId="3B3C8192"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B439F0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C378F2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A7AAD7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5F5CBAB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违法经营额在30万元以上50万元以下，或者违法所得在5万元以上10万元以下，且违法行为造成较重危害后果的。</w:t>
            </w:r>
          </w:p>
        </w:tc>
        <w:tc>
          <w:tcPr>
            <w:tcW w:w="4224" w:type="dxa"/>
            <w:shd w:val="clear" w:color="auto" w:fill="auto"/>
            <w:vAlign w:val="center"/>
            <w:hideMark/>
          </w:tcPr>
          <w:p w14:paraId="0372EEB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没收直销产品和违法销售收入，处20万元以上30万元以下罚款。</w:t>
            </w:r>
          </w:p>
        </w:tc>
      </w:tr>
      <w:tr w:rsidR="00E1027D" w:rsidRPr="00E1027D" w14:paraId="0E7D3CA5" w14:textId="77777777" w:rsidTr="00580F9F">
        <w:trPr>
          <w:trHeight w:val="1871"/>
        </w:trPr>
        <w:tc>
          <w:tcPr>
            <w:tcW w:w="826" w:type="dxa"/>
            <w:vMerge/>
            <w:vAlign w:val="center"/>
            <w:hideMark/>
          </w:tcPr>
          <w:p w14:paraId="740E382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08DAD0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634A71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CF9D46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375620C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违法经营额在50万元以上，或者违法所得在10万元以上，且违法行为造成严重危害后果的。</w:t>
            </w:r>
          </w:p>
        </w:tc>
        <w:tc>
          <w:tcPr>
            <w:tcW w:w="4224" w:type="dxa"/>
            <w:shd w:val="clear" w:color="auto" w:fill="auto"/>
            <w:vAlign w:val="center"/>
            <w:hideMark/>
          </w:tcPr>
          <w:p w14:paraId="7E333B7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没收直销产品和违法销售收入，处30万元以上50万元以下罚款，吊销有违法经营行为的直销企业分支机构的营业执照。</w:t>
            </w:r>
          </w:p>
        </w:tc>
      </w:tr>
      <w:tr w:rsidR="00E1027D" w:rsidRPr="00E1027D" w14:paraId="3ACD3A67" w14:textId="77777777" w:rsidTr="00580F9F">
        <w:trPr>
          <w:trHeight w:val="1871"/>
        </w:trPr>
        <w:tc>
          <w:tcPr>
            <w:tcW w:w="826" w:type="dxa"/>
            <w:vMerge w:val="restart"/>
            <w:shd w:val="clear" w:color="auto" w:fill="auto"/>
            <w:vAlign w:val="center"/>
            <w:hideMark/>
          </w:tcPr>
          <w:p w14:paraId="758C3585" w14:textId="2F5B0E1E"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37</w:t>
            </w:r>
            <w:r w:rsidR="00161D8C" w:rsidRPr="00E1027D">
              <w:rPr>
                <w:rFonts w:asciiTheme="minorEastAsia" w:hAnsiTheme="minorEastAsia" w:cs="宋体"/>
                <w:b/>
                <w:bCs/>
                <w:kern w:val="0"/>
                <w:sz w:val="24"/>
                <w:szCs w:val="24"/>
              </w:rPr>
              <w:t>0</w:t>
            </w:r>
          </w:p>
        </w:tc>
        <w:tc>
          <w:tcPr>
            <w:tcW w:w="1288" w:type="dxa"/>
            <w:vMerge w:val="restart"/>
            <w:shd w:val="clear" w:color="auto" w:fill="auto"/>
            <w:vAlign w:val="center"/>
            <w:hideMark/>
          </w:tcPr>
          <w:p w14:paraId="1EEE1645"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2ED91EB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三条：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c>
          <w:tcPr>
            <w:tcW w:w="709" w:type="dxa"/>
            <w:shd w:val="clear" w:color="auto" w:fill="auto"/>
            <w:vAlign w:val="center"/>
            <w:hideMark/>
          </w:tcPr>
          <w:p w14:paraId="5A7C67E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71AA50A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违法经营额在5万元以下，或者违法所得在1万元以下，</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情节轻微的。</w:t>
            </w:r>
          </w:p>
        </w:tc>
        <w:tc>
          <w:tcPr>
            <w:tcW w:w="4224" w:type="dxa"/>
            <w:shd w:val="clear" w:color="auto" w:fill="auto"/>
            <w:vAlign w:val="center"/>
            <w:hideMark/>
          </w:tcPr>
          <w:p w14:paraId="2DE4BA5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对直销企业处3万元罚款；对</w:t>
            </w:r>
            <w:proofErr w:type="gramStart"/>
            <w:r w:rsidRPr="00E1027D">
              <w:rPr>
                <w:rFonts w:asciiTheme="minorEastAsia" w:hAnsiTheme="minorEastAsia" w:cs="宋体" w:hint="eastAsia"/>
                <w:kern w:val="0"/>
                <w:sz w:val="24"/>
                <w:szCs w:val="24"/>
              </w:rPr>
              <w:t>直销员处1万元</w:t>
            </w:r>
            <w:proofErr w:type="gramEnd"/>
            <w:r w:rsidRPr="00E1027D">
              <w:rPr>
                <w:rFonts w:asciiTheme="minorEastAsia" w:hAnsiTheme="minorEastAsia" w:cs="宋体" w:hint="eastAsia"/>
                <w:kern w:val="0"/>
                <w:sz w:val="24"/>
                <w:szCs w:val="24"/>
              </w:rPr>
              <w:t>以下罚款。</w:t>
            </w:r>
          </w:p>
        </w:tc>
      </w:tr>
      <w:tr w:rsidR="00E1027D" w:rsidRPr="00E1027D" w14:paraId="096C6D98" w14:textId="77777777" w:rsidTr="00580F9F">
        <w:trPr>
          <w:trHeight w:val="1871"/>
        </w:trPr>
        <w:tc>
          <w:tcPr>
            <w:tcW w:w="826" w:type="dxa"/>
            <w:vMerge/>
            <w:vAlign w:val="center"/>
            <w:hideMark/>
          </w:tcPr>
          <w:p w14:paraId="6E464DF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A2AFB8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E00B71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C7DFFD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08CDDF2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违法经营额在5万元以上10万元以下，或者违法所得在1万元以上3万元以下，且违法行为未造成危害后果的。</w:t>
            </w:r>
          </w:p>
        </w:tc>
        <w:tc>
          <w:tcPr>
            <w:tcW w:w="4224" w:type="dxa"/>
            <w:shd w:val="clear" w:color="auto" w:fill="auto"/>
            <w:vAlign w:val="center"/>
            <w:hideMark/>
          </w:tcPr>
          <w:p w14:paraId="5CF6F6F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对直销企业处3万元以上5万元以下罚款；对</w:t>
            </w:r>
            <w:proofErr w:type="gramStart"/>
            <w:r w:rsidRPr="00E1027D">
              <w:rPr>
                <w:rFonts w:asciiTheme="minorEastAsia" w:hAnsiTheme="minorEastAsia" w:cs="宋体" w:hint="eastAsia"/>
                <w:kern w:val="0"/>
                <w:sz w:val="24"/>
                <w:szCs w:val="24"/>
              </w:rPr>
              <w:t>直销员处1万元</w:t>
            </w:r>
            <w:proofErr w:type="gramEnd"/>
            <w:r w:rsidRPr="00E1027D">
              <w:rPr>
                <w:rFonts w:asciiTheme="minorEastAsia" w:hAnsiTheme="minorEastAsia" w:cs="宋体" w:hint="eastAsia"/>
                <w:kern w:val="0"/>
                <w:sz w:val="24"/>
                <w:szCs w:val="24"/>
              </w:rPr>
              <w:t>以上2万元以下罚款。</w:t>
            </w:r>
          </w:p>
        </w:tc>
      </w:tr>
      <w:tr w:rsidR="00E1027D" w:rsidRPr="00E1027D" w14:paraId="78F438C5" w14:textId="77777777" w:rsidTr="00580F9F">
        <w:trPr>
          <w:trHeight w:val="1871"/>
        </w:trPr>
        <w:tc>
          <w:tcPr>
            <w:tcW w:w="826" w:type="dxa"/>
            <w:vMerge/>
            <w:vAlign w:val="center"/>
            <w:hideMark/>
          </w:tcPr>
          <w:p w14:paraId="1FB5253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0362071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2B6380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390FD8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6C5ADD5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违法经营额在10万元以上30万元以下，或者违法所得在3万元以上5万元以下，且违法行为造成较轻危害后果的。</w:t>
            </w:r>
          </w:p>
        </w:tc>
        <w:tc>
          <w:tcPr>
            <w:tcW w:w="4224" w:type="dxa"/>
            <w:shd w:val="clear" w:color="auto" w:fill="auto"/>
            <w:vAlign w:val="center"/>
            <w:hideMark/>
          </w:tcPr>
          <w:p w14:paraId="74EB10E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对直销企业处5万元以上8万元以下罚款；对</w:t>
            </w:r>
            <w:proofErr w:type="gramStart"/>
            <w:r w:rsidRPr="00E1027D">
              <w:rPr>
                <w:rFonts w:asciiTheme="minorEastAsia" w:hAnsiTheme="minorEastAsia" w:cs="宋体" w:hint="eastAsia"/>
                <w:kern w:val="0"/>
                <w:sz w:val="24"/>
                <w:szCs w:val="24"/>
              </w:rPr>
              <w:t>直销员处2万元</w:t>
            </w:r>
            <w:proofErr w:type="gramEnd"/>
            <w:r w:rsidRPr="00E1027D">
              <w:rPr>
                <w:rFonts w:asciiTheme="minorEastAsia" w:hAnsiTheme="minorEastAsia" w:cs="宋体" w:hint="eastAsia"/>
                <w:kern w:val="0"/>
                <w:sz w:val="24"/>
                <w:szCs w:val="24"/>
              </w:rPr>
              <w:t>以上3万元以下罚款。</w:t>
            </w:r>
          </w:p>
        </w:tc>
      </w:tr>
      <w:tr w:rsidR="00E1027D" w:rsidRPr="00E1027D" w14:paraId="3A5AD8C3" w14:textId="77777777" w:rsidTr="00580F9F">
        <w:trPr>
          <w:trHeight w:val="1871"/>
        </w:trPr>
        <w:tc>
          <w:tcPr>
            <w:tcW w:w="826" w:type="dxa"/>
            <w:vMerge/>
            <w:vAlign w:val="center"/>
            <w:hideMark/>
          </w:tcPr>
          <w:p w14:paraId="4C32C917"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5359440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292D39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5CC6A5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3E19BDE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违法经营额在30万元以上50万元以下，或者违法所得在5万元以上10万元以下，且违法行为造成较重危害后果的。</w:t>
            </w:r>
          </w:p>
        </w:tc>
        <w:tc>
          <w:tcPr>
            <w:tcW w:w="4224" w:type="dxa"/>
            <w:shd w:val="clear" w:color="auto" w:fill="auto"/>
            <w:vAlign w:val="center"/>
            <w:hideMark/>
          </w:tcPr>
          <w:p w14:paraId="7C96A59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对直销企业处8万元以上10万元以下罚款；对</w:t>
            </w:r>
            <w:proofErr w:type="gramStart"/>
            <w:r w:rsidRPr="00E1027D">
              <w:rPr>
                <w:rFonts w:asciiTheme="minorEastAsia" w:hAnsiTheme="minorEastAsia" w:cs="宋体" w:hint="eastAsia"/>
                <w:kern w:val="0"/>
                <w:sz w:val="24"/>
                <w:szCs w:val="24"/>
              </w:rPr>
              <w:t>直销员处3万元</w:t>
            </w:r>
            <w:proofErr w:type="gramEnd"/>
            <w:r w:rsidRPr="00E1027D">
              <w:rPr>
                <w:rFonts w:asciiTheme="minorEastAsia" w:hAnsiTheme="minorEastAsia" w:cs="宋体" w:hint="eastAsia"/>
                <w:kern w:val="0"/>
                <w:sz w:val="24"/>
                <w:szCs w:val="24"/>
              </w:rPr>
              <w:t>以上5万元以下罚款。</w:t>
            </w:r>
          </w:p>
        </w:tc>
      </w:tr>
      <w:tr w:rsidR="00E1027D" w:rsidRPr="00E1027D" w14:paraId="2FC1D31D" w14:textId="77777777" w:rsidTr="00580F9F">
        <w:trPr>
          <w:trHeight w:val="1871"/>
        </w:trPr>
        <w:tc>
          <w:tcPr>
            <w:tcW w:w="826" w:type="dxa"/>
            <w:vMerge/>
            <w:vAlign w:val="center"/>
            <w:hideMark/>
          </w:tcPr>
          <w:p w14:paraId="4A3A7B1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09121C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AC9DC3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D12B6D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61FC8C0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违法经营额在50万元以上，或者违法所得在10万元以上，且违法行为造成严重危害后果的。</w:t>
            </w:r>
          </w:p>
        </w:tc>
        <w:tc>
          <w:tcPr>
            <w:tcW w:w="4224" w:type="dxa"/>
            <w:shd w:val="clear" w:color="auto" w:fill="auto"/>
            <w:vAlign w:val="center"/>
            <w:hideMark/>
          </w:tcPr>
          <w:p w14:paraId="3093C38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对直销企业处10万元以上30万元以下罚款，吊销有违法经营行为的直销企业分支机构的营业执照；责令直销企业撤销其直销员资格。</w:t>
            </w:r>
          </w:p>
        </w:tc>
      </w:tr>
      <w:tr w:rsidR="00E1027D" w:rsidRPr="00E1027D" w14:paraId="4E1D6E0C" w14:textId="77777777" w:rsidTr="00580F9F">
        <w:trPr>
          <w:trHeight w:val="113"/>
        </w:trPr>
        <w:tc>
          <w:tcPr>
            <w:tcW w:w="826" w:type="dxa"/>
            <w:vMerge w:val="restart"/>
            <w:shd w:val="clear" w:color="auto" w:fill="auto"/>
            <w:vAlign w:val="center"/>
            <w:hideMark/>
          </w:tcPr>
          <w:p w14:paraId="39CCBFAD" w14:textId="5E31B0A2"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37</w:t>
            </w:r>
            <w:r w:rsidR="00161D8C" w:rsidRPr="00E1027D">
              <w:rPr>
                <w:rFonts w:asciiTheme="minorEastAsia" w:hAnsiTheme="minorEastAsia" w:cs="宋体"/>
                <w:b/>
                <w:bCs/>
                <w:kern w:val="0"/>
                <w:sz w:val="24"/>
                <w:szCs w:val="24"/>
              </w:rPr>
              <w:t>1</w:t>
            </w:r>
          </w:p>
        </w:tc>
        <w:tc>
          <w:tcPr>
            <w:tcW w:w="1288" w:type="dxa"/>
            <w:vMerge w:val="restart"/>
            <w:shd w:val="clear" w:color="auto" w:fill="auto"/>
            <w:vAlign w:val="center"/>
            <w:hideMark/>
          </w:tcPr>
          <w:p w14:paraId="7EE215E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426F38C0"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四条：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709" w:type="dxa"/>
            <w:shd w:val="clear" w:color="auto" w:fill="auto"/>
            <w:vAlign w:val="center"/>
            <w:hideMark/>
          </w:tcPr>
          <w:p w14:paraId="3FE1051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368C9640"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违法招募30人以下的。</w:t>
            </w:r>
          </w:p>
        </w:tc>
        <w:tc>
          <w:tcPr>
            <w:tcW w:w="4224" w:type="dxa"/>
            <w:shd w:val="clear" w:color="auto" w:fill="auto"/>
            <w:vAlign w:val="center"/>
            <w:hideMark/>
          </w:tcPr>
          <w:p w14:paraId="4A6CE1C0"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处3万元以上5万元以下罚款。</w:t>
            </w:r>
          </w:p>
        </w:tc>
      </w:tr>
      <w:tr w:rsidR="00E1027D" w:rsidRPr="00E1027D" w14:paraId="1DAFC1E1" w14:textId="77777777" w:rsidTr="00580F9F">
        <w:trPr>
          <w:trHeight w:val="113"/>
        </w:trPr>
        <w:tc>
          <w:tcPr>
            <w:tcW w:w="826" w:type="dxa"/>
            <w:vMerge/>
            <w:vAlign w:val="center"/>
            <w:hideMark/>
          </w:tcPr>
          <w:p w14:paraId="5A13A06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DFD1AF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20001C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551ABF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693E75FF"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违法招募30人以上50人以下的。</w:t>
            </w:r>
          </w:p>
        </w:tc>
        <w:tc>
          <w:tcPr>
            <w:tcW w:w="4224" w:type="dxa"/>
            <w:shd w:val="clear" w:color="auto" w:fill="auto"/>
            <w:vAlign w:val="center"/>
            <w:hideMark/>
          </w:tcPr>
          <w:p w14:paraId="1C41A6FC"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处5万元以上7万元以下罚款。</w:t>
            </w:r>
          </w:p>
        </w:tc>
      </w:tr>
      <w:tr w:rsidR="00E1027D" w:rsidRPr="00E1027D" w14:paraId="3982F9C6" w14:textId="77777777" w:rsidTr="00580F9F">
        <w:trPr>
          <w:trHeight w:val="113"/>
        </w:trPr>
        <w:tc>
          <w:tcPr>
            <w:tcW w:w="826" w:type="dxa"/>
            <w:vMerge/>
            <w:vAlign w:val="center"/>
            <w:hideMark/>
          </w:tcPr>
          <w:p w14:paraId="7AAD8E4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F384D2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DF59C4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2791D0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6B5C133F"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违法招募50人以上的。</w:t>
            </w:r>
          </w:p>
        </w:tc>
        <w:tc>
          <w:tcPr>
            <w:tcW w:w="4224" w:type="dxa"/>
            <w:shd w:val="clear" w:color="auto" w:fill="auto"/>
            <w:vAlign w:val="center"/>
            <w:hideMark/>
          </w:tcPr>
          <w:p w14:paraId="465B5970"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处7万元以上10万元以下罚款。</w:t>
            </w:r>
          </w:p>
        </w:tc>
      </w:tr>
      <w:tr w:rsidR="00E1027D" w:rsidRPr="00E1027D" w14:paraId="37C7080B" w14:textId="77777777" w:rsidTr="00580F9F">
        <w:trPr>
          <w:trHeight w:val="113"/>
        </w:trPr>
        <w:tc>
          <w:tcPr>
            <w:tcW w:w="826" w:type="dxa"/>
            <w:vMerge/>
            <w:vAlign w:val="center"/>
            <w:hideMark/>
          </w:tcPr>
          <w:p w14:paraId="70B503D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B60F996"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253EF6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913D1E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386961F1"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违法招募50人以上，且情节严重危害性较大的。</w:t>
            </w:r>
          </w:p>
        </w:tc>
        <w:tc>
          <w:tcPr>
            <w:tcW w:w="4224" w:type="dxa"/>
            <w:shd w:val="clear" w:color="auto" w:fill="auto"/>
            <w:vAlign w:val="center"/>
            <w:hideMark/>
          </w:tcPr>
          <w:p w14:paraId="3DDF3A29"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处10万元以上20万元以下罚款，吊销有违法经营行为的直销企业分支机构的营业执照。</w:t>
            </w:r>
          </w:p>
        </w:tc>
      </w:tr>
      <w:tr w:rsidR="00E1027D" w:rsidRPr="00E1027D" w14:paraId="525435D2" w14:textId="77777777" w:rsidTr="00580F9F">
        <w:trPr>
          <w:trHeight w:val="113"/>
        </w:trPr>
        <w:tc>
          <w:tcPr>
            <w:tcW w:w="826" w:type="dxa"/>
            <w:vMerge/>
            <w:vAlign w:val="center"/>
            <w:hideMark/>
          </w:tcPr>
          <w:p w14:paraId="698C5CF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8D7812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E8317C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633056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7E6231E7"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违法招募50人以上，且情节严重造成严重危害后果的。</w:t>
            </w:r>
          </w:p>
        </w:tc>
        <w:tc>
          <w:tcPr>
            <w:tcW w:w="4224" w:type="dxa"/>
            <w:shd w:val="clear" w:color="auto" w:fill="auto"/>
            <w:vAlign w:val="center"/>
            <w:hideMark/>
          </w:tcPr>
          <w:p w14:paraId="182158B1"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处20万元以上30万元以下罚款，吊销有违法经营行为的直销企业分支机构的营业执照。</w:t>
            </w:r>
          </w:p>
        </w:tc>
      </w:tr>
      <w:tr w:rsidR="00E1027D" w:rsidRPr="00E1027D" w14:paraId="349BC5FC" w14:textId="77777777" w:rsidTr="00580F9F">
        <w:trPr>
          <w:trHeight w:val="113"/>
        </w:trPr>
        <w:tc>
          <w:tcPr>
            <w:tcW w:w="826" w:type="dxa"/>
            <w:vMerge w:val="restart"/>
            <w:shd w:val="clear" w:color="auto" w:fill="auto"/>
            <w:vAlign w:val="center"/>
            <w:hideMark/>
          </w:tcPr>
          <w:p w14:paraId="03A1A9FC" w14:textId="6DF28C7F"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37</w:t>
            </w:r>
            <w:r w:rsidR="00161D8C" w:rsidRPr="00E1027D">
              <w:rPr>
                <w:rFonts w:asciiTheme="minorEastAsia" w:hAnsiTheme="minorEastAsia" w:cs="宋体"/>
                <w:b/>
                <w:bCs/>
                <w:kern w:val="0"/>
                <w:sz w:val="24"/>
                <w:szCs w:val="24"/>
              </w:rPr>
              <w:t>2</w:t>
            </w:r>
          </w:p>
        </w:tc>
        <w:tc>
          <w:tcPr>
            <w:tcW w:w="1288" w:type="dxa"/>
            <w:vMerge w:val="restart"/>
            <w:shd w:val="clear" w:color="auto" w:fill="auto"/>
            <w:vAlign w:val="center"/>
            <w:hideMark/>
          </w:tcPr>
          <w:p w14:paraId="6C02E337"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45D3977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第四十五条：违反本条例规定，未取得直销员证从事直销活动的，由工商行政管理部门责令改正，没收直销产品和违法销售收入，可以处2万元以下的罚款；情节严重的，处2万元以上20万元以下的罚款。</w:t>
            </w:r>
          </w:p>
        </w:tc>
        <w:tc>
          <w:tcPr>
            <w:tcW w:w="709" w:type="dxa"/>
            <w:shd w:val="clear" w:color="auto" w:fill="auto"/>
            <w:vAlign w:val="center"/>
            <w:hideMark/>
          </w:tcPr>
          <w:p w14:paraId="6165713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0BB60AEE"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违法经营额在1万元以下，或者违法所得在2000元以下的，</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情节轻微的。</w:t>
            </w:r>
          </w:p>
        </w:tc>
        <w:tc>
          <w:tcPr>
            <w:tcW w:w="4224" w:type="dxa"/>
            <w:shd w:val="clear" w:color="auto" w:fill="auto"/>
            <w:vAlign w:val="center"/>
            <w:hideMark/>
          </w:tcPr>
          <w:p w14:paraId="61CDF0CD"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没收直销产品和违法销售收入，处5000元以下罚款。</w:t>
            </w:r>
          </w:p>
        </w:tc>
      </w:tr>
      <w:tr w:rsidR="00E1027D" w:rsidRPr="00E1027D" w14:paraId="11B0C713" w14:textId="77777777" w:rsidTr="00580F9F">
        <w:trPr>
          <w:trHeight w:val="113"/>
        </w:trPr>
        <w:tc>
          <w:tcPr>
            <w:tcW w:w="826" w:type="dxa"/>
            <w:vMerge/>
            <w:vAlign w:val="center"/>
            <w:hideMark/>
          </w:tcPr>
          <w:p w14:paraId="57072265"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7BF7254"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691E11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5755B1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3234677C"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违法经营额在1万元以上3万元以下，或者违法所得在2000元以上5000元以下的，且违法行为未造成危害后果的。</w:t>
            </w:r>
          </w:p>
        </w:tc>
        <w:tc>
          <w:tcPr>
            <w:tcW w:w="4224" w:type="dxa"/>
            <w:shd w:val="clear" w:color="auto" w:fill="auto"/>
            <w:vAlign w:val="center"/>
            <w:hideMark/>
          </w:tcPr>
          <w:p w14:paraId="1F72C9B4"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没收直销产品和违法销售收入，处5000元以上1万元以下罚款。</w:t>
            </w:r>
          </w:p>
        </w:tc>
      </w:tr>
      <w:tr w:rsidR="00E1027D" w:rsidRPr="00E1027D" w14:paraId="4BA94FBA" w14:textId="77777777" w:rsidTr="00580F9F">
        <w:trPr>
          <w:trHeight w:val="113"/>
        </w:trPr>
        <w:tc>
          <w:tcPr>
            <w:tcW w:w="826" w:type="dxa"/>
            <w:vMerge/>
            <w:vAlign w:val="center"/>
            <w:hideMark/>
          </w:tcPr>
          <w:p w14:paraId="45D1DEB9"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F5A293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0ECCE5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7B3EC5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4C7F9E0D"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违法经营额在3万元以上5万元以下，或者违法所得在5000元以上1万元以下的，且违法行为造成较轻危害后果的。</w:t>
            </w:r>
          </w:p>
        </w:tc>
        <w:tc>
          <w:tcPr>
            <w:tcW w:w="4224" w:type="dxa"/>
            <w:shd w:val="clear" w:color="auto" w:fill="auto"/>
            <w:vAlign w:val="center"/>
            <w:hideMark/>
          </w:tcPr>
          <w:p w14:paraId="56DF32B6"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没收直销产品和违法销售收入，处1万元以上2万元以下罚款。</w:t>
            </w:r>
          </w:p>
        </w:tc>
      </w:tr>
      <w:tr w:rsidR="00E1027D" w:rsidRPr="00E1027D" w14:paraId="199618C5" w14:textId="77777777" w:rsidTr="00580F9F">
        <w:trPr>
          <w:trHeight w:val="113"/>
        </w:trPr>
        <w:tc>
          <w:tcPr>
            <w:tcW w:w="826" w:type="dxa"/>
            <w:vMerge/>
            <w:vAlign w:val="center"/>
            <w:hideMark/>
          </w:tcPr>
          <w:p w14:paraId="396463B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5B5258D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126350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1CC0A2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7BAD789D"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违法经营额在5万元以上10万元以下，或者违法所得在1万元以上3万元以下的，且情节严重造成较重危害后果的。</w:t>
            </w:r>
          </w:p>
        </w:tc>
        <w:tc>
          <w:tcPr>
            <w:tcW w:w="4224" w:type="dxa"/>
            <w:shd w:val="clear" w:color="auto" w:fill="auto"/>
            <w:vAlign w:val="center"/>
            <w:hideMark/>
          </w:tcPr>
          <w:p w14:paraId="48F92891"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没收直销产品和违法销售收入，处2万元以上10万元以下罚款。</w:t>
            </w:r>
          </w:p>
        </w:tc>
      </w:tr>
      <w:tr w:rsidR="00E1027D" w:rsidRPr="00E1027D" w14:paraId="02FD7A15" w14:textId="77777777" w:rsidTr="00580F9F">
        <w:trPr>
          <w:trHeight w:val="113"/>
        </w:trPr>
        <w:tc>
          <w:tcPr>
            <w:tcW w:w="826" w:type="dxa"/>
            <w:vMerge/>
            <w:vAlign w:val="center"/>
            <w:hideMark/>
          </w:tcPr>
          <w:p w14:paraId="2E410C1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079B5F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847400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070A20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0C0439E4"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违法经营额在10万元以上，或者违法所得在3万元以上的，且情节严重，造成严重危害后果的</w:t>
            </w:r>
          </w:p>
        </w:tc>
        <w:tc>
          <w:tcPr>
            <w:tcW w:w="4224" w:type="dxa"/>
            <w:shd w:val="clear" w:color="auto" w:fill="auto"/>
            <w:vAlign w:val="center"/>
            <w:hideMark/>
          </w:tcPr>
          <w:p w14:paraId="192D896B" w14:textId="77777777" w:rsidR="00E3699D" w:rsidRPr="00E1027D" w:rsidRDefault="00E3699D" w:rsidP="00001055">
            <w:pPr>
              <w:widowControl/>
              <w:spacing w:line="36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没收直销产品和违法销售收入，处10万元以上20万元以下罚款。</w:t>
            </w:r>
          </w:p>
        </w:tc>
      </w:tr>
      <w:tr w:rsidR="00E1027D" w:rsidRPr="00E1027D" w14:paraId="315E6B57" w14:textId="77777777" w:rsidTr="00580F9F">
        <w:trPr>
          <w:trHeight w:val="1417"/>
        </w:trPr>
        <w:tc>
          <w:tcPr>
            <w:tcW w:w="826" w:type="dxa"/>
            <w:vMerge w:val="restart"/>
            <w:shd w:val="clear" w:color="auto" w:fill="auto"/>
            <w:vAlign w:val="center"/>
            <w:hideMark/>
          </w:tcPr>
          <w:p w14:paraId="5141318C" w14:textId="0E45E01D" w:rsidR="006E0182" w:rsidRPr="00E1027D" w:rsidRDefault="006E0182" w:rsidP="00580F9F">
            <w:pPr>
              <w:jc w:val="center"/>
              <w:rPr>
                <w:rFonts w:asciiTheme="minorEastAsia" w:hAnsiTheme="minorEastAsia" w:cs="宋体"/>
                <w:sz w:val="24"/>
                <w:szCs w:val="24"/>
              </w:rPr>
            </w:pPr>
            <w:r w:rsidRPr="00E1027D">
              <w:rPr>
                <w:rFonts w:asciiTheme="minorEastAsia" w:hAnsiTheme="minorEastAsia" w:cs="宋体"/>
                <w:b/>
                <w:bCs/>
                <w:kern w:val="0"/>
                <w:sz w:val="24"/>
                <w:szCs w:val="24"/>
              </w:rPr>
              <w:lastRenderedPageBreak/>
              <w:t>37</w:t>
            </w:r>
            <w:r w:rsidR="00161D8C" w:rsidRPr="00E1027D">
              <w:rPr>
                <w:rFonts w:asciiTheme="minorEastAsia" w:hAnsiTheme="minorEastAsia" w:cs="宋体"/>
                <w:b/>
                <w:bCs/>
                <w:kern w:val="0"/>
                <w:sz w:val="24"/>
                <w:szCs w:val="24"/>
              </w:rPr>
              <w:t>3</w:t>
            </w:r>
          </w:p>
        </w:tc>
        <w:tc>
          <w:tcPr>
            <w:tcW w:w="1288" w:type="dxa"/>
            <w:vMerge w:val="restart"/>
            <w:shd w:val="clear" w:color="auto" w:fill="auto"/>
            <w:vAlign w:val="center"/>
            <w:hideMark/>
          </w:tcPr>
          <w:p w14:paraId="4D16B15C"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7A9EFDAB"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六条第一款：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w:t>
            </w:r>
          </w:p>
        </w:tc>
        <w:tc>
          <w:tcPr>
            <w:tcW w:w="709" w:type="dxa"/>
            <w:shd w:val="clear" w:color="auto" w:fill="auto"/>
            <w:vAlign w:val="center"/>
            <w:hideMark/>
          </w:tcPr>
          <w:p w14:paraId="407694D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2039B2F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培训人数在20人次以下，或者违法所得在5000元以下的。</w:t>
            </w:r>
          </w:p>
        </w:tc>
        <w:tc>
          <w:tcPr>
            <w:tcW w:w="4224" w:type="dxa"/>
            <w:shd w:val="clear" w:color="auto" w:fill="auto"/>
            <w:vAlign w:val="center"/>
            <w:hideMark/>
          </w:tcPr>
          <w:p w14:paraId="6094391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对直销企业没收违法所得，处3万元罚款。</w:t>
            </w:r>
          </w:p>
        </w:tc>
      </w:tr>
      <w:tr w:rsidR="00E1027D" w:rsidRPr="00E1027D" w14:paraId="68A2BE4C" w14:textId="77777777" w:rsidTr="00580F9F">
        <w:trPr>
          <w:trHeight w:val="1417"/>
        </w:trPr>
        <w:tc>
          <w:tcPr>
            <w:tcW w:w="826" w:type="dxa"/>
            <w:vMerge/>
            <w:vAlign w:val="center"/>
            <w:hideMark/>
          </w:tcPr>
          <w:p w14:paraId="0E48AF7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58121C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5FABC0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F0CD487"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3A42136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培训人数在20人次以上50人次以下，或者违法所得在5000元以上1万元以下的。</w:t>
            </w:r>
          </w:p>
        </w:tc>
        <w:tc>
          <w:tcPr>
            <w:tcW w:w="4224" w:type="dxa"/>
            <w:shd w:val="clear" w:color="auto" w:fill="auto"/>
            <w:vAlign w:val="center"/>
            <w:hideMark/>
          </w:tcPr>
          <w:p w14:paraId="13EF913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对直销企业没收违法所得，处3万元以上5万元以下罚款。</w:t>
            </w:r>
          </w:p>
        </w:tc>
      </w:tr>
      <w:tr w:rsidR="00E1027D" w:rsidRPr="00E1027D" w14:paraId="32B63C32" w14:textId="77777777" w:rsidTr="00580F9F">
        <w:trPr>
          <w:trHeight w:val="1417"/>
        </w:trPr>
        <w:tc>
          <w:tcPr>
            <w:tcW w:w="826" w:type="dxa"/>
            <w:vMerge/>
            <w:vAlign w:val="center"/>
            <w:hideMark/>
          </w:tcPr>
          <w:p w14:paraId="466B6936"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1B0234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D45E20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CFE4B0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4291A68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培训人数在50人次以上100人次以下，或者违法所得在1万元以上3万元以下的。</w:t>
            </w:r>
          </w:p>
        </w:tc>
        <w:tc>
          <w:tcPr>
            <w:tcW w:w="4224" w:type="dxa"/>
            <w:shd w:val="clear" w:color="auto" w:fill="auto"/>
            <w:vAlign w:val="center"/>
            <w:hideMark/>
          </w:tcPr>
          <w:p w14:paraId="68AF936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对直销企业没收违法所得，处5万元以上10万元以下的罚款。</w:t>
            </w:r>
          </w:p>
        </w:tc>
      </w:tr>
      <w:tr w:rsidR="00E1027D" w:rsidRPr="00E1027D" w14:paraId="450482DD" w14:textId="77777777" w:rsidTr="00580F9F">
        <w:trPr>
          <w:trHeight w:val="1417"/>
        </w:trPr>
        <w:tc>
          <w:tcPr>
            <w:tcW w:w="826" w:type="dxa"/>
            <w:vMerge/>
            <w:vAlign w:val="center"/>
            <w:hideMark/>
          </w:tcPr>
          <w:p w14:paraId="14300DFA"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294F20F"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716F2C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vMerge w:val="restart"/>
            <w:shd w:val="clear" w:color="auto" w:fill="auto"/>
            <w:vAlign w:val="center"/>
            <w:hideMark/>
          </w:tcPr>
          <w:p w14:paraId="466D9C0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vMerge w:val="restart"/>
            <w:shd w:val="clear" w:color="auto" w:fill="auto"/>
            <w:vAlign w:val="center"/>
            <w:hideMark/>
          </w:tcPr>
          <w:p w14:paraId="7606C42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培训人数在100人次以上200人次以下，或者违法所得在3万元以上5万元以下，情节严重的。</w:t>
            </w:r>
          </w:p>
        </w:tc>
        <w:tc>
          <w:tcPr>
            <w:tcW w:w="4224" w:type="dxa"/>
            <w:vMerge w:val="restart"/>
            <w:shd w:val="clear" w:color="auto" w:fill="auto"/>
            <w:vAlign w:val="center"/>
            <w:hideMark/>
          </w:tcPr>
          <w:p w14:paraId="7CA0EF2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对直销企业没收违法所得，处10万元以上20万元以下的罚款，吊销有违法经营行为的直销企业分支机构的营业执照。对授课人员，处3万元以下罚款，是直销培训员的，责令直销企业撤销其直销培训员资格。</w:t>
            </w:r>
          </w:p>
        </w:tc>
      </w:tr>
      <w:tr w:rsidR="00E1027D" w:rsidRPr="00E1027D" w14:paraId="4AD1DC25" w14:textId="77777777" w:rsidTr="00580F9F">
        <w:trPr>
          <w:trHeight w:val="1417"/>
        </w:trPr>
        <w:tc>
          <w:tcPr>
            <w:tcW w:w="826" w:type="dxa"/>
            <w:vMerge/>
            <w:vAlign w:val="center"/>
            <w:hideMark/>
          </w:tcPr>
          <w:p w14:paraId="591D3951"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512CBAE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C0A3D8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vMerge/>
            <w:vAlign w:val="center"/>
            <w:hideMark/>
          </w:tcPr>
          <w:p w14:paraId="6FE649B0"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52" w:type="dxa"/>
            <w:vMerge/>
            <w:vAlign w:val="center"/>
            <w:hideMark/>
          </w:tcPr>
          <w:p w14:paraId="70A5DE3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4224" w:type="dxa"/>
            <w:vMerge/>
            <w:vAlign w:val="center"/>
            <w:hideMark/>
          </w:tcPr>
          <w:p w14:paraId="264BF3B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r>
      <w:tr w:rsidR="00E1027D" w:rsidRPr="00E1027D" w14:paraId="7114D5CE" w14:textId="77777777" w:rsidTr="00580F9F">
        <w:trPr>
          <w:trHeight w:val="1417"/>
        </w:trPr>
        <w:tc>
          <w:tcPr>
            <w:tcW w:w="826" w:type="dxa"/>
            <w:vMerge/>
            <w:vAlign w:val="center"/>
            <w:hideMark/>
          </w:tcPr>
          <w:p w14:paraId="6FF74C68"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7D3B313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2DCA396"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57C94C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57643D4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培训人数在200人次以上，或者违法所得在5万元以上，情节特别严重的。</w:t>
            </w:r>
          </w:p>
        </w:tc>
        <w:tc>
          <w:tcPr>
            <w:tcW w:w="4224" w:type="dxa"/>
            <w:shd w:val="clear" w:color="auto" w:fill="auto"/>
            <w:vAlign w:val="center"/>
            <w:hideMark/>
          </w:tcPr>
          <w:p w14:paraId="3B8ED1D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对直销企业没收违法所得，处20万元以上30万元以下的罚款，吊销有违法经营行为的直销企业分支机构的营业执照。对授课人员，处3万元以上5万元以下罚款，是直销培训员的，责令直销企业撤销其直销培训员资格。</w:t>
            </w:r>
          </w:p>
        </w:tc>
      </w:tr>
      <w:tr w:rsidR="00E1027D" w:rsidRPr="00E1027D" w14:paraId="261E3175" w14:textId="77777777" w:rsidTr="00580F9F">
        <w:trPr>
          <w:trHeight w:val="1020"/>
        </w:trPr>
        <w:tc>
          <w:tcPr>
            <w:tcW w:w="826" w:type="dxa"/>
            <w:vMerge w:val="restart"/>
            <w:shd w:val="clear" w:color="auto" w:fill="auto"/>
            <w:vAlign w:val="center"/>
            <w:hideMark/>
          </w:tcPr>
          <w:p w14:paraId="475B4296" w14:textId="647712EC"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37</w:t>
            </w:r>
            <w:r w:rsidR="00161D8C" w:rsidRPr="00E1027D">
              <w:rPr>
                <w:rFonts w:asciiTheme="minorEastAsia" w:hAnsiTheme="minorEastAsia" w:cs="宋体"/>
                <w:b/>
                <w:bCs/>
                <w:kern w:val="0"/>
                <w:sz w:val="24"/>
                <w:szCs w:val="24"/>
              </w:rPr>
              <w:t>4</w:t>
            </w:r>
          </w:p>
        </w:tc>
        <w:tc>
          <w:tcPr>
            <w:tcW w:w="1288" w:type="dxa"/>
            <w:vMerge w:val="restart"/>
            <w:shd w:val="clear" w:color="auto" w:fill="auto"/>
            <w:vAlign w:val="center"/>
            <w:hideMark/>
          </w:tcPr>
          <w:p w14:paraId="13164CFC"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599426E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第四十六条第二款：直销企业以外的单位和个人组织直销员业务培训的，由工商行政管理部门责令改正，没收违法所得，处2万元以上20万元以下的罚款。</w:t>
            </w:r>
          </w:p>
        </w:tc>
        <w:tc>
          <w:tcPr>
            <w:tcW w:w="709" w:type="dxa"/>
            <w:shd w:val="clear" w:color="auto" w:fill="auto"/>
            <w:vAlign w:val="center"/>
            <w:hideMark/>
          </w:tcPr>
          <w:p w14:paraId="23A45C9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7380879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累计培训人数在20人次以下，影响较小的，或者违法所得在5000元以下的。</w:t>
            </w:r>
          </w:p>
        </w:tc>
        <w:tc>
          <w:tcPr>
            <w:tcW w:w="4224" w:type="dxa"/>
            <w:shd w:val="clear" w:color="auto" w:fill="auto"/>
            <w:vAlign w:val="center"/>
            <w:hideMark/>
          </w:tcPr>
          <w:p w14:paraId="24DF507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没收违法所得，处2万元以上5万元以下罚款。</w:t>
            </w:r>
          </w:p>
        </w:tc>
      </w:tr>
      <w:tr w:rsidR="00E1027D" w:rsidRPr="00E1027D" w14:paraId="3F529696" w14:textId="77777777" w:rsidTr="00580F9F">
        <w:trPr>
          <w:trHeight w:val="1020"/>
        </w:trPr>
        <w:tc>
          <w:tcPr>
            <w:tcW w:w="826" w:type="dxa"/>
            <w:vMerge/>
            <w:vAlign w:val="center"/>
            <w:hideMark/>
          </w:tcPr>
          <w:p w14:paraId="6F5C1BA2"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B9D16A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47AE7C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A1B62D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17AC856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累计培训人数在20人次以上50人次以下，影响较大的，或者违法所得在5000元以上1万元以下的。</w:t>
            </w:r>
          </w:p>
        </w:tc>
        <w:tc>
          <w:tcPr>
            <w:tcW w:w="4224" w:type="dxa"/>
            <w:shd w:val="clear" w:color="auto" w:fill="auto"/>
            <w:vAlign w:val="center"/>
            <w:hideMark/>
          </w:tcPr>
          <w:p w14:paraId="5085FD48"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没收违法所得，处5万元以上10万元以下罚款。</w:t>
            </w:r>
          </w:p>
        </w:tc>
      </w:tr>
      <w:tr w:rsidR="00E1027D" w:rsidRPr="00E1027D" w14:paraId="638EE57B" w14:textId="77777777" w:rsidTr="00580F9F">
        <w:trPr>
          <w:trHeight w:val="1020"/>
        </w:trPr>
        <w:tc>
          <w:tcPr>
            <w:tcW w:w="826" w:type="dxa"/>
            <w:vMerge/>
            <w:vAlign w:val="center"/>
            <w:hideMark/>
          </w:tcPr>
          <w:p w14:paraId="5E67D3C1"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5033761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1464E8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13FB31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63C7351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累计培训人数在50人次以上100人次以下，影响重大的，或者违法所得在1万元以上3万元以下的。</w:t>
            </w:r>
          </w:p>
        </w:tc>
        <w:tc>
          <w:tcPr>
            <w:tcW w:w="4224" w:type="dxa"/>
            <w:shd w:val="clear" w:color="auto" w:fill="auto"/>
            <w:vAlign w:val="center"/>
            <w:hideMark/>
          </w:tcPr>
          <w:p w14:paraId="6C4D10E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没收违法所得，处10万元以上15万元以下罚款。</w:t>
            </w:r>
          </w:p>
        </w:tc>
      </w:tr>
      <w:tr w:rsidR="00E1027D" w:rsidRPr="00E1027D" w14:paraId="20E78031" w14:textId="77777777" w:rsidTr="00580F9F">
        <w:trPr>
          <w:trHeight w:val="1020"/>
        </w:trPr>
        <w:tc>
          <w:tcPr>
            <w:tcW w:w="826" w:type="dxa"/>
            <w:vMerge/>
            <w:vAlign w:val="center"/>
            <w:hideMark/>
          </w:tcPr>
          <w:p w14:paraId="7C067EEA"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03FD20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B69AD5D"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02C998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3A0BD57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累计培训人数在100人次以上，影响特别重大的，或者培训违法所得在3万元以上的。</w:t>
            </w:r>
          </w:p>
        </w:tc>
        <w:tc>
          <w:tcPr>
            <w:tcW w:w="4224" w:type="dxa"/>
            <w:shd w:val="clear" w:color="auto" w:fill="auto"/>
            <w:vAlign w:val="center"/>
            <w:hideMark/>
          </w:tcPr>
          <w:p w14:paraId="73084FB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没收违法所得，处15万元以上20万元以下罚款。</w:t>
            </w:r>
          </w:p>
        </w:tc>
      </w:tr>
      <w:tr w:rsidR="00E1027D" w:rsidRPr="00E1027D" w14:paraId="6D613B9C" w14:textId="77777777" w:rsidTr="00580F9F">
        <w:trPr>
          <w:trHeight w:val="1020"/>
        </w:trPr>
        <w:tc>
          <w:tcPr>
            <w:tcW w:w="826" w:type="dxa"/>
            <w:vMerge w:val="restart"/>
            <w:shd w:val="clear" w:color="auto" w:fill="auto"/>
            <w:vAlign w:val="center"/>
            <w:hideMark/>
          </w:tcPr>
          <w:p w14:paraId="6C2DA7BF" w14:textId="5E6F355A"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37</w:t>
            </w:r>
            <w:r w:rsidR="00161D8C" w:rsidRPr="00E1027D">
              <w:rPr>
                <w:rFonts w:asciiTheme="minorEastAsia" w:hAnsiTheme="minorEastAsia" w:cs="宋体"/>
                <w:b/>
                <w:bCs/>
                <w:kern w:val="0"/>
                <w:sz w:val="24"/>
                <w:szCs w:val="24"/>
              </w:rPr>
              <w:t>5</w:t>
            </w:r>
          </w:p>
        </w:tc>
        <w:tc>
          <w:tcPr>
            <w:tcW w:w="1288" w:type="dxa"/>
            <w:vMerge w:val="restart"/>
            <w:shd w:val="clear" w:color="auto" w:fill="auto"/>
            <w:vAlign w:val="center"/>
            <w:hideMark/>
          </w:tcPr>
          <w:p w14:paraId="2E894353" w14:textId="77777777" w:rsidR="00001055" w:rsidRPr="00E1027D" w:rsidRDefault="0000105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62E8813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直销员违反本条例第二十二条规定的，由工商行政管理部门没收违法销售收入，可以处5万元以下的罚款；情节严重的，责令直销企业撤销其直销员资格，并对直销企业处1万元以上10万元以下的罚款。</w:t>
            </w:r>
          </w:p>
        </w:tc>
        <w:tc>
          <w:tcPr>
            <w:tcW w:w="709" w:type="dxa"/>
            <w:shd w:val="clear" w:color="auto" w:fill="auto"/>
            <w:vAlign w:val="center"/>
            <w:hideMark/>
          </w:tcPr>
          <w:p w14:paraId="0CB238C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2C3918AA"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违法经营额在2万元以下，或者违法所得在1万元以下，</w:t>
            </w:r>
            <w:proofErr w:type="gramStart"/>
            <w:r w:rsidRPr="00E1027D">
              <w:rPr>
                <w:rFonts w:asciiTheme="minorEastAsia" w:hAnsiTheme="minorEastAsia" w:cs="宋体" w:hint="eastAsia"/>
                <w:kern w:val="0"/>
                <w:sz w:val="24"/>
                <w:szCs w:val="24"/>
              </w:rPr>
              <w:t>且违法</w:t>
            </w:r>
            <w:proofErr w:type="gramEnd"/>
            <w:r w:rsidRPr="00E1027D">
              <w:rPr>
                <w:rFonts w:asciiTheme="minorEastAsia" w:hAnsiTheme="minorEastAsia" w:cs="宋体" w:hint="eastAsia"/>
                <w:kern w:val="0"/>
                <w:sz w:val="24"/>
                <w:szCs w:val="24"/>
              </w:rPr>
              <w:t>情节轻微的。</w:t>
            </w:r>
          </w:p>
        </w:tc>
        <w:tc>
          <w:tcPr>
            <w:tcW w:w="4224" w:type="dxa"/>
            <w:shd w:val="clear" w:color="auto" w:fill="auto"/>
            <w:vAlign w:val="center"/>
            <w:hideMark/>
          </w:tcPr>
          <w:p w14:paraId="2573FA97"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没收违法销售收入，对</w:t>
            </w:r>
            <w:proofErr w:type="gramStart"/>
            <w:r w:rsidRPr="00E1027D">
              <w:rPr>
                <w:rFonts w:asciiTheme="minorEastAsia" w:hAnsiTheme="minorEastAsia" w:cs="宋体" w:hint="eastAsia"/>
                <w:kern w:val="0"/>
                <w:sz w:val="24"/>
                <w:szCs w:val="24"/>
              </w:rPr>
              <w:t>直销员处1万元</w:t>
            </w:r>
            <w:proofErr w:type="gramEnd"/>
            <w:r w:rsidRPr="00E1027D">
              <w:rPr>
                <w:rFonts w:asciiTheme="minorEastAsia" w:hAnsiTheme="minorEastAsia" w:cs="宋体" w:hint="eastAsia"/>
                <w:kern w:val="0"/>
                <w:sz w:val="24"/>
                <w:szCs w:val="24"/>
              </w:rPr>
              <w:t>以下罚款。</w:t>
            </w:r>
          </w:p>
        </w:tc>
      </w:tr>
      <w:tr w:rsidR="00E1027D" w:rsidRPr="00E1027D" w14:paraId="6B6CE96D" w14:textId="77777777" w:rsidTr="00580F9F">
        <w:trPr>
          <w:trHeight w:val="1020"/>
        </w:trPr>
        <w:tc>
          <w:tcPr>
            <w:tcW w:w="826" w:type="dxa"/>
            <w:vMerge/>
            <w:shd w:val="clear" w:color="auto" w:fill="auto"/>
            <w:vAlign w:val="center"/>
            <w:hideMark/>
          </w:tcPr>
          <w:p w14:paraId="4638B7D2"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08F0DFB7"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1BC31C97"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72C8DAC"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7343B787"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违法经营额在2万元以上5万元以下，或者违法所得在1万元以上3万元以下，且违法行为未造成危害后果的。</w:t>
            </w:r>
          </w:p>
        </w:tc>
        <w:tc>
          <w:tcPr>
            <w:tcW w:w="4224" w:type="dxa"/>
            <w:shd w:val="clear" w:color="auto" w:fill="auto"/>
            <w:vAlign w:val="center"/>
            <w:hideMark/>
          </w:tcPr>
          <w:p w14:paraId="07E4B127"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没收违法销售收入，对</w:t>
            </w:r>
            <w:proofErr w:type="gramStart"/>
            <w:r w:rsidRPr="00E1027D">
              <w:rPr>
                <w:rFonts w:asciiTheme="minorEastAsia" w:hAnsiTheme="minorEastAsia" w:cs="宋体" w:hint="eastAsia"/>
                <w:kern w:val="0"/>
                <w:sz w:val="24"/>
                <w:szCs w:val="24"/>
              </w:rPr>
              <w:t>直销员处1万元</w:t>
            </w:r>
            <w:proofErr w:type="gramEnd"/>
            <w:r w:rsidRPr="00E1027D">
              <w:rPr>
                <w:rFonts w:asciiTheme="minorEastAsia" w:hAnsiTheme="minorEastAsia" w:cs="宋体" w:hint="eastAsia"/>
                <w:kern w:val="0"/>
                <w:sz w:val="24"/>
                <w:szCs w:val="24"/>
              </w:rPr>
              <w:t>以上3万元以下罚款。</w:t>
            </w:r>
          </w:p>
        </w:tc>
      </w:tr>
      <w:tr w:rsidR="00E1027D" w:rsidRPr="00E1027D" w14:paraId="3EBCB288" w14:textId="77777777" w:rsidTr="00580F9F">
        <w:trPr>
          <w:trHeight w:val="1020"/>
        </w:trPr>
        <w:tc>
          <w:tcPr>
            <w:tcW w:w="826" w:type="dxa"/>
            <w:vMerge/>
            <w:shd w:val="clear" w:color="auto" w:fill="auto"/>
            <w:vAlign w:val="center"/>
            <w:hideMark/>
          </w:tcPr>
          <w:p w14:paraId="4C43E6A5"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63F41F15"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27594BFC"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7C4D6D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4572DD35"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违法经营额在5万元以上10万元以下，或者违法所得在3万元以上5万元以下，且违法行为造成较轻危害后果的。</w:t>
            </w:r>
          </w:p>
        </w:tc>
        <w:tc>
          <w:tcPr>
            <w:tcW w:w="4224" w:type="dxa"/>
            <w:shd w:val="clear" w:color="auto" w:fill="auto"/>
            <w:vAlign w:val="center"/>
            <w:hideMark/>
          </w:tcPr>
          <w:p w14:paraId="629D11B2"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没收违法销售收入，对</w:t>
            </w:r>
            <w:proofErr w:type="gramStart"/>
            <w:r w:rsidRPr="00E1027D">
              <w:rPr>
                <w:rFonts w:asciiTheme="minorEastAsia" w:hAnsiTheme="minorEastAsia" w:cs="宋体" w:hint="eastAsia"/>
                <w:kern w:val="0"/>
                <w:sz w:val="24"/>
                <w:szCs w:val="24"/>
              </w:rPr>
              <w:t>直销员处3万元</w:t>
            </w:r>
            <w:proofErr w:type="gramEnd"/>
            <w:r w:rsidRPr="00E1027D">
              <w:rPr>
                <w:rFonts w:asciiTheme="minorEastAsia" w:hAnsiTheme="minorEastAsia" w:cs="宋体" w:hint="eastAsia"/>
                <w:kern w:val="0"/>
                <w:sz w:val="24"/>
                <w:szCs w:val="24"/>
              </w:rPr>
              <w:t>以上5万元以下罚款。</w:t>
            </w:r>
          </w:p>
        </w:tc>
      </w:tr>
      <w:tr w:rsidR="00E1027D" w:rsidRPr="00E1027D" w14:paraId="5483EDFD" w14:textId="77777777" w:rsidTr="00580F9F">
        <w:trPr>
          <w:trHeight w:val="1020"/>
        </w:trPr>
        <w:tc>
          <w:tcPr>
            <w:tcW w:w="826" w:type="dxa"/>
            <w:vMerge/>
            <w:shd w:val="clear" w:color="auto" w:fill="auto"/>
            <w:vAlign w:val="center"/>
            <w:hideMark/>
          </w:tcPr>
          <w:p w14:paraId="6819CF37"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412F5995"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508C727C"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710D23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1B5D79A6"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违法经营额在10万元以上，或者违法所得在5万元以上，违法行为情节严重，造成较重危害后果的。</w:t>
            </w:r>
          </w:p>
        </w:tc>
        <w:tc>
          <w:tcPr>
            <w:tcW w:w="4224" w:type="dxa"/>
            <w:shd w:val="clear" w:color="auto" w:fill="auto"/>
            <w:vAlign w:val="center"/>
            <w:hideMark/>
          </w:tcPr>
          <w:p w14:paraId="6C109DD5"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没收违法销售收入，责令直销企业撤销其直销员资格，对直销企业处1万元以上5万元以下罚款。</w:t>
            </w:r>
          </w:p>
        </w:tc>
      </w:tr>
      <w:tr w:rsidR="00E1027D" w:rsidRPr="00E1027D" w14:paraId="566E878C" w14:textId="77777777" w:rsidTr="00580F9F">
        <w:trPr>
          <w:trHeight w:val="20"/>
        </w:trPr>
        <w:tc>
          <w:tcPr>
            <w:tcW w:w="826" w:type="dxa"/>
            <w:shd w:val="clear" w:color="auto" w:fill="auto"/>
            <w:vAlign w:val="center"/>
            <w:hideMark/>
          </w:tcPr>
          <w:p w14:paraId="644DD541" w14:textId="2B911EC6"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37</w:t>
            </w:r>
            <w:r w:rsidR="00161D8C" w:rsidRPr="00E1027D">
              <w:rPr>
                <w:rFonts w:asciiTheme="minorEastAsia" w:hAnsiTheme="minorEastAsia" w:cs="宋体"/>
                <w:b/>
                <w:bCs/>
                <w:kern w:val="0"/>
                <w:sz w:val="24"/>
                <w:szCs w:val="24"/>
              </w:rPr>
              <w:t>6</w:t>
            </w:r>
          </w:p>
        </w:tc>
        <w:tc>
          <w:tcPr>
            <w:tcW w:w="1288" w:type="dxa"/>
            <w:shd w:val="clear" w:color="auto" w:fill="auto"/>
            <w:vAlign w:val="center"/>
            <w:hideMark/>
          </w:tcPr>
          <w:p w14:paraId="18FB105B"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shd w:val="clear" w:color="auto" w:fill="auto"/>
            <w:vAlign w:val="center"/>
            <w:hideMark/>
          </w:tcPr>
          <w:p w14:paraId="72AF428E" w14:textId="77777777" w:rsidR="00001055" w:rsidRPr="00E1027D" w:rsidRDefault="00001055" w:rsidP="00CA6E62">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七条：直销员违反本条例第二十二条规定的，由工商行政管理部门没收违法销售收入，可以处5万元以下的罚款；情节严重的，责令直销企业撤销其直销员资格，并对直销企业处1万元以上10万元以下的罚款。</w:t>
            </w:r>
          </w:p>
        </w:tc>
        <w:tc>
          <w:tcPr>
            <w:tcW w:w="709" w:type="dxa"/>
            <w:shd w:val="clear" w:color="auto" w:fill="auto"/>
            <w:vAlign w:val="center"/>
            <w:hideMark/>
          </w:tcPr>
          <w:p w14:paraId="48993713"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38E2A68D"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违法经营额在10万元以上，或者违法所得在5万元以上，违法行为情节特别严重，造成严重危害后果的。</w:t>
            </w:r>
          </w:p>
        </w:tc>
        <w:tc>
          <w:tcPr>
            <w:tcW w:w="4224" w:type="dxa"/>
            <w:shd w:val="clear" w:color="auto" w:fill="auto"/>
            <w:vAlign w:val="center"/>
            <w:hideMark/>
          </w:tcPr>
          <w:p w14:paraId="6A1C301C"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没收违法销售收入，责令直销企业撤销其直销员资格，对直销企业处5万元以上10万元以下罚款。</w:t>
            </w:r>
          </w:p>
        </w:tc>
      </w:tr>
      <w:tr w:rsidR="00E1027D" w:rsidRPr="00E1027D" w14:paraId="2D334CD0" w14:textId="77777777" w:rsidTr="00580F9F">
        <w:trPr>
          <w:trHeight w:val="20"/>
        </w:trPr>
        <w:tc>
          <w:tcPr>
            <w:tcW w:w="826" w:type="dxa"/>
            <w:vMerge w:val="restart"/>
            <w:shd w:val="clear" w:color="auto" w:fill="auto"/>
            <w:vAlign w:val="center"/>
            <w:hideMark/>
          </w:tcPr>
          <w:p w14:paraId="6952FCD8" w14:textId="000D1D4D"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37</w:t>
            </w:r>
            <w:r w:rsidR="00161D8C" w:rsidRPr="00E1027D">
              <w:rPr>
                <w:rFonts w:asciiTheme="minorEastAsia" w:hAnsiTheme="minorEastAsia" w:cs="宋体"/>
                <w:b/>
                <w:bCs/>
                <w:kern w:val="0"/>
                <w:sz w:val="24"/>
                <w:szCs w:val="24"/>
              </w:rPr>
              <w:t>7</w:t>
            </w:r>
          </w:p>
        </w:tc>
        <w:tc>
          <w:tcPr>
            <w:tcW w:w="1288" w:type="dxa"/>
            <w:vMerge w:val="restart"/>
            <w:shd w:val="clear" w:color="auto" w:fill="auto"/>
            <w:vAlign w:val="center"/>
            <w:hideMark/>
          </w:tcPr>
          <w:p w14:paraId="2FBAD565"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2D993EE3" w14:textId="77777777" w:rsidR="00E3699D" w:rsidRPr="00E1027D" w:rsidRDefault="00E3699D" w:rsidP="00CA6E62">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四十九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709" w:type="dxa"/>
            <w:shd w:val="clear" w:color="auto" w:fill="auto"/>
            <w:vAlign w:val="center"/>
            <w:hideMark/>
          </w:tcPr>
          <w:p w14:paraId="6B0E50F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1F45376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违反规定支付报酬或者办理换货、退货30人次以下的。</w:t>
            </w:r>
          </w:p>
        </w:tc>
        <w:tc>
          <w:tcPr>
            <w:tcW w:w="4224" w:type="dxa"/>
            <w:shd w:val="clear" w:color="auto" w:fill="auto"/>
            <w:vAlign w:val="center"/>
            <w:hideMark/>
          </w:tcPr>
          <w:p w14:paraId="3D6A2C5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处5万元至10万元罚款。</w:t>
            </w:r>
          </w:p>
        </w:tc>
      </w:tr>
      <w:tr w:rsidR="00E1027D" w:rsidRPr="00E1027D" w14:paraId="3D50C53F" w14:textId="77777777" w:rsidTr="00580F9F">
        <w:trPr>
          <w:trHeight w:val="20"/>
        </w:trPr>
        <w:tc>
          <w:tcPr>
            <w:tcW w:w="826" w:type="dxa"/>
            <w:vMerge/>
            <w:vAlign w:val="center"/>
            <w:hideMark/>
          </w:tcPr>
          <w:p w14:paraId="2416872E"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0F4CAB5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B568C04" w14:textId="77777777" w:rsidR="00E3699D" w:rsidRPr="00E1027D" w:rsidRDefault="00E3699D" w:rsidP="00CA6E62">
            <w:pPr>
              <w:widowControl/>
              <w:spacing w:line="380" w:lineRule="exact"/>
              <w:rPr>
                <w:rFonts w:asciiTheme="minorEastAsia" w:hAnsiTheme="minorEastAsia" w:cs="宋体"/>
                <w:kern w:val="0"/>
                <w:sz w:val="24"/>
                <w:szCs w:val="24"/>
              </w:rPr>
            </w:pPr>
          </w:p>
        </w:tc>
        <w:tc>
          <w:tcPr>
            <w:tcW w:w="709" w:type="dxa"/>
            <w:shd w:val="clear" w:color="auto" w:fill="auto"/>
            <w:vAlign w:val="center"/>
            <w:hideMark/>
          </w:tcPr>
          <w:p w14:paraId="124633A6"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2A3811A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违反规定支付报酬或者办理换货、退货30人次以上50人次以下的。</w:t>
            </w:r>
          </w:p>
        </w:tc>
        <w:tc>
          <w:tcPr>
            <w:tcW w:w="4224" w:type="dxa"/>
            <w:shd w:val="clear" w:color="auto" w:fill="auto"/>
            <w:vAlign w:val="center"/>
            <w:hideMark/>
          </w:tcPr>
          <w:p w14:paraId="44098C1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处10万元以上20万元以下罚款。</w:t>
            </w:r>
          </w:p>
        </w:tc>
      </w:tr>
      <w:tr w:rsidR="00E1027D" w:rsidRPr="00E1027D" w14:paraId="4942CD56" w14:textId="77777777" w:rsidTr="00580F9F">
        <w:trPr>
          <w:trHeight w:val="20"/>
        </w:trPr>
        <w:tc>
          <w:tcPr>
            <w:tcW w:w="826" w:type="dxa"/>
            <w:vMerge/>
            <w:vAlign w:val="center"/>
            <w:hideMark/>
          </w:tcPr>
          <w:p w14:paraId="5EABC8C4"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7F4200F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222BBD94" w14:textId="77777777" w:rsidR="00E3699D" w:rsidRPr="00E1027D" w:rsidRDefault="00E3699D" w:rsidP="00CA6E62">
            <w:pPr>
              <w:widowControl/>
              <w:spacing w:line="380" w:lineRule="exact"/>
              <w:rPr>
                <w:rFonts w:asciiTheme="minorEastAsia" w:hAnsiTheme="minorEastAsia" w:cs="宋体"/>
                <w:kern w:val="0"/>
                <w:sz w:val="24"/>
                <w:szCs w:val="24"/>
              </w:rPr>
            </w:pPr>
          </w:p>
        </w:tc>
        <w:tc>
          <w:tcPr>
            <w:tcW w:w="709" w:type="dxa"/>
            <w:shd w:val="clear" w:color="auto" w:fill="auto"/>
            <w:vAlign w:val="center"/>
            <w:hideMark/>
          </w:tcPr>
          <w:p w14:paraId="031492F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4755AF3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违反规定支付报酬或者办理换货、退货50人次以上100人次以下的。</w:t>
            </w:r>
          </w:p>
        </w:tc>
        <w:tc>
          <w:tcPr>
            <w:tcW w:w="4224" w:type="dxa"/>
            <w:shd w:val="clear" w:color="auto" w:fill="auto"/>
            <w:vAlign w:val="center"/>
            <w:hideMark/>
          </w:tcPr>
          <w:p w14:paraId="3D2ED8E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处20万元以上30万元以下罚款。</w:t>
            </w:r>
          </w:p>
        </w:tc>
      </w:tr>
      <w:tr w:rsidR="00E1027D" w:rsidRPr="00E1027D" w14:paraId="4D2F4C1D" w14:textId="77777777" w:rsidTr="00580F9F">
        <w:trPr>
          <w:trHeight w:val="20"/>
        </w:trPr>
        <w:tc>
          <w:tcPr>
            <w:tcW w:w="826" w:type="dxa"/>
            <w:vMerge/>
            <w:vAlign w:val="center"/>
            <w:hideMark/>
          </w:tcPr>
          <w:p w14:paraId="22CC2C6B"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0DD0C5F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D482878" w14:textId="77777777" w:rsidR="00E3699D" w:rsidRPr="00E1027D" w:rsidRDefault="00E3699D" w:rsidP="00CA6E62">
            <w:pPr>
              <w:widowControl/>
              <w:spacing w:line="380" w:lineRule="exact"/>
              <w:rPr>
                <w:rFonts w:asciiTheme="minorEastAsia" w:hAnsiTheme="minorEastAsia" w:cs="宋体"/>
                <w:kern w:val="0"/>
                <w:sz w:val="24"/>
                <w:szCs w:val="24"/>
              </w:rPr>
            </w:pPr>
          </w:p>
        </w:tc>
        <w:tc>
          <w:tcPr>
            <w:tcW w:w="709" w:type="dxa"/>
            <w:shd w:val="clear" w:color="auto" w:fill="auto"/>
            <w:vAlign w:val="center"/>
            <w:hideMark/>
          </w:tcPr>
          <w:p w14:paraId="744547D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20E2623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违反规定支付报酬或者办理换货、退货100人次以上，情节严重的。</w:t>
            </w:r>
          </w:p>
        </w:tc>
        <w:tc>
          <w:tcPr>
            <w:tcW w:w="4224" w:type="dxa"/>
            <w:shd w:val="clear" w:color="auto" w:fill="auto"/>
            <w:vAlign w:val="center"/>
            <w:hideMark/>
          </w:tcPr>
          <w:p w14:paraId="27DFBBA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处30万元以上50万元以下罚款，吊销有违法经营行为的直销企业分支机构的营业执照。</w:t>
            </w:r>
          </w:p>
        </w:tc>
      </w:tr>
      <w:tr w:rsidR="00E1027D" w:rsidRPr="00E1027D" w14:paraId="2B3177F9" w14:textId="77777777" w:rsidTr="00580F9F">
        <w:trPr>
          <w:trHeight w:val="20"/>
        </w:trPr>
        <w:tc>
          <w:tcPr>
            <w:tcW w:w="826" w:type="dxa"/>
            <w:vMerge w:val="restart"/>
            <w:shd w:val="clear" w:color="auto" w:fill="auto"/>
            <w:vAlign w:val="center"/>
            <w:hideMark/>
          </w:tcPr>
          <w:p w14:paraId="2A87C8D5" w14:textId="6467A136"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37</w:t>
            </w:r>
            <w:r w:rsidR="00161D8C" w:rsidRPr="00E1027D">
              <w:rPr>
                <w:rFonts w:asciiTheme="minorEastAsia" w:hAnsiTheme="minorEastAsia" w:cs="宋体"/>
                <w:b/>
                <w:bCs/>
                <w:kern w:val="0"/>
                <w:sz w:val="24"/>
                <w:szCs w:val="24"/>
              </w:rPr>
              <w:t>8</w:t>
            </w:r>
          </w:p>
        </w:tc>
        <w:tc>
          <w:tcPr>
            <w:tcW w:w="1288" w:type="dxa"/>
            <w:vMerge w:val="restart"/>
            <w:shd w:val="clear" w:color="auto" w:fill="auto"/>
            <w:vAlign w:val="center"/>
            <w:hideMark/>
          </w:tcPr>
          <w:p w14:paraId="3630541E" w14:textId="77777777" w:rsidR="00001055" w:rsidRPr="00E1027D" w:rsidRDefault="0000105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7717DA56" w14:textId="77777777" w:rsidR="00001055" w:rsidRPr="00E1027D" w:rsidRDefault="00001055" w:rsidP="00CA6E62">
            <w:pPr>
              <w:widowControl/>
              <w:spacing w:line="38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直销企业未依照有关规定进行信息报备和披露的，由工商行政管理部门责令限期改正，处10万元以下的罚款；情节严重的，处10万元以上30万元以下的罚款；拒不改正的，由国务院商务主管部门吊销其直销经营许可证。</w:t>
            </w:r>
          </w:p>
        </w:tc>
        <w:tc>
          <w:tcPr>
            <w:tcW w:w="709" w:type="dxa"/>
            <w:shd w:val="clear" w:color="auto" w:fill="auto"/>
            <w:vAlign w:val="center"/>
            <w:hideMark/>
          </w:tcPr>
          <w:p w14:paraId="69201478"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0EBE29EC"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1项未报备和披露的，或者危害性较小的。</w:t>
            </w:r>
          </w:p>
        </w:tc>
        <w:tc>
          <w:tcPr>
            <w:tcW w:w="4224" w:type="dxa"/>
            <w:shd w:val="clear" w:color="auto" w:fill="auto"/>
            <w:vAlign w:val="center"/>
            <w:hideMark/>
          </w:tcPr>
          <w:p w14:paraId="305AEC8C"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处2万元以下罚款。</w:t>
            </w:r>
          </w:p>
        </w:tc>
      </w:tr>
      <w:tr w:rsidR="00E1027D" w:rsidRPr="00E1027D" w14:paraId="72F36BED" w14:textId="77777777" w:rsidTr="00580F9F">
        <w:trPr>
          <w:trHeight w:val="20"/>
        </w:trPr>
        <w:tc>
          <w:tcPr>
            <w:tcW w:w="826" w:type="dxa"/>
            <w:vMerge/>
            <w:shd w:val="clear" w:color="auto" w:fill="auto"/>
            <w:vAlign w:val="center"/>
            <w:hideMark/>
          </w:tcPr>
          <w:p w14:paraId="23D45F61"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55BD080"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4E5A842F"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18DD612"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395A1F98"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1项以上3项以下未报备和披露的，或者危害性较大的。</w:t>
            </w:r>
          </w:p>
        </w:tc>
        <w:tc>
          <w:tcPr>
            <w:tcW w:w="4224" w:type="dxa"/>
            <w:shd w:val="clear" w:color="auto" w:fill="auto"/>
            <w:vAlign w:val="center"/>
            <w:hideMark/>
          </w:tcPr>
          <w:p w14:paraId="517AE6C1"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处2万元以上6万元以下罚款。</w:t>
            </w:r>
          </w:p>
        </w:tc>
      </w:tr>
      <w:tr w:rsidR="00E1027D" w:rsidRPr="00E1027D" w14:paraId="49669B3D" w14:textId="77777777" w:rsidTr="00580F9F">
        <w:trPr>
          <w:trHeight w:val="20"/>
        </w:trPr>
        <w:tc>
          <w:tcPr>
            <w:tcW w:w="826" w:type="dxa"/>
            <w:vMerge/>
            <w:shd w:val="clear" w:color="auto" w:fill="auto"/>
            <w:vAlign w:val="center"/>
            <w:hideMark/>
          </w:tcPr>
          <w:p w14:paraId="7F805FED"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7AECF89C"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700A8011"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5DDFEEB4"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72D56A32"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3项以上6项以下未报备和披露的，或者危害性大的。</w:t>
            </w:r>
          </w:p>
        </w:tc>
        <w:tc>
          <w:tcPr>
            <w:tcW w:w="4224" w:type="dxa"/>
            <w:shd w:val="clear" w:color="auto" w:fill="auto"/>
            <w:vAlign w:val="center"/>
            <w:hideMark/>
          </w:tcPr>
          <w:p w14:paraId="0057F535"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处6万元以上10万元以下罚款。</w:t>
            </w:r>
          </w:p>
        </w:tc>
      </w:tr>
      <w:tr w:rsidR="00E1027D" w:rsidRPr="00E1027D" w14:paraId="165C3E7B" w14:textId="77777777" w:rsidTr="00580F9F">
        <w:trPr>
          <w:trHeight w:val="907"/>
        </w:trPr>
        <w:tc>
          <w:tcPr>
            <w:tcW w:w="826" w:type="dxa"/>
            <w:vMerge w:val="restart"/>
            <w:shd w:val="clear" w:color="auto" w:fill="auto"/>
            <w:vAlign w:val="center"/>
            <w:hideMark/>
          </w:tcPr>
          <w:p w14:paraId="005E5AB7" w14:textId="07D1590E"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37</w:t>
            </w:r>
            <w:r w:rsidR="00161D8C" w:rsidRPr="00E1027D">
              <w:rPr>
                <w:rFonts w:asciiTheme="minorEastAsia" w:hAnsiTheme="minorEastAsia" w:cs="宋体"/>
                <w:b/>
                <w:bCs/>
                <w:kern w:val="0"/>
                <w:sz w:val="24"/>
                <w:szCs w:val="24"/>
              </w:rPr>
              <w:t>8</w:t>
            </w:r>
          </w:p>
        </w:tc>
        <w:tc>
          <w:tcPr>
            <w:tcW w:w="1288" w:type="dxa"/>
            <w:vMerge w:val="restart"/>
            <w:shd w:val="clear" w:color="auto" w:fill="auto"/>
            <w:vAlign w:val="center"/>
            <w:hideMark/>
          </w:tcPr>
          <w:p w14:paraId="3ECAE164"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08359B0A"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五十条：直销企业未依照有关规定进行信息报备和披露的，由工商行政管理部门责令限期改正，处10万元以下的罚款；情节严重的，处10万元以上30万元以下的罚款；拒不改正的，由国务院商务主管部门吊销其直销经营许可证。</w:t>
            </w:r>
          </w:p>
        </w:tc>
        <w:tc>
          <w:tcPr>
            <w:tcW w:w="709" w:type="dxa"/>
            <w:shd w:val="clear" w:color="auto" w:fill="auto"/>
            <w:vAlign w:val="center"/>
            <w:hideMark/>
          </w:tcPr>
          <w:p w14:paraId="0B898B1A"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36AA2E53"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6项以上未报备和披露的，或者危害性重大的，或者造成危害后果的。</w:t>
            </w:r>
          </w:p>
        </w:tc>
        <w:tc>
          <w:tcPr>
            <w:tcW w:w="4224" w:type="dxa"/>
            <w:shd w:val="clear" w:color="auto" w:fill="auto"/>
            <w:vAlign w:val="center"/>
            <w:hideMark/>
          </w:tcPr>
          <w:p w14:paraId="39C003BD"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处10万元以上20万元以下罚款。</w:t>
            </w:r>
          </w:p>
        </w:tc>
      </w:tr>
      <w:tr w:rsidR="00E1027D" w:rsidRPr="00E1027D" w14:paraId="0EEEA03C" w14:textId="77777777" w:rsidTr="00580F9F">
        <w:trPr>
          <w:trHeight w:val="907"/>
        </w:trPr>
        <w:tc>
          <w:tcPr>
            <w:tcW w:w="826" w:type="dxa"/>
            <w:vMerge/>
            <w:shd w:val="clear" w:color="auto" w:fill="auto"/>
            <w:vAlign w:val="center"/>
            <w:hideMark/>
          </w:tcPr>
          <w:p w14:paraId="6BD5BFD6"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022D55B4"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203D8FAB"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4BD4C37"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特别严重</w:t>
            </w:r>
          </w:p>
        </w:tc>
        <w:tc>
          <w:tcPr>
            <w:tcW w:w="4252" w:type="dxa"/>
            <w:shd w:val="clear" w:color="auto" w:fill="auto"/>
            <w:vAlign w:val="center"/>
            <w:hideMark/>
          </w:tcPr>
          <w:p w14:paraId="1D21DA8F"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6项以上未报备和披露的，或者危害性重大的，或者造成严重危害后果的。</w:t>
            </w:r>
          </w:p>
        </w:tc>
        <w:tc>
          <w:tcPr>
            <w:tcW w:w="4224" w:type="dxa"/>
            <w:shd w:val="clear" w:color="auto" w:fill="auto"/>
            <w:vAlign w:val="center"/>
            <w:hideMark/>
          </w:tcPr>
          <w:p w14:paraId="36CA6E1A"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处20万元以上30万元以下罚款。</w:t>
            </w:r>
          </w:p>
        </w:tc>
      </w:tr>
      <w:tr w:rsidR="00E1027D" w:rsidRPr="00E1027D" w14:paraId="320E1435" w14:textId="77777777" w:rsidTr="00580F9F">
        <w:trPr>
          <w:trHeight w:val="907"/>
        </w:trPr>
        <w:tc>
          <w:tcPr>
            <w:tcW w:w="826" w:type="dxa"/>
            <w:vMerge w:val="restart"/>
            <w:shd w:val="clear" w:color="auto" w:fill="auto"/>
            <w:vAlign w:val="center"/>
            <w:hideMark/>
          </w:tcPr>
          <w:p w14:paraId="7385C787" w14:textId="4EAAF05A" w:rsidR="00E3699D"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w:t>
            </w:r>
            <w:r w:rsidR="00161D8C" w:rsidRPr="00E1027D">
              <w:rPr>
                <w:rFonts w:asciiTheme="minorEastAsia" w:hAnsiTheme="minorEastAsia" w:cs="宋体"/>
                <w:b/>
                <w:bCs/>
                <w:kern w:val="0"/>
                <w:sz w:val="24"/>
                <w:szCs w:val="24"/>
              </w:rPr>
              <w:t>79</w:t>
            </w:r>
          </w:p>
        </w:tc>
        <w:tc>
          <w:tcPr>
            <w:tcW w:w="1288" w:type="dxa"/>
            <w:vMerge w:val="restart"/>
            <w:shd w:val="clear" w:color="auto" w:fill="auto"/>
            <w:vAlign w:val="center"/>
            <w:hideMark/>
          </w:tcPr>
          <w:p w14:paraId="6E448CE9"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《直销管理条例》</w:t>
            </w:r>
          </w:p>
        </w:tc>
        <w:tc>
          <w:tcPr>
            <w:tcW w:w="3834" w:type="dxa"/>
            <w:vMerge w:val="restart"/>
            <w:shd w:val="clear" w:color="auto" w:fill="auto"/>
            <w:vAlign w:val="center"/>
            <w:hideMark/>
          </w:tcPr>
          <w:p w14:paraId="56DEC50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第五十一条：直销企业违反本条例第五章有关规定的，由工商行政管理部门责令限期改正，处10万元以下的罚款；拒不改正的，处10万元以上30万元以下的罚款，由国务院商务主管部门吊销其直销经营许可证。</w:t>
            </w:r>
          </w:p>
        </w:tc>
        <w:tc>
          <w:tcPr>
            <w:tcW w:w="709" w:type="dxa"/>
            <w:shd w:val="clear" w:color="auto" w:fill="auto"/>
            <w:vAlign w:val="center"/>
            <w:hideMark/>
          </w:tcPr>
          <w:p w14:paraId="3B3A47AF"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45DCD4B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未及时调整、补足额度或未按规定动用保证金额度占总额的30％以下的。</w:t>
            </w:r>
          </w:p>
        </w:tc>
        <w:tc>
          <w:tcPr>
            <w:tcW w:w="4224" w:type="dxa"/>
            <w:shd w:val="clear" w:color="auto" w:fill="auto"/>
            <w:vAlign w:val="center"/>
            <w:hideMark/>
          </w:tcPr>
          <w:p w14:paraId="43DA8AD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处3万元以下罚款。</w:t>
            </w:r>
          </w:p>
        </w:tc>
      </w:tr>
      <w:tr w:rsidR="00E1027D" w:rsidRPr="00E1027D" w14:paraId="5554B4FA" w14:textId="77777777" w:rsidTr="00580F9F">
        <w:trPr>
          <w:trHeight w:val="907"/>
        </w:trPr>
        <w:tc>
          <w:tcPr>
            <w:tcW w:w="826" w:type="dxa"/>
            <w:vMerge/>
            <w:vAlign w:val="center"/>
            <w:hideMark/>
          </w:tcPr>
          <w:p w14:paraId="6129F983"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25602A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58AFFE35"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2B80CA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19CAFF0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未及时调整、补足额度或未按规定动用保证金额度占总额的30％以上50％以下的。</w:t>
            </w:r>
          </w:p>
        </w:tc>
        <w:tc>
          <w:tcPr>
            <w:tcW w:w="4224" w:type="dxa"/>
            <w:shd w:val="clear" w:color="auto" w:fill="auto"/>
            <w:vAlign w:val="center"/>
            <w:hideMark/>
          </w:tcPr>
          <w:p w14:paraId="1BA6493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处3万元以上6万元以下罚款。</w:t>
            </w:r>
          </w:p>
        </w:tc>
      </w:tr>
      <w:tr w:rsidR="00E1027D" w:rsidRPr="00E1027D" w14:paraId="002657FE" w14:textId="77777777" w:rsidTr="00580F9F">
        <w:trPr>
          <w:trHeight w:val="907"/>
        </w:trPr>
        <w:tc>
          <w:tcPr>
            <w:tcW w:w="826" w:type="dxa"/>
            <w:vMerge/>
            <w:vAlign w:val="center"/>
            <w:hideMark/>
          </w:tcPr>
          <w:p w14:paraId="2DAFB26A"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85C4CF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1800C1D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01964D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193D8E9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未及时调整、补足额度或未按规定动用保证金额度占总额的50％以上的。</w:t>
            </w:r>
          </w:p>
        </w:tc>
        <w:tc>
          <w:tcPr>
            <w:tcW w:w="4224" w:type="dxa"/>
            <w:shd w:val="clear" w:color="auto" w:fill="auto"/>
            <w:vAlign w:val="center"/>
            <w:hideMark/>
          </w:tcPr>
          <w:p w14:paraId="69947A5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处6万元以上10万元以下罚款。</w:t>
            </w:r>
          </w:p>
        </w:tc>
      </w:tr>
      <w:tr w:rsidR="00E1027D" w:rsidRPr="00E1027D" w14:paraId="466CAA28" w14:textId="77777777" w:rsidTr="00580F9F">
        <w:trPr>
          <w:trHeight w:val="907"/>
        </w:trPr>
        <w:tc>
          <w:tcPr>
            <w:tcW w:w="826" w:type="dxa"/>
            <w:vMerge/>
            <w:vAlign w:val="center"/>
            <w:hideMark/>
          </w:tcPr>
          <w:p w14:paraId="5A0A4C77" w14:textId="77777777" w:rsidR="00E3699D" w:rsidRPr="00E1027D" w:rsidRDefault="00E3699D"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58245CF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060FD2B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28128B0C"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6A6D0E6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责令限期改正后仍拒不改正的。</w:t>
            </w:r>
          </w:p>
        </w:tc>
        <w:tc>
          <w:tcPr>
            <w:tcW w:w="4224" w:type="dxa"/>
            <w:shd w:val="clear" w:color="auto" w:fill="auto"/>
            <w:vAlign w:val="center"/>
            <w:hideMark/>
          </w:tcPr>
          <w:p w14:paraId="74CF0E8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处10万元以上30万元以下罚款。</w:t>
            </w:r>
          </w:p>
        </w:tc>
      </w:tr>
      <w:tr w:rsidR="00E1027D" w:rsidRPr="00E1027D" w14:paraId="3402B635" w14:textId="77777777" w:rsidTr="00580F9F">
        <w:trPr>
          <w:trHeight w:val="907"/>
        </w:trPr>
        <w:tc>
          <w:tcPr>
            <w:tcW w:w="826" w:type="dxa"/>
            <w:vMerge w:val="restart"/>
            <w:shd w:val="clear" w:color="auto" w:fill="auto"/>
            <w:vAlign w:val="center"/>
            <w:hideMark/>
          </w:tcPr>
          <w:p w14:paraId="51C89008" w14:textId="655E4D1D"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38</w:t>
            </w:r>
            <w:r w:rsidR="00161D8C" w:rsidRPr="00E1027D">
              <w:rPr>
                <w:rFonts w:asciiTheme="minorEastAsia" w:hAnsiTheme="minorEastAsia" w:cs="宋体"/>
                <w:b/>
                <w:bCs/>
                <w:kern w:val="0"/>
                <w:sz w:val="24"/>
                <w:szCs w:val="24"/>
              </w:rPr>
              <w:t>0</w:t>
            </w:r>
          </w:p>
        </w:tc>
        <w:tc>
          <w:tcPr>
            <w:tcW w:w="1288" w:type="dxa"/>
            <w:vMerge w:val="restart"/>
            <w:shd w:val="clear" w:color="auto" w:fill="auto"/>
            <w:vAlign w:val="center"/>
            <w:hideMark/>
          </w:tcPr>
          <w:p w14:paraId="164A5209" w14:textId="77777777" w:rsidR="00001055" w:rsidRPr="00E1027D" w:rsidRDefault="00001055"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《禁止传销条例》</w:t>
            </w:r>
          </w:p>
        </w:tc>
        <w:tc>
          <w:tcPr>
            <w:tcW w:w="3834" w:type="dxa"/>
            <w:vMerge w:val="restart"/>
            <w:shd w:val="clear" w:color="auto" w:fill="auto"/>
            <w:vAlign w:val="center"/>
            <w:hideMark/>
          </w:tcPr>
          <w:p w14:paraId="3C39CF8D"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第二十四条第一款：有本条例第七条规定的行为，组织策划传销的，由工商行政管理部门没收非法财物，没收违法所得，处50万元以上200万元以下的罚款；构成犯罪的，依法追究刑事责任。</w:t>
            </w:r>
          </w:p>
        </w:tc>
        <w:tc>
          <w:tcPr>
            <w:tcW w:w="709" w:type="dxa"/>
            <w:shd w:val="clear" w:color="auto" w:fill="auto"/>
            <w:vAlign w:val="center"/>
            <w:hideMark/>
          </w:tcPr>
          <w:p w14:paraId="10DC3B7A"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6BE27655"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发展人员在20人以下，或者聚众传销在20人以上50人以下，或者非法经营额在20万元以下的。</w:t>
            </w:r>
          </w:p>
        </w:tc>
        <w:tc>
          <w:tcPr>
            <w:tcW w:w="4224" w:type="dxa"/>
            <w:shd w:val="clear" w:color="auto" w:fill="auto"/>
            <w:vAlign w:val="center"/>
            <w:hideMark/>
          </w:tcPr>
          <w:p w14:paraId="69E291DD"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没收非法财物，没收违法所得，处50万元罚款。</w:t>
            </w:r>
          </w:p>
        </w:tc>
      </w:tr>
      <w:tr w:rsidR="00E1027D" w:rsidRPr="00E1027D" w14:paraId="67590563" w14:textId="77777777" w:rsidTr="00580F9F">
        <w:trPr>
          <w:trHeight w:val="907"/>
        </w:trPr>
        <w:tc>
          <w:tcPr>
            <w:tcW w:w="826" w:type="dxa"/>
            <w:vMerge/>
            <w:shd w:val="clear" w:color="auto" w:fill="auto"/>
            <w:vAlign w:val="center"/>
            <w:hideMark/>
          </w:tcPr>
          <w:p w14:paraId="6714F0CF"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9672212" w14:textId="77777777" w:rsidR="00001055" w:rsidRPr="00E1027D" w:rsidRDefault="00001055" w:rsidP="00837F38">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7492E374" w14:textId="77777777" w:rsidR="00001055" w:rsidRPr="00E1027D" w:rsidRDefault="00001055" w:rsidP="00837F38">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22CCDF4" w14:textId="77777777" w:rsidR="00001055" w:rsidRPr="00E1027D" w:rsidRDefault="00001055"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4BE5EA5F"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发展人员在20人以上50人以下，或者聚众传销在50人以上100人以下，或者非法经营额在20万元以上50万元以下的。</w:t>
            </w:r>
          </w:p>
        </w:tc>
        <w:tc>
          <w:tcPr>
            <w:tcW w:w="4224" w:type="dxa"/>
            <w:shd w:val="clear" w:color="auto" w:fill="auto"/>
            <w:vAlign w:val="center"/>
            <w:hideMark/>
          </w:tcPr>
          <w:p w14:paraId="4E5D2B75" w14:textId="77777777" w:rsidR="00001055" w:rsidRPr="00E1027D" w:rsidRDefault="00001055"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没收非法财物，没收违法所得，处50万元以上100万元以下罚款。</w:t>
            </w:r>
          </w:p>
        </w:tc>
      </w:tr>
      <w:tr w:rsidR="00E1027D" w:rsidRPr="00E1027D" w14:paraId="64F5EB8C" w14:textId="77777777" w:rsidTr="00580F9F">
        <w:trPr>
          <w:trHeight w:val="1077"/>
        </w:trPr>
        <w:tc>
          <w:tcPr>
            <w:tcW w:w="826" w:type="dxa"/>
            <w:vMerge w:val="restart"/>
            <w:shd w:val="clear" w:color="auto" w:fill="auto"/>
            <w:vAlign w:val="center"/>
            <w:hideMark/>
          </w:tcPr>
          <w:p w14:paraId="5D3097A8" w14:textId="28B7DBE2"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38</w:t>
            </w:r>
            <w:r w:rsidR="00161D8C" w:rsidRPr="00E1027D">
              <w:rPr>
                <w:rFonts w:asciiTheme="minorEastAsia" w:hAnsiTheme="minorEastAsia" w:cs="宋体"/>
                <w:b/>
                <w:bCs/>
                <w:kern w:val="0"/>
                <w:sz w:val="24"/>
                <w:szCs w:val="24"/>
              </w:rPr>
              <w:t>0</w:t>
            </w:r>
          </w:p>
        </w:tc>
        <w:tc>
          <w:tcPr>
            <w:tcW w:w="1288" w:type="dxa"/>
            <w:vMerge w:val="restart"/>
            <w:shd w:val="clear" w:color="auto" w:fill="auto"/>
            <w:vAlign w:val="center"/>
            <w:hideMark/>
          </w:tcPr>
          <w:p w14:paraId="2C36E911"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《禁止传销条例》</w:t>
            </w:r>
          </w:p>
        </w:tc>
        <w:tc>
          <w:tcPr>
            <w:tcW w:w="3834" w:type="dxa"/>
            <w:vMerge w:val="restart"/>
            <w:shd w:val="clear" w:color="auto" w:fill="auto"/>
            <w:vAlign w:val="center"/>
            <w:hideMark/>
          </w:tcPr>
          <w:p w14:paraId="5197ED44"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第二十四条第一款：有本条例第七条规定的行为，组织策划传销的，由工商行政管理部门没收非法财物，没收违法所得，处50万元以上200万元以下的罚款；构成犯罪的，依法追究刑事责任。</w:t>
            </w:r>
          </w:p>
        </w:tc>
        <w:tc>
          <w:tcPr>
            <w:tcW w:w="709" w:type="dxa"/>
            <w:shd w:val="clear" w:color="auto" w:fill="auto"/>
            <w:vAlign w:val="center"/>
            <w:hideMark/>
          </w:tcPr>
          <w:p w14:paraId="4C763D78"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6F20F06B"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发展人员在50人以上100人以下，或者聚众传销在100人以上150人以下的，或者非法经营额在50万元以上100万元以下的。</w:t>
            </w:r>
          </w:p>
        </w:tc>
        <w:tc>
          <w:tcPr>
            <w:tcW w:w="4224" w:type="dxa"/>
            <w:shd w:val="clear" w:color="auto" w:fill="auto"/>
            <w:vAlign w:val="center"/>
            <w:hideMark/>
          </w:tcPr>
          <w:p w14:paraId="5DB4322E"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没收非法财物，没收违法所得，处100万元以上150万元以下罚款。</w:t>
            </w:r>
          </w:p>
        </w:tc>
      </w:tr>
      <w:tr w:rsidR="00E1027D" w:rsidRPr="00E1027D" w14:paraId="1AD2C8E6" w14:textId="77777777" w:rsidTr="00580F9F">
        <w:trPr>
          <w:trHeight w:val="1077"/>
        </w:trPr>
        <w:tc>
          <w:tcPr>
            <w:tcW w:w="826" w:type="dxa"/>
            <w:vMerge/>
            <w:shd w:val="clear" w:color="auto" w:fill="auto"/>
            <w:vAlign w:val="center"/>
            <w:hideMark/>
          </w:tcPr>
          <w:p w14:paraId="495A35B9"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shd w:val="clear" w:color="auto" w:fill="auto"/>
            <w:vAlign w:val="center"/>
            <w:hideMark/>
          </w:tcPr>
          <w:p w14:paraId="24CBC836"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shd w:val="clear" w:color="auto" w:fill="auto"/>
            <w:vAlign w:val="center"/>
            <w:hideMark/>
          </w:tcPr>
          <w:p w14:paraId="38CC7677"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6E98B93"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189C3FCD"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发展人员在100人以上，或者聚众传销在150人以上，或者非法经营额在100万元以上。</w:t>
            </w:r>
          </w:p>
        </w:tc>
        <w:tc>
          <w:tcPr>
            <w:tcW w:w="4224" w:type="dxa"/>
            <w:shd w:val="clear" w:color="auto" w:fill="auto"/>
            <w:vAlign w:val="center"/>
            <w:hideMark/>
          </w:tcPr>
          <w:p w14:paraId="3D485432"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没收非法财物，没收违法所得，处150万元以上200万元以下罚款。</w:t>
            </w:r>
          </w:p>
        </w:tc>
      </w:tr>
      <w:tr w:rsidR="00E1027D" w:rsidRPr="00E1027D" w14:paraId="0403491A" w14:textId="77777777" w:rsidTr="00580F9F">
        <w:trPr>
          <w:trHeight w:val="1077"/>
        </w:trPr>
        <w:tc>
          <w:tcPr>
            <w:tcW w:w="826" w:type="dxa"/>
            <w:vMerge w:val="restart"/>
            <w:shd w:val="clear" w:color="auto" w:fill="auto"/>
            <w:vAlign w:val="center"/>
            <w:hideMark/>
          </w:tcPr>
          <w:p w14:paraId="2371E504" w14:textId="00864975"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38</w:t>
            </w:r>
            <w:r w:rsidR="00161D8C" w:rsidRPr="00E1027D">
              <w:rPr>
                <w:rFonts w:asciiTheme="minorEastAsia" w:hAnsiTheme="minorEastAsia" w:cs="宋体"/>
                <w:b/>
                <w:bCs/>
                <w:kern w:val="0"/>
                <w:sz w:val="24"/>
                <w:szCs w:val="24"/>
              </w:rPr>
              <w:t>1</w:t>
            </w:r>
          </w:p>
        </w:tc>
        <w:tc>
          <w:tcPr>
            <w:tcW w:w="1288" w:type="dxa"/>
            <w:vMerge w:val="restart"/>
            <w:shd w:val="clear" w:color="auto" w:fill="auto"/>
            <w:vAlign w:val="center"/>
            <w:hideMark/>
          </w:tcPr>
          <w:p w14:paraId="636B8C8A"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《禁止传销条例》</w:t>
            </w:r>
          </w:p>
        </w:tc>
        <w:tc>
          <w:tcPr>
            <w:tcW w:w="3834" w:type="dxa"/>
            <w:vMerge w:val="restart"/>
            <w:shd w:val="clear" w:color="auto" w:fill="auto"/>
            <w:vAlign w:val="center"/>
            <w:hideMark/>
          </w:tcPr>
          <w:p w14:paraId="2FFB6BEA"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二十四条第二款：有本条例第七条规定的行为，介绍、诱骗、胁迫他人参加传销的，由工商行政管理部门责令停止违法行为，没收非法财物，没收违法所得，处10万元以上50万元以下的罚款；构成犯罪的，依法追究刑事责任。</w:t>
            </w:r>
          </w:p>
        </w:tc>
        <w:tc>
          <w:tcPr>
            <w:tcW w:w="709" w:type="dxa"/>
            <w:shd w:val="clear" w:color="auto" w:fill="auto"/>
            <w:vAlign w:val="center"/>
            <w:hideMark/>
          </w:tcPr>
          <w:p w14:paraId="5B67CB6B"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37F3B8CA"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介绍、诱骗、胁迫10人以下，或者情节较轻的。</w:t>
            </w:r>
          </w:p>
        </w:tc>
        <w:tc>
          <w:tcPr>
            <w:tcW w:w="4224" w:type="dxa"/>
            <w:shd w:val="clear" w:color="auto" w:fill="auto"/>
            <w:vAlign w:val="center"/>
            <w:hideMark/>
          </w:tcPr>
          <w:p w14:paraId="1C04ECF6"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没收非法财物，没收违法所得，处10万元罚款。</w:t>
            </w:r>
          </w:p>
        </w:tc>
      </w:tr>
      <w:tr w:rsidR="00E1027D" w:rsidRPr="00E1027D" w14:paraId="1474FD74" w14:textId="77777777" w:rsidTr="00580F9F">
        <w:trPr>
          <w:trHeight w:val="1077"/>
        </w:trPr>
        <w:tc>
          <w:tcPr>
            <w:tcW w:w="826" w:type="dxa"/>
            <w:vMerge/>
            <w:vAlign w:val="center"/>
            <w:hideMark/>
          </w:tcPr>
          <w:p w14:paraId="0D18129C"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6F8EABEF"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F66D1AE"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686E2BE"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6FB56764"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介绍、诱骗、胁迫10人以上30人以下的，或者情节较重的。</w:t>
            </w:r>
          </w:p>
        </w:tc>
        <w:tc>
          <w:tcPr>
            <w:tcW w:w="4224" w:type="dxa"/>
            <w:shd w:val="clear" w:color="auto" w:fill="auto"/>
            <w:vAlign w:val="center"/>
            <w:hideMark/>
          </w:tcPr>
          <w:p w14:paraId="1D4C5566"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没收非法财物，没收违法所得，处10万元以上30万元以下罚款。</w:t>
            </w:r>
          </w:p>
        </w:tc>
      </w:tr>
      <w:tr w:rsidR="00E1027D" w:rsidRPr="00E1027D" w14:paraId="7A3F7CB1" w14:textId="77777777" w:rsidTr="00580F9F">
        <w:trPr>
          <w:trHeight w:val="1077"/>
        </w:trPr>
        <w:tc>
          <w:tcPr>
            <w:tcW w:w="826" w:type="dxa"/>
            <w:vMerge/>
            <w:vAlign w:val="center"/>
            <w:hideMark/>
          </w:tcPr>
          <w:p w14:paraId="672C04FC"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1EC81A14"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D9D45A2"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158545ED"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34D84221"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介绍、诱骗、胁迫30人以上的，或者情节严重的。</w:t>
            </w:r>
          </w:p>
        </w:tc>
        <w:tc>
          <w:tcPr>
            <w:tcW w:w="4224" w:type="dxa"/>
            <w:shd w:val="clear" w:color="auto" w:fill="auto"/>
            <w:vAlign w:val="center"/>
            <w:hideMark/>
          </w:tcPr>
          <w:p w14:paraId="676DCC32"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没收非法财物，没收违法所得，处30万元以上50万元以下罚款。</w:t>
            </w:r>
          </w:p>
        </w:tc>
      </w:tr>
      <w:tr w:rsidR="00E1027D" w:rsidRPr="00E1027D" w14:paraId="16886C68" w14:textId="77777777" w:rsidTr="00580F9F">
        <w:trPr>
          <w:trHeight w:val="1077"/>
        </w:trPr>
        <w:tc>
          <w:tcPr>
            <w:tcW w:w="826" w:type="dxa"/>
            <w:vMerge w:val="restart"/>
            <w:shd w:val="clear" w:color="auto" w:fill="auto"/>
            <w:vAlign w:val="center"/>
            <w:hideMark/>
          </w:tcPr>
          <w:p w14:paraId="709F8D08" w14:textId="74B1C0F6" w:rsidR="00001055" w:rsidRPr="00E1027D" w:rsidRDefault="00001055"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38</w:t>
            </w:r>
            <w:r w:rsidR="00161D8C" w:rsidRPr="00E1027D">
              <w:rPr>
                <w:rFonts w:asciiTheme="minorEastAsia" w:hAnsiTheme="minorEastAsia" w:cs="宋体"/>
                <w:b/>
                <w:bCs/>
                <w:kern w:val="0"/>
                <w:sz w:val="24"/>
                <w:szCs w:val="24"/>
              </w:rPr>
              <w:t>2</w:t>
            </w:r>
          </w:p>
        </w:tc>
        <w:tc>
          <w:tcPr>
            <w:tcW w:w="1288" w:type="dxa"/>
            <w:vMerge w:val="restart"/>
            <w:shd w:val="clear" w:color="auto" w:fill="auto"/>
            <w:vAlign w:val="center"/>
            <w:hideMark/>
          </w:tcPr>
          <w:p w14:paraId="33F25A20"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《禁止传销条例》</w:t>
            </w:r>
          </w:p>
        </w:tc>
        <w:tc>
          <w:tcPr>
            <w:tcW w:w="3834" w:type="dxa"/>
            <w:vMerge w:val="restart"/>
            <w:shd w:val="clear" w:color="auto" w:fill="auto"/>
            <w:vAlign w:val="center"/>
            <w:hideMark/>
          </w:tcPr>
          <w:p w14:paraId="73785EF4"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第二十六条第一款：为本条例第七条规定的传销行为提供经营场所、培训场所、货源、保管、仓储等条件的，由工商行政管理部门责令停止违法行为，没收违法所得，处5万元以上50万元以下的罚款。</w:t>
            </w:r>
          </w:p>
        </w:tc>
        <w:tc>
          <w:tcPr>
            <w:tcW w:w="709" w:type="dxa"/>
            <w:shd w:val="clear" w:color="auto" w:fill="auto"/>
            <w:vAlign w:val="center"/>
            <w:hideMark/>
          </w:tcPr>
          <w:p w14:paraId="6BDFB4F8"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002E7187"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违法所得在5万元以下的，或者情节较轻的。</w:t>
            </w:r>
          </w:p>
        </w:tc>
        <w:tc>
          <w:tcPr>
            <w:tcW w:w="4224" w:type="dxa"/>
            <w:shd w:val="clear" w:color="auto" w:fill="auto"/>
            <w:vAlign w:val="center"/>
            <w:hideMark/>
          </w:tcPr>
          <w:p w14:paraId="10C5FD05"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没收违法所得，处5万元以上15万元以下罚款。</w:t>
            </w:r>
          </w:p>
        </w:tc>
      </w:tr>
      <w:tr w:rsidR="00E1027D" w:rsidRPr="00E1027D" w14:paraId="4BE337B2" w14:textId="77777777" w:rsidTr="00580F9F">
        <w:trPr>
          <w:trHeight w:val="1077"/>
        </w:trPr>
        <w:tc>
          <w:tcPr>
            <w:tcW w:w="826" w:type="dxa"/>
            <w:vMerge/>
            <w:vAlign w:val="center"/>
            <w:hideMark/>
          </w:tcPr>
          <w:p w14:paraId="0AB38D7C"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5478075"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317CD32"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0327C82A"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2836B44C"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违法所得在5万元以上10万元以下的，或者情节较重的。</w:t>
            </w:r>
          </w:p>
        </w:tc>
        <w:tc>
          <w:tcPr>
            <w:tcW w:w="4224" w:type="dxa"/>
            <w:shd w:val="clear" w:color="auto" w:fill="auto"/>
            <w:vAlign w:val="center"/>
            <w:hideMark/>
          </w:tcPr>
          <w:p w14:paraId="55AF9490"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没收违法所得，处15万元以上30万元以下罚款。</w:t>
            </w:r>
          </w:p>
        </w:tc>
      </w:tr>
      <w:tr w:rsidR="00E1027D" w:rsidRPr="00E1027D" w14:paraId="235BB9CF" w14:textId="77777777" w:rsidTr="00580F9F">
        <w:trPr>
          <w:trHeight w:val="1077"/>
        </w:trPr>
        <w:tc>
          <w:tcPr>
            <w:tcW w:w="826" w:type="dxa"/>
            <w:vMerge/>
            <w:vAlign w:val="center"/>
            <w:hideMark/>
          </w:tcPr>
          <w:p w14:paraId="66DC8A45"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35B15468"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6EFFDD5D"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68DC32D7"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62975E43"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违法所得在10万元以上的，或者情节严重的。</w:t>
            </w:r>
          </w:p>
        </w:tc>
        <w:tc>
          <w:tcPr>
            <w:tcW w:w="4224" w:type="dxa"/>
            <w:shd w:val="clear" w:color="auto" w:fill="auto"/>
            <w:vAlign w:val="center"/>
            <w:hideMark/>
          </w:tcPr>
          <w:p w14:paraId="6408095A"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没收违法所得，处30万元以上50万元以下罚款。</w:t>
            </w:r>
          </w:p>
        </w:tc>
      </w:tr>
      <w:tr w:rsidR="00E1027D" w:rsidRPr="00E1027D" w14:paraId="1DF68579" w14:textId="77777777" w:rsidTr="00580F9F">
        <w:trPr>
          <w:trHeight w:val="623"/>
        </w:trPr>
        <w:tc>
          <w:tcPr>
            <w:tcW w:w="826" w:type="dxa"/>
            <w:vMerge w:val="restart"/>
            <w:shd w:val="clear" w:color="auto" w:fill="auto"/>
            <w:vAlign w:val="center"/>
            <w:hideMark/>
          </w:tcPr>
          <w:p w14:paraId="10F3F432" w14:textId="797E087A" w:rsidR="00001055" w:rsidRPr="00E1027D" w:rsidRDefault="006E0182" w:rsidP="00580F9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38</w:t>
            </w:r>
            <w:r w:rsidR="00161D8C" w:rsidRPr="00E1027D">
              <w:rPr>
                <w:rFonts w:asciiTheme="minorEastAsia" w:hAnsiTheme="minorEastAsia" w:cs="宋体"/>
                <w:b/>
                <w:bCs/>
                <w:kern w:val="0"/>
                <w:sz w:val="24"/>
                <w:szCs w:val="24"/>
              </w:rPr>
              <w:t>3</w:t>
            </w:r>
          </w:p>
        </w:tc>
        <w:tc>
          <w:tcPr>
            <w:tcW w:w="1288" w:type="dxa"/>
            <w:vMerge w:val="restart"/>
            <w:shd w:val="clear" w:color="auto" w:fill="auto"/>
            <w:vAlign w:val="center"/>
            <w:hideMark/>
          </w:tcPr>
          <w:p w14:paraId="79EBEC44" w14:textId="77777777" w:rsidR="00001055" w:rsidRPr="00E1027D" w:rsidRDefault="00001055" w:rsidP="00001055">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《禁止传销条例》</w:t>
            </w:r>
          </w:p>
        </w:tc>
        <w:tc>
          <w:tcPr>
            <w:tcW w:w="3834" w:type="dxa"/>
            <w:vMerge w:val="restart"/>
            <w:shd w:val="clear" w:color="auto" w:fill="auto"/>
            <w:vAlign w:val="center"/>
            <w:hideMark/>
          </w:tcPr>
          <w:p w14:paraId="6AD3DF31"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第二十七条：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c>
          <w:tcPr>
            <w:tcW w:w="709" w:type="dxa"/>
            <w:shd w:val="clear" w:color="auto" w:fill="auto"/>
            <w:vAlign w:val="center"/>
            <w:hideMark/>
          </w:tcPr>
          <w:p w14:paraId="5D26499E"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4252" w:type="dxa"/>
            <w:shd w:val="clear" w:color="auto" w:fill="auto"/>
            <w:vAlign w:val="center"/>
            <w:hideMark/>
          </w:tcPr>
          <w:p w14:paraId="20E3251E"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财物价值5万元以下的。</w:t>
            </w:r>
          </w:p>
        </w:tc>
        <w:tc>
          <w:tcPr>
            <w:tcW w:w="4224" w:type="dxa"/>
            <w:shd w:val="clear" w:color="auto" w:fill="auto"/>
            <w:vAlign w:val="center"/>
            <w:hideMark/>
          </w:tcPr>
          <w:p w14:paraId="4513A6E5"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处财物价值5％至10％的罚款。</w:t>
            </w:r>
          </w:p>
        </w:tc>
      </w:tr>
      <w:tr w:rsidR="00E1027D" w:rsidRPr="00E1027D" w14:paraId="56ABB44C" w14:textId="77777777" w:rsidTr="00580F9F">
        <w:trPr>
          <w:trHeight w:val="623"/>
        </w:trPr>
        <w:tc>
          <w:tcPr>
            <w:tcW w:w="826" w:type="dxa"/>
            <w:vMerge/>
            <w:vAlign w:val="center"/>
            <w:hideMark/>
          </w:tcPr>
          <w:p w14:paraId="156B241D"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A552601"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3F9FDA6A"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728AFD7B"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4252" w:type="dxa"/>
            <w:shd w:val="clear" w:color="auto" w:fill="auto"/>
            <w:vAlign w:val="center"/>
            <w:hideMark/>
          </w:tcPr>
          <w:p w14:paraId="592B43E1"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财物价值5万元以上10万元以下的。</w:t>
            </w:r>
          </w:p>
        </w:tc>
        <w:tc>
          <w:tcPr>
            <w:tcW w:w="4224" w:type="dxa"/>
            <w:shd w:val="clear" w:color="auto" w:fill="auto"/>
            <w:vAlign w:val="center"/>
            <w:hideMark/>
          </w:tcPr>
          <w:p w14:paraId="6BD7F3AA"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处财物价值10％以上15％以下的罚款。</w:t>
            </w:r>
          </w:p>
        </w:tc>
      </w:tr>
      <w:tr w:rsidR="00E1027D" w:rsidRPr="00E1027D" w14:paraId="406343E4" w14:textId="77777777" w:rsidTr="00580F9F">
        <w:trPr>
          <w:trHeight w:val="623"/>
        </w:trPr>
        <w:tc>
          <w:tcPr>
            <w:tcW w:w="826" w:type="dxa"/>
            <w:vMerge/>
            <w:vAlign w:val="center"/>
            <w:hideMark/>
          </w:tcPr>
          <w:p w14:paraId="1430A50C"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2938843E"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783611EA"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4D5A4494"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4252" w:type="dxa"/>
            <w:shd w:val="clear" w:color="auto" w:fill="auto"/>
            <w:vAlign w:val="center"/>
            <w:hideMark/>
          </w:tcPr>
          <w:p w14:paraId="1B05C44D"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财物价值10万元以上的。</w:t>
            </w:r>
          </w:p>
        </w:tc>
        <w:tc>
          <w:tcPr>
            <w:tcW w:w="4224" w:type="dxa"/>
            <w:shd w:val="clear" w:color="auto" w:fill="auto"/>
            <w:vAlign w:val="center"/>
            <w:hideMark/>
          </w:tcPr>
          <w:p w14:paraId="47486BFA"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处财物价值15％以上20％以下的罚款。</w:t>
            </w:r>
          </w:p>
        </w:tc>
      </w:tr>
      <w:tr w:rsidR="00E1027D" w:rsidRPr="00E1027D" w14:paraId="4DD09E95" w14:textId="77777777" w:rsidTr="00580F9F">
        <w:trPr>
          <w:trHeight w:val="623"/>
        </w:trPr>
        <w:tc>
          <w:tcPr>
            <w:tcW w:w="826" w:type="dxa"/>
            <w:vMerge/>
            <w:vAlign w:val="center"/>
            <w:hideMark/>
          </w:tcPr>
          <w:p w14:paraId="3B305526" w14:textId="77777777" w:rsidR="00001055" w:rsidRPr="00E1027D" w:rsidRDefault="00001055" w:rsidP="00580F9F">
            <w:pPr>
              <w:widowControl/>
              <w:spacing w:line="400" w:lineRule="exact"/>
              <w:jc w:val="center"/>
              <w:rPr>
                <w:rFonts w:asciiTheme="minorEastAsia" w:hAnsiTheme="minorEastAsia" w:cs="宋体"/>
                <w:b/>
                <w:bCs/>
                <w:kern w:val="0"/>
                <w:sz w:val="24"/>
                <w:szCs w:val="24"/>
              </w:rPr>
            </w:pPr>
          </w:p>
        </w:tc>
        <w:tc>
          <w:tcPr>
            <w:tcW w:w="1288" w:type="dxa"/>
            <w:vMerge/>
            <w:vAlign w:val="center"/>
            <w:hideMark/>
          </w:tcPr>
          <w:p w14:paraId="483F6C0B" w14:textId="77777777" w:rsidR="00001055" w:rsidRPr="00E1027D" w:rsidRDefault="00001055" w:rsidP="00001055">
            <w:pPr>
              <w:widowControl/>
              <w:spacing w:line="400" w:lineRule="exact"/>
              <w:jc w:val="left"/>
              <w:rPr>
                <w:rFonts w:asciiTheme="minorEastAsia" w:hAnsiTheme="minorEastAsia" w:cs="宋体"/>
                <w:b/>
                <w:bCs/>
                <w:kern w:val="0"/>
                <w:sz w:val="24"/>
                <w:szCs w:val="24"/>
              </w:rPr>
            </w:pPr>
          </w:p>
        </w:tc>
        <w:tc>
          <w:tcPr>
            <w:tcW w:w="3834" w:type="dxa"/>
            <w:vMerge/>
            <w:vAlign w:val="center"/>
            <w:hideMark/>
          </w:tcPr>
          <w:p w14:paraId="4420C8A6" w14:textId="77777777" w:rsidR="00001055" w:rsidRPr="00E1027D" w:rsidRDefault="00001055" w:rsidP="00001055">
            <w:pPr>
              <w:widowControl/>
              <w:spacing w:line="400" w:lineRule="exact"/>
              <w:jc w:val="left"/>
              <w:rPr>
                <w:rFonts w:asciiTheme="minorEastAsia" w:hAnsiTheme="minorEastAsia" w:cs="宋体"/>
                <w:kern w:val="0"/>
                <w:sz w:val="24"/>
                <w:szCs w:val="24"/>
              </w:rPr>
            </w:pPr>
          </w:p>
        </w:tc>
        <w:tc>
          <w:tcPr>
            <w:tcW w:w="709" w:type="dxa"/>
            <w:shd w:val="clear" w:color="auto" w:fill="auto"/>
            <w:vAlign w:val="center"/>
            <w:hideMark/>
          </w:tcPr>
          <w:p w14:paraId="38BE5C4D" w14:textId="77777777" w:rsidR="00001055" w:rsidRPr="00E1027D" w:rsidRDefault="00001055" w:rsidP="00001055">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4252" w:type="dxa"/>
            <w:shd w:val="clear" w:color="auto" w:fill="auto"/>
            <w:vAlign w:val="center"/>
            <w:hideMark/>
          </w:tcPr>
          <w:p w14:paraId="79E7C133"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责令限期改正后仍拒不改正的。</w:t>
            </w:r>
          </w:p>
        </w:tc>
        <w:tc>
          <w:tcPr>
            <w:tcW w:w="4224" w:type="dxa"/>
            <w:shd w:val="clear" w:color="auto" w:fill="auto"/>
            <w:vAlign w:val="center"/>
            <w:hideMark/>
          </w:tcPr>
          <w:p w14:paraId="4AEBA974" w14:textId="77777777" w:rsidR="00001055" w:rsidRPr="00E1027D" w:rsidRDefault="00001055" w:rsidP="00001055">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处财物价值1倍以上3倍以下的罚款。</w:t>
            </w:r>
          </w:p>
        </w:tc>
      </w:tr>
    </w:tbl>
    <w:p w14:paraId="576092FE" w14:textId="77777777" w:rsidR="00E3699D" w:rsidRPr="00E1027D" w:rsidRDefault="00E3699D" w:rsidP="00837F38">
      <w:pPr>
        <w:spacing w:line="400" w:lineRule="exact"/>
      </w:pPr>
    </w:p>
    <w:p w14:paraId="2EF40473" w14:textId="77777777" w:rsidR="00E3699D" w:rsidRPr="00E1027D" w:rsidRDefault="00E3699D" w:rsidP="00837F38">
      <w:pPr>
        <w:widowControl/>
        <w:spacing w:line="400" w:lineRule="exact"/>
        <w:jc w:val="left"/>
      </w:pPr>
      <w:r w:rsidRPr="00E1027D">
        <w:br w:type="page"/>
      </w:r>
    </w:p>
    <w:p w14:paraId="625B7203" w14:textId="77777777" w:rsidR="00E3699D" w:rsidRPr="00E1027D" w:rsidRDefault="00E3699D" w:rsidP="00837F38">
      <w:pPr>
        <w:spacing w:line="400" w:lineRule="exact"/>
        <w:jc w:val="center"/>
        <w:rPr>
          <w:rFonts w:ascii="楷体_GB2312" w:eastAsia="楷体_GB2312" w:hAnsi="宋体" w:cs="宋体"/>
          <w:b/>
          <w:bCs/>
          <w:kern w:val="0"/>
          <w:sz w:val="15"/>
          <w:szCs w:val="15"/>
        </w:rPr>
      </w:pPr>
      <w:r w:rsidRPr="00E1027D">
        <w:rPr>
          <w:rFonts w:ascii="楷体_GB2312" w:eastAsia="楷体_GB2312" w:hAnsi="宋体" w:hint="eastAsia"/>
          <w:b/>
          <w:bCs/>
          <w:sz w:val="32"/>
          <w:szCs w:val="32"/>
        </w:rPr>
        <w:lastRenderedPageBreak/>
        <w:t>第十二节  适用其他法律、法规、规章的裁量标准</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80"/>
        <w:gridCol w:w="4148"/>
        <w:gridCol w:w="692"/>
        <w:gridCol w:w="3940"/>
        <w:gridCol w:w="3940"/>
      </w:tblGrid>
      <w:tr w:rsidR="00E1027D" w:rsidRPr="00E1027D" w14:paraId="6BA35275" w14:textId="77777777" w:rsidTr="002337BF">
        <w:trPr>
          <w:trHeight w:val="20"/>
        </w:trPr>
        <w:tc>
          <w:tcPr>
            <w:tcW w:w="600" w:type="dxa"/>
            <w:shd w:val="clear" w:color="auto" w:fill="auto"/>
            <w:vAlign w:val="center"/>
            <w:hideMark/>
          </w:tcPr>
          <w:p w14:paraId="6931CCCE"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代码</w:t>
            </w:r>
          </w:p>
        </w:tc>
        <w:tc>
          <w:tcPr>
            <w:tcW w:w="1280" w:type="dxa"/>
            <w:shd w:val="clear" w:color="auto" w:fill="auto"/>
            <w:vAlign w:val="center"/>
            <w:hideMark/>
          </w:tcPr>
          <w:p w14:paraId="368AF45F"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法律名称</w:t>
            </w:r>
          </w:p>
        </w:tc>
        <w:tc>
          <w:tcPr>
            <w:tcW w:w="4148" w:type="dxa"/>
            <w:shd w:val="clear" w:color="auto" w:fill="auto"/>
            <w:vAlign w:val="center"/>
            <w:hideMark/>
          </w:tcPr>
          <w:p w14:paraId="0BCDABD1"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法律依据</w:t>
            </w:r>
          </w:p>
        </w:tc>
        <w:tc>
          <w:tcPr>
            <w:tcW w:w="692" w:type="dxa"/>
            <w:shd w:val="clear" w:color="auto" w:fill="auto"/>
            <w:vAlign w:val="center"/>
            <w:hideMark/>
          </w:tcPr>
          <w:p w14:paraId="6C453974"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违法程度</w:t>
            </w:r>
          </w:p>
        </w:tc>
        <w:tc>
          <w:tcPr>
            <w:tcW w:w="3940" w:type="dxa"/>
            <w:shd w:val="clear" w:color="auto" w:fill="auto"/>
            <w:vAlign w:val="center"/>
            <w:hideMark/>
          </w:tcPr>
          <w:p w14:paraId="36BA10C0"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判断标准</w:t>
            </w:r>
          </w:p>
        </w:tc>
        <w:tc>
          <w:tcPr>
            <w:tcW w:w="3940" w:type="dxa"/>
            <w:shd w:val="clear" w:color="auto" w:fill="auto"/>
            <w:vAlign w:val="center"/>
            <w:hideMark/>
          </w:tcPr>
          <w:p w14:paraId="1B216819" w14:textId="77777777"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处罚标准</w:t>
            </w:r>
          </w:p>
        </w:tc>
      </w:tr>
      <w:tr w:rsidR="00E1027D" w:rsidRPr="00E1027D" w14:paraId="1375B0E2" w14:textId="77777777" w:rsidTr="002337BF">
        <w:trPr>
          <w:trHeight w:val="794"/>
        </w:trPr>
        <w:tc>
          <w:tcPr>
            <w:tcW w:w="600" w:type="dxa"/>
            <w:vMerge w:val="restart"/>
            <w:shd w:val="clear" w:color="auto" w:fill="auto"/>
            <w:vAlign w:val="center"/>
            <w:hideMark/>
          </w:tcPr>
          <w:p w14:paraId="739F485D" w14:textId="3DD644E9" w:rsidR="00E3699D" w:rsidRPr="00E1027D" w:rsidRDefault="00161D8C" w:rsidP="002337B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384</w:t>
            </w:r>
          </w:p>
        </w:tc>
        <w:tc>
          <w:tcPr>
            <w:tcW w:w="1280" w:type="dxa"/>
            <w:vMerge w:val="restart"/>
            <w:shd w:val="clear" w:color="auto" w:fill="auto"/>
            <w:vAlign w:val="center"/>
            <w:hideMark/>
          </w:tcPr>
          <w:p w14:paraId="40A80D59" w14:textId="775CDC70"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共和国节约能源法》</w:t>
            </w:r>
          </w:p>
        </w:tc>
        <w:tc>
          <w:tcPr>
            <w:tcW w:w="4148" w:type="dxa"/>
            <w:vMerge w:val="restart"/>
            <w:shd w:val="clear" w:color="auto" w:fill="auto"/>
            <w:vAlign w:val="center"/>
            <w:hideMark/>
          </w:tcPr>
          <w:p w14:paraId="0A14E90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条: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tc>
        <w:tc>
          <w:tcPr>
            <w:tcW w:w="692" w:type="dxa"/>
            <w:shd w:val="clear" w:color="auto" w:fill="auto"/>
            <w:vAlign w:val="center"/>
            <w:hideMark/>
          </w:tcPr>
          <w:p w14:paraId="5F3C4EE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hideMark/>
          </w:tcPr>
          <w:p w14:paraId="27AC48A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货值金额5万元以下，或者确实不知道该产品为不符合强制性能源效率标准的用能产品、设备而销售并能如实说明其进货来源的。</w:t>
            </w:r>
          </w:p>
        </w:tc>
        <w:tc>
          <w:tcPr>
            <w:tcW w:w="3940" w:type="dxa"/>
            <w:shd w:val="clear" w:color="auto" w:fill="auto"/>
            <w:vAlign w:val="center"/>
            <w:hideMark/>
          </w:tcPr>
          <w:p w14:paraId="176B890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没收违法生产、进口、销售的用能产品、设备和违法所得，并处违法所得1倍罚款。</w:t>
            </w:r>
          </w:p>
        </w:tc>
      </w:tr>
      <w:tr w:rsidR="00E1027D" w:rsidRPr="00E1027D" w14:paraId="2218E827" w14:textId="77777777" w:rsidTr="002337BF">
        <w:trPr>
          <w:trHeight w:val="794"/>
        </w:trPr>
        <w:tc>
          <w:tcPr>
            <w:tcW w:w="600" w:type="dxa"/>
            <w:vMerge/>
            <w:vAlign w:val="center"/>
            <w:hideMark/>
          </w:tcPr>
          <w:p w14:paraId="250F9CEE"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63040D3B"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2D7C882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1D80BD81"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hideMark/>
          </w:tcPr>
          <w:p w14:paraId="6EF2B63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货值金额5万元以上10万元以下，或者销售者无法说明其进货来源的。</w:t>
            </w:r>
          </w:p>
        </w:tc>
        <w:tc>
          <w:tcPr>
            <w:tcW w:w="3940" w:type="dxa"/>
            <w:shd w:val="clear" w:color="auto" w:fill="auto"/>
            <w:vAlign w:val="center"/>
            <w:hideMark/>
          </w:tcPr>
          <w:p w14:paraId="7044FFD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没收违法生产、进口、销售的用能产品、设备和违法所得，并处违法所得1倍以上3倍以下罚款。</w:t>
            </w:r>
          </w:p>
        </w:tc>
      </w:tr>
      <w:tr w:rsidR="00E1027D" w:rsidRPr="00E1027D" w14:paraId="57273C56" w14:textId="77777777" w:rsidTr="002337BF">
        <w:trPr>
          <w:trHeight w:val="794"/>
        </w:trPr>
        <w:tc>
          <w:tcPr>
            <w:tcW w:w="600" w:type="dxa"/>
            <w:vMerge/>
            <w:vAlign w:val="center"/>
            <w:hideMark/>
          </w:tcPr>
          <w:p w14:paraId="308EE76D"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7551107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41F1BD8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7201FB6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hideMark/>
          </w:tcPr>
          <w:p w14:paraId="511774B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货值金额10万元以上50万元以下，或者属主观故意等其他较重情节。</w:t>
            </w:r>
          </w:p>
        </w:tc>
        <w:tc>
          <w:tcPr>
            <w:tcW w:w="3940" w:type="dxa"/>
            <w:shd w:val="clear" w:color="auto" w:fill="auto"/>
            <w:vAlign w:val="center"/>
            <w:hideMark/>
          </w:tcPr>
          <w:p w14:paraId="0BE479F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没收违法生产、进口、销售的用能产品、设备和违法所得，并处违法所得3倍以上5倍以下罚款。</w:t>
            </w:r>
          </w:p>
        </w:tc>
      </w:tr>
      <w:tr w:rsidR="00E1027D" w:rsidRPr="00E1027D" w14:paraId="16B67AD7" w14:textId="77777777" w:rsidTr="002337BF">
        <w:trPr>
          <w:trHeight w:val="794"/>
        </w:trPr>
        <w:tc>
          <w:tcPr>
            <w:tcW w:w="600" w:type="dxa"/>
            <w:vMerge/>
            <w:vAlign w:val="center"/>
            <w:hideMark/>
          </w:tcPr>
          <w:p w14:paraId="1742A003"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720154B9"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381C41E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2F192F22"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940" w:type="dxa"/>
            <w:shd w:val="clear" w:color="auto" w:fill="auto"/>
            <w:vAlign w:val="center"/>
            <w:hideMark/>
          </w:tcPr>
          <w:p w14:paraId="7431FA9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货值金额50万元以上，或者违法行为造成危害后果的。</w:t>
            </w:r>
          </w:p>
        </w:tc>
        <w:tc>
          <w:tcPr>
            <w:tcW w:w="3940" w:type="dxa"/>
            <w:shd w:val="clear" w:color="auto" w:fill="auto"/>
            <w:vAlign w:val="center"/>
            <w:hideMark/>
          </w:tcPr>
          <w:p w14:paraId="3C68ACB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没收违法生产、进口、销售的用能产品、设备和违法所得，并处违法所得5倍罚款；情节严重的，吊销营业执照。</w:t>
            </w:r>
          </w:p>
        </w:tc>
      </w:tr>
      <w:tr w:rsidR="00E1027D" w:rsidRPr="00E1027D" w14:paraId="361BDADD" w14:textId="77777777" w:rsidTr="002337BF">
        <w:trPr>
          <w:trHeight w:val="794"/>
        </w:trPr>
        <w:tc>
          <w:tcPr>
            <w:tcW w:w="600" w:type="dxa"/>
            <w:vMerge w:val="restart"/>
            <w:shd w:val="clear" w:color="auto" w:fill="auto"/>
            <w:vAlign w:val="center"/>
            <w:hideMark/>
          </w:tcPr>
          <w:p w14:paraId="719350D6" w14:textId="0E0F070E" w:rsidR="00E3699D" w:rsidRPr="00E1027D" w:rsidRDefault="002337BF" w:rsidP="002337B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38</w:t>
            </w:r>
            <w:r w:rsidR="00161D8C" w:rsidRPr="00E1027D">
              <w:rPr>
                <w:rFonts w:asciiTheme="minorEastAsia" w:hAnsiTheme="minorEastAsia" w:cs="宋体"/>
                <w:b/>
                <w:bCs/>
                <w:kern w:val="0"/>
                <w:sz w:val="24"/>
                <w:szCs w:val="24"/>
              </w:rPr>
              <w:t>5</w:t>
            </w:r>
          </w:p>
        </w:tc>
        <w:tc>
          <w:tcPr>
            <w:tcW w:w="1280" w:type="dxa"/>
            <w:vMerge w:val="restart"/>
            <w:shd w:val="clear" w:color="auto" w:fill="auto"/>
            <w:vAlign w:val="center"/>
            <w:hideMark/>
          </w:tcPr>
          <w:p w14:paraId="3B910D91" w14:textId="4C0534FD"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共和国节约能源法》</w:t>
            </w:r>
          </w:p>
        </w:tc>
        <w:tc>
          <w:tcPr>
            <w:tcW w:w="4148" w:type="dxa"/>
            <w:vMerge w:val="restart"/>
            <w:shd w:val="clear" w:color="auto" w:fill="auto"/>
            <w:vAlign w:val="center"/>
            <w:hideMark/>
          </w:tcPr>
          <w:p w14:paraId="46C235D6"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第七十三条第一款:应当标注能源效率标识而未标注的，由市场监督管理部门责令改正，处三万元以上五万元以下罚款。</w:t>
            </w:r>
          </w:p>
        </w:tc>
        <w:tc>
          <w:tcPr>
            <w:tcW w:w="692" w:type="dxa"/>
            <w:shd w:val="clear" w:color="auto" w:fill="auto"/>
            <w:vAlign w:val="center"/>
            <w:hideMark/>
          </w:tcPr>
          <w:p w14:paraId="23983B7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hideMark/>
          </w:tcPr>
          <w:p w14:paraId="222F281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货值金额五万元以下的。</w:t>
            </w:r>
          </w:p>
        </w:tc>
        <w:tc>
          <w:tcPr>
            <w:tcW w:w="3940" w:type="dxa"/>
            <w:shd w:val="clear" w:color="auto" w:fill="auto"/>
            <w:vAlign w:val="center"/>
            <w:hideMark/>
          </w:tcPr>
          <w:p w14:paraId="0620DF1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处三万元罚款。</w:t>
            </w:r>
          </w:p>
        </w:tc>
      </w:tr>
      <w:tr w:rsidR="00E1027D" w:rsidRPr="00E1027D" w14:paraId="5CC1332C" w14:textId="77777777" w:rsidTr="002337BF">
        <w:trPr>
          <w:trHeight w:val="794"/>
        </w:trPr>
        <w:tc>
          <w:tcPr>
            <w:tcW w:w="600" w:type="dxa"/>
            <w:vMerge/>
            <w:vAlign w:val="center"/>
            <w:hideMark/>
          </w:tcPr>
          <w:p w14:paraId="65A811C5"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7BBEA953"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5C72D188"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3BDD3C5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hideMark/>
          </w:tcPr>
          <w:p w14:paraId="316027E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货值金额五万元以上十万元以下的。</w:t>
            </w:r>
          </w:p>
        </w:tc>
        <w:tc>
          <w:tcPr>
            <w:tcW w:w="3940" w:type="dxa"/>
            <w:shd w:val="clear" w:color="auto" w:fill="auto"/>
            <w:vAlign w:val="center"/>
            <w:hideMark/>
          </w:tcPr>
          <w:p w14:paraId="50E7840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处三万元以上四万元以下罚款。</w:t>
            </w:r>
          </w:p>
        </w:tc>
      </w:tr>
      <w:tr w:rsidR="00E1027D" w:rsidRPr="00E1027D" w14:paraId="5CF7760F" w14:textId="77777777" w:rsidTr="002337BF">
        <w:trPr>
          <w:trHeight w:val="794"/>
        </w:trPr>
        <w:tc>
          <w:tcPr>
            <w:tcW w:w="600" w:type="dxa"/>
            <w:vMerge/>
            <w:vAlign w:val="center"/>
            <w:hideMark/>
          </w:tcPr>
          <w:p w14:paraId="7AD4FA05"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5788864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2B934FF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4D6EB2B5"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hideMark/>
          </w:tcPr>
          <w:p w14:paraId="2ACAA1A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货值金额十万元以上的。</w:t>
            </w:r>
          </w:p>
        </w:tc>
        <w:tc>
          <w:tcPr>
            <w:tcW w:w="3940" w:type="dxa"/>
            <w:shd w:val="clear" w:color="auto" w:fill="auto"/>
            <w:vAlign w:val="center"/>
            <w:hideMark/>
          </w:tcPr>
          <w:p w14:paraId="3AA8134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处四万元以上五万元以下罚款。</w:t>
            </w:r>
          </w:p>
        </w:tc>
      </w:tr>
      <w:tr w:rsidR="00E1027D" w:rsidRPr="00E1027D" w14:paraId="5167B188" w14:textId="77777777" w:rsidTr="002337BF">
        <w:trPr>
          <w:trHeight w:val="20"/>
        </w:trPr>
        <w:tc>
          <w:tcPr>
            <w:tcW w:w="600" w:type="dxa"/>
            <w:vMerge w:val="restart"/>
            <w:shd w:val="clear" w:color="auto" w:fill="auto"/>
            <w:vAlign w:val="center"/>
            <w:hideMark/>
          </w:tcPr>
          <w:p w14:paraId="1C79084D" w14:textId="7EA7CB20" w:rsidR="00E3699D" w:rsidRPr="00E1027D" w:rsidRDefault="002337BF" w:rsidP="002337B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38</w:t>
            </w:r>
            <w:r w:rsidR="00161D8C" w:rsidRPr="00E1027D">
              <w:rPr>
                <w:rFonts w:asciiTheme="minorEastAsia" w:hAnsiTheme="minorEastAsia" w:cs="宋体"/>
                <w:b/>
                <w:bCs/>
                <w:kern w:val="0"/>
                <w:sz w:val="24"/>
                <w:szCs w:val="24"/>
              </w:rPr>
              <w:t>6</w:t>
            </w:r>
          </w:p>
        </w:tc>
        <w:tc>
          <w:tcPr>
            <w:tcW w:w="1280" w:type="dxa"/>
            <w:vMerge w:val="restart"/>
            <w:shd w:val="clear" w:color="auto" w:fill="auto"/>
            <w:vAlign w:val="center"/>
            <w:hideMark/>
          </w:tcPr>
          <w:p w14:paraId="6A402632" w14:textId="5B7BC619"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共和国节约能源法》</w:t>
            </w:r>
          </w:p>
        </w:tc>
        <w:tc>
          <w:tcPr>
            <w:tcW w:w="4148" w:type="dxa"/>
            <w:vMerge w:val="restart"/>
            <w:shd w:val="clear" w:color="auto" w:fill="auto"/>
            <w:vAlign w:val="center"/>
            <w:hideMark/>
          </w:tcPr>
          <w:p w14:paraId="3A063D28"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第七十三条第二款:未办理能源效率标识备案，或者使用的能源效率标识不符合规定的，由市场监督管理部门责令限期改正；逾期不改正的，处一万元以上三万元以下罚款。</w:t>
            </w:r>
          </w:p>
        </w:tc>
        <w:tc>
          <w:tcPr>
            <w:tcW w:w="692" w:type="dxa"/>
            <w:shd w:val="clear" w:color="auto" w:fill="auto"/>
            <w:vAlign w:val="center"/>
            <w:hideMark/>
          </w:tcPr>
          <w:p w14:paraId="1C64FE1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hideMark/>
          </w:tcPr>
          <w:p w14:paraId="6973F0D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货值金额五万元以下的。</w:t>
            </w:r>
          </w:p>
        </w:tc>
        <w:tc>
          <w:tcPr>
            <w:tcW w:w="3940" w:type="dxa"/>
            <w:shd w:val="clear" w:color="auto" w:fill="auto"/>
            <w:vAlign w:val="center"/>
            <w:hideMark/>
          </w:tcPr>
          <w:p w14:paraId="1FEC904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处一万元罚款。</w:t>
            </w:r>
          </w:p>
        </w:tc>
      </w:tr>
      <w:tr w:rsidR="00E1027D" w:rsidRPr="00E1027D" w14:paraId="623F0BBB" w14:textId="77777777" w:rsidTr="002337BF">
        <w:trPr>
          <w:trHeight w:val="20"/>
        </w:trPr>
        <w:tc>
          <w:tcPr>
            <w:tcW w:w="600" w:type="dxa"/>
            <w:vMerge/>
            <w:vAlign w:val="center"/>
            <w:hideMark/>
          </w:tcPr>
          <w:p w14:paraId="1212A206"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6FDE7E1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459753BA"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5973E2A8"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hideMark/>
          </w:tcPr>
          <w:p w14:paraId="4DCB29F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货值金额五万元以上十万元以下的。</w:t>
            </w:r>
          </w:p>
        </w:tc>
        <w:tc>
          <w:tcPr>
            <w:tcW w:w="3940" w:type="dxa"/>
            <w:shd w:val="clear" w:color="auto" w:fill="auto"/>
            <w:vAlign w:val="center"/>
            <w:hideMark/>
          </w:tcPr>
          <w:p w14:paraId="0614AD0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处一万元以上二万元以下罚款。</w:t>
            </w:r>
          </w:p>
        </w:tc>
      </w:tr>
      <w:tr w:rsidR="00E1027D" w:rsidRPr="00E1027D" w14:paraId="73D6BF4A" w14:textId="77777777" w:rsidTr="002337BF">
        <w:trPr>
          <w:trHeight w:val="20"/>
        </w:trPr>
        <w:tc>
          <w:tcPr>
            <w:tcW w:w="600" w:type="dxa"/>
            <w:vMerge/>
            <w:vAlign w:val="center"/>
            <w:hideMark/>
          </w:tcPr>
          <w:p w14:paraId="27B2007E"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72C9A96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3D74C722"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440840C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hideMark/>
          </w:tcPr>
          <w:p w14:paraId="0BAA4C4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货值金额十万元以上的。</w:t>
            </w:r>
          </w:p>
        </w:tc>
        <w:tc>
          <w:tcPr>
            <w:tcW w:w="3940" w:type="dxa"/>
            <w:shd w:val="clear" w:color="auto" w:fill="auto"/>
            <w:vAlign w:val="center"/>
            <w:hideMark/>
          </w:tcPr>
          <w:p w14:paraId="1F3CA01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处二万元以上三万元以下罚款。</w:t>
            </w:r>
          </w:p>
        </w:tc>
      </w:tr>
      <w:tr w:rsidR="00E1027D" w:rsidRPr="00E1027D" w14:paraId="58DDD722" w14:textId="77777777" w:rsidTr="002337BF">
        <w:trPr>
          <w:trHeight w:val="20"/>
        </w:trPr>
        <w:tc>
          <w:tcPr>
            <w:tcW w:w="600" w:type="dxa"/>
            <w:vMerge w:val="restart"/>
            <w:shd w:val="clear" w:color="auto" w:fill="auto"/>
            <w:vAlign w:val="center"/>
            <w:hideMark/>
          </w:tcPr>
          <w:p w14:paraId="10755C6B" w14:textId="5B7143A0" w:rsidR="00E3699D" w:rsidRPr="00E1027D" w:rsidRDefault="002337BF" w:rsidP="002337B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38</w:t>
            </w:r>
            <w:r w:rsidR="00161D8C" w:rsidRPr="00E1027D">
              <w:rPr>
                <w:rFonts w:asciiTheme="minorEastAsia" w:hAnsiTheme="minorEastAsia" w:cs="宋体"/>
                <w:b/>
                <w:bCs/>
                <w:kern w:val="0"/>
                <w:sz w:val="24"/>
                <w:szCs w:val="24"/>
              </w:rPr>
              <w:t>7</w:t>
            </w:r>
          </w:p>
        </w:tc>
        <w:tc>
          <w:tcPr>
            <w:tcW w:w="1280" w:type="dxa"/>
            <w:vMerge w:val="restart"/>
            <w:shd w:val="clear" w:color="auto" w:fill="auto"/>
            <w:vAlign w:val="center"/>
            <w:hideMark/>
          </w:tcPr>
          <w:p w14:paraId="016722F5" w14:textId="58CFFEA0" w:rsidR="00E3699D" w:rsidRPr="00E1027D" w:rsidRDefault="00E3699D" w:rsidP="00837F38">
            <w:pPr>
              <w:widowControl/>
              <w:spacing w:line="400" w:lineRule="exact"/>
              <w:jc w:val="lef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共和国节约能源法》</w:t>
            </w:r>
          </w:p>
        </w:tc>
        <w:tc>
          <w:tcPr>
            <w:tcW w:w="4148" w:type="dxa"/>
            <w:vMerge w:val="restart"/>
            <w:shd w:val="clear" w:color="auto" w:fill="auto"/>
            <w:vAlign w:val="center"/>
            <w:hideMark/>
          </w:tcPr>
          <w:p w14:paraId="6CB4B950"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第七十三条第三款:伪造、冒用能源效率标识或者利用能源效率标识进行虚假宣传的，由市场监督管理部门责令改正，处五万元以上十万元以下罚款；情节严重的，吊销营业执照。</w:t>
            </w:r>
          </w:p>
        </w:tc>
        <w:tc>
          <w:tcPr>
            <w:tcW w:w="692" w:type="dxa"/>
            <w:shd w:val="clear" w:color="auto" w:fill="auto"/>
            <w:vAlign w:val="center"/>
            <w:hideMark/>
          </w:tcPr>
          <w:p w14:paraId="6C3627A0"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hideMark/>
          </w:tcPr>
          <w:p w14:paraId="749B0A5A"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货值金额五万元以下，且未造成严重后果的。</w:t>
            </w:r>
          </w:p>
        </w:tc>
        <w:tc>
          <w:tcPr>
            <w:tcW w:w="3940" w:type="dxa"/>
            <w:shd w:val="clear" w:color="auto" w:fill="auto"/>
            <w:vAlign w:val="center"/>
            <w:hideMark/>
          </w:tcPr>
          <w:p w14:paraId="7AE907D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处五万元罚款。</w:t>
            </w:r>
          </w:p>
        </w:tc>
      </w:tr>
      <w:tr w:rsidR="00E1027D" w:rsidRPr="00E1027D" w14:paraId="7B0F366A" w14:textId="77777777" w:rsidTr="002337BF">
        <w:trPr>
          <w:trHeight w:val="20"/>
        </w:trPr>
        <w:tc>
          <w:tcPr>
            <w:tcW w:w="600" w:type="dxa"/>
            <w:vMerge/>
            <w:vAlign w:val="center"/>
            <w:hideMark/>
          </w:tcPr>
          <w:p w14:paraId="51931715"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12E95168"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1BE4AEE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2F172053"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hideMark/>
          </w:tcPr>
          <w:p w14:paraId="253FD76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货值金额五万元以上十五万元以下，且未造成严重后果的。</w:t>
            </w:r>
          </w:p>
        </w:tc>
        <w:tc>
          <w:tcPr>
            <w:tcW w:w="3940" w:type="dxa"/>
            <w:shd w:val="clear" w:color="auto" w:fill="auto"/>
            <w:vAlign w:val="center"/>
            <w:hideMark/>
          </w:tcPr>
          <w:p w14:paraId="1D37A70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处五万元以上七万元以下罚款。</w:t>
            </w:r>
          </w:p>
        </w:tc>
      </w:tr>
      <w:tr w:rsidR="00E1027D" w:rsidRPr="00E1027D" w14:paraId="2EBE4FCD" w14:textId="77777777" w:rsidTr="002337BF">
        <w:trPr>
          <w:trHeight w:val="20"/>
        </w:trPr>
        <w:tc>
          <w:tcPr>
            <w:tcW w:w="600" w:type="dxa"/>
            <w:vMerge/>
            <w:vAlign w:val="center"/>
            <w:hideMark/>
          </w:tcPr>
          <w:p w14:paraId="11A78B47"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6396E58D"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2EF14C5B"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7A0B1BB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hideMark/>
          </w:tcPr>
          <w:p w14:paraId="17343C5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货值金额十五万元以上三十万元以下。</w:t>
            </w:r>
          </w:p>
        </w:tc>
        <w:tc>
          <w:tcPr>
            <w:tcW w:w="3940" w:type="dxa"/>
            <w:shd w:val="clear" w:color="auto" w:fill="auto"/>
            <w:vAlign w:val="center"/>
            <w:hideMark/>
          </w:tcPr>
          <w:p w14:paraId="49FA9F4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处七万元以上十万元以下罚款。</w:t>
            </w:r>
          </w:p>
        </w:tc>
      </w:tr>
      <w:tr w:rsidR="00E1027D" w:rsidRPr="00E1027D" w14:paraId="78020967" w14:textId="77777777" w:rsidTr="002337BF">
        <w:trPr>
          <w:trHeight w:val="20"/>
        </w:trPr>
        <w:tc>
          <w:tcPr>
            <w:tcW w:w="600" w:type="dxa"/>
            <w:vMerge/>
            <w:vAlign w:val="center"/>
            <w:hideMark/>
          </w:tcPr>
          <w:p w14:paraId="5608247E"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116CD862"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17B5DC94"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36DBDD5A"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940" w:type="dxa"/>
            <w:shd w:val="clear" w:color="auto" w:fill="auto"/>
            <w:vAlign w:val="center"/>
            <w:hideMark/>
          </w:tcPr>
          <w:p w14:paraId="2BC79964"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货值金额三十万元以上的，或违法行为造成严重后果的。</w:t>
            </w:r>
          </w:p>
        </w:tc>
        <w:tc>
          <w:tcPr>
            <w:tcW w:w="3940" w:type="dxa"/>
            <w:shd w:val="clear" w:color="auto" w:fill="auto"/>
            <w:vAlign w:val="center"/>
            <w:hideMark/>
          </w:tcPr>
          <w:p w14:paraId="2354670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处十万元罚款，吊销营业执照。</w:t>
            </w:r>
          </w:p>
        </w:tc>
      </w:tr>
      <w:tr w:rsidR="00E1027D" w:rsidRPr="00E1027D" w14:paraId="669AB08F" w14:textId="77777777" w:rsidTr="002337BF">
        <w:trPr>
          <w:trHeight w:val="1361"/>
        </w:trPr>
        <w:tc>
          <w:tcPr>
            <w:tcW w:w="600" w:type="dxa"/>
            <w:vMerge w:val="restart"/>
            <w:shd w:val="clear" w:color="auto" w:fill="auto"/>
            <w:vAlign w:val="center"/>
            <w:hideMark/>
          </w:tcPr>
          <w:p w14:paraId="012FB0A7" w14:textId="5765AA99" w:rsidR="00E3699D" w:rsidRPr="00E1027D" w:rsidRDefault="002337BF" w:rsidP="002337B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t>38</w:t>
            </w:r>
            <w:r w:rsidR="00161D8C" w:rsidRPr="00E1027D">
              <w:rPr>
                <w:rFonts w:asciiTheme="minorEastAsia" w:hAnsiTheme="minorEastAsia" w:cs="宋体"/>
                <w:b/>
                <w:bCs/>
                <w:kern w:val="0"/>
                <w:sz w:val="24"/>
                <w:szCs w:val="24"/>
              </w:rPr>
              <w:t>8</w:t>
            </w:r>
          </w:p>
        </w:tc>
        <w:tc>
          <w:tcPr>
            <w:tcW w:w="1280" w:type="dxa"/>
            <w:vMerge w:val="restart"/>
            <w:shd w:val="clear" w:color="auto" w:fill="auto"/>
            <w:vAlign w:val="center"/>
            <w:hideMark/>
          </w:tcPr>
          <w:p w14:paraId="1D98B071" w14:textId="3D25CE78"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共和国节约能源法》</w:t>
            </w:r>
          </w:p>
        </w:tc>
        <w:tc>
          <w:tcPr>
            <w:tcW w:w="4148" w:type="dxa"/>
            <w:vMerge w:val="restart"/>
            <w:shd w:val="clear" w:color="auto" w:fill="auto"/>
            <w:vAlign w:val="center"/>
            <w:hideMark/>
          </w:tcPr>
          <w:p w14:paraId="05B59441" w14:textId="77777777" w:rsidR="00E3699D" w:rsidRPr="00E1027D" w:rsidRDefault="00E3699D" w:rsidP="00837F38">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第七十四条:用能单位未按照规定配备、使用能源计量器具的，由市场监督管理部门责令限期改正；逾期不改正的，处一万元以上五万元以下罚款</w:t>
            </w:r>
          </w:p>
        </w:tc>
        <w:tc>
          <w:tcPr>
            <w:tcW w:w="692" w:type="dxa"/>
            <w:shd w:val="clear" w:color="auto" w:fill="auto"/>
            <w:vAlign w:val="center"/>
            <w:hideMark/>
          </w:tcPr>
          <w:p w14:paraId="22053F3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hideMark/>
          </w:tcPr>
          <w:p w14:paraId="3E58038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仍未按照规定配备、使用能源计量器具1台（件）的。</w:t>
            </w:r>
          </w:p>
        </w:tc>
        <w:tc>
          <w:tcPr>
            <w:tcW w:w="3940" w:type="dxa"/>
            <w:shd w:val="clear" w:color="auto" w:fill="auto"/>
            <w:vAlign w:val="center"/>
            <w:hideMark/>
          </w:tcPr>
          <w:p w14:paraId="518B431E"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处一万元以上二万元以下罚款。</w:t>
            </w:r>
          </w:p>
        </w:tc>
      </w:tr>
      <w:tr w:rsidR="00E1027D" w:rsidRPr="00E1027D" w14:paraId="5E0B3902" w14:textId="77777777" w:rsidTr="002337BF">
        <w:trPr>
          <w:trHeight w:val="1361"/>
        </w:trPr>
        <w:tc>
          <w:tcPr>
            <w:tcW w:w="600" w:type="dxa"/>
            <w:vMerge/>
            <w:vAlign w:val="center"/>
            <w:hideMark/>
          </w:tcPr>
          <w:p w14:paraId="577455E9"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25109E11"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098CC48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785C140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hideMark/>
          </w:tcPr>
          <w:p w14:paraId="7F7A52F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仍未按照规定配备、使用能源计量器具2台（件）的。</w:t>
            </w:r>
          </w:p>
        </w:tc>
        <w:tc>
          <w:tcPr>
            <w:tcW w:w="3940" w:type="dxa"/>
            <w:shd w:val="clear" w:color="auto" w:fill="auto"/>
            <w:vAlign w:val="center"/>
            <w:hideMark/>
          </w:tcPr>
          <w:p w14:paraId="12CD037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处二万元以上四万元以下罚款。</w:t>
            </w:r>
          </w:p>
        </w:tc>
      </w:tr>
      <w:tr w:rsidR="00E1027D" w:rsidRPr="00E1027D" w14:paraId="7A10B5F1" w14:textId="77777777" w:rsidTr="002337BF">
        <w:trPr>
          <w:trHeight w:val="1361"/>
        </w:trPr>
        <w:tc>
          <w:tcPr>
            <w:tcW w:w="600" w:type="dxa"/>
            <w:vMerge/>
            <w:vAlign w:val="center"/>
            <w:hideMark/>
          </w:tcPr>
          <w:p w14:paraId="6F96EBD3"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0BE1DF4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733FC111"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6FDEA94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hideMark/>
          </w:tcPr>
          <w:p w14:paraId="4C11E030"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仍未按照规定配备、使用能源计量器具3台（件）以上的。</w:t>
            </w:r>
          </w:p>
        </w:tc>
        <w:tc>
          <w:tcPr>
            <w:tcW w:w="3940" w:type="dxa"/>
            <w:shd w:val="clear" w:color="auto" w:fill="auto"/>
            <w:vAlign w:val="center"/>
            <w:hideMark/>
          </w:tcPr>
          <w:p w14:paraId="64D27CF5"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处四万元以上五万元以下罚款。</w:t>
            </w:r>
          </w:p>
        </w:tc>
      </w:tr>
      <w:tr w:rsidR="00E1027D" w:rsidRPr="00E1027D" w14:paraId="0D8A66D9" w14:textId="77777777" w:rsidTr="002337BF">
        <w:trPr>
          <w:trHeight w:val="1757"/>
        </w:trPr>
        <w:tc>
          <w:tcPr>
            <w:tcW w:w="600" w:type="dxa"/>
            <w:vMerge w:val="restart"/>
            <w:shd w:val="clear" w:color="auto" w:fill="auto"/>
            <w:vAlign w:val="center"/>
            <w:hideMark/>
          </w:tcPr>
          <w:p w14:paraId="6E20D0D0" w14:textId="160DDF49" w:rsidR="00E3699D" w:rsidRPr="00E1027D" w:rsidRDefault="002337BF" w:rsidP="002337BF">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b/>
                <w:bCs/>
                <w:kern w:val="0"/>
                <w:sz w:val="24"/>
                <w:szCs w:val="24"/>
              </w:rPr>
              <w:lastRenderedPageBreak/>
              <w:t>3</w:t>
            </w:r>
            <w:r w:rsidR="00161D8C" w:rsidRPr="00E1027D">
              <w:rPr>
                <w:rFonts w:asciiTheme="minorEastAsia" w:hAnsiTheme="minorEastAsia" w:cs="宋体"/>
                <w:b/>
                <w:bCs/>
                <w:kern w:val="0"/>
                <w:sz w:val="24"/>
                <w:szCs w:val="24"/>
              </w:rPr>
              <w:t>89</w:t>
            </w:r>
          </w:p>
        </w:tc>
        <w:tc>
          <w:tcPr>
            <w:tcW w:w="1280" w:type="dxa"/>
            <w:vMerge w:val="restart"/>
            <w:shd w:val="clear" w:color="auto" w:fill="auto"/>
            <w:vAlign w:val="center"/>
            <w:hideMark/>
          </w:tcPr>
          <w:p w14:paraId="7BF7BBE9" w14:textId="25776139" w:rsidR="00E3699D" w:rsidRPr="00E1027D" w:rsidRDefault="00E3699D" w:rsidP="00837F38">
            <w:pPr>
              <w:widowControl/>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w:t>
            </w:r>
            <w:r w:rsidR="00F357B0">
              <w:rPr>
                <w:rFonts w:asciiTheme="minorEastAsia" w:hAnsiTheme="minorEastAsia" w:cs="宋体" w:hint="eastAsia"/>
                <w:b/>
                <w:bCs/>
                <w:kern w:val="0"/>
                <w:sz w:val="24"/>
                <w:szCs w:val="24"/>
              </w:rPr>
              <w:t>中华人民</w:t>
            </w:r>
            <w:r w:rsidRPr="00E1027D">
              <w:rPr>
                <w:rFonts w:asciiTheme="minorEastAsia" w:hAnsiTheme="minorEastAsia" w:cs="宋体" w:hint="eastAsia"/>
                <w:b/>
                <w:bCs/>
                <w:kern w:val="0"/>
                <w:sz w:val="24"/>
                <w:szCs w:val="24"/>
              </w:rPr>
              <w:t>共和国大气污染防治法》</w:t>
            </w:r>
          </w:p>
        </w:tc>
        <w:tc>
          <w:tcPr>
            <w:tcW w:w="4148" w:type="dxa"/>
            <w:vMerge w:val="restart"/>
            <w:shd w:val="clear" w:color="auto" w:fill="auto"/>
            <w:vAlign w:val="center"/>
            <w:hideMark/>
          </w:tcPr>
          <w:p w14:paraId="69F0DFB0" w14:textId="77777777" w:rsidR="00E3699D" w:rsidRPr="00E1027D" w:rsidRDefault="00E3699D" w:rsidP="00E73B82">
            <w:pPr>
              <w:widowControl/>
              <w:spacing w:line="400" w:lineRule="exact"/>
              <w:jc w:val="left"/>
              <w:rPr>
                <w:rFonts w:asciiTheme="minorEastAsia" w:hAnsiTheme="minorEastAsia" w:cs="宋体"/>
                <w:kern w:val="0"/>
                <w:sz w:val="24"/>
                <w:szCs w:val="24"/>
              </w:rPr>
            </w:pPr>
            <w:r w:rsidRPr="00E1027D">
              <w:rPr>
                <w:rFonts w:asciiTheme="minorEastAsia" w:hAnsiTheme="minorEastAsia" w:cs="宋体" w:hint="eastAsia"/>
                <w:kern w:val="0"/>
                <w:sz w:val="24"/>
                <w:szCs w:val="24"/>
              </w:rPr>
              <w:t>第一百零三条:违反本法规定，有下列行为之一的，由县级以上地方人民政府市场监督管理部门责令改正，没收原材料、产品和违法所得，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金额一倍以上三倍以下的罚款：</w:t>
            </w:r>
            <w:r w:rsidRPr="00E1027D">
              <w:rPr>
                <w:rFonts w:asciiTheme="minorEastAsia" w:hAnsiTheme="minorEastAsia" w:cs="宋体" w:hint="eastAsia"/>
                <w:kern w:val="0"/>
                <w:sz w:val="24"/>
                <w:szCs w:val="24"/>
              </w:rPr>
              <w:br/>
              <w:t xml:space="preserve">（一）销售不符合质量标准的煤炭、石油焦的； </w:t>
            </w:r>
            <w:r w:rsidRPr="00E1027D">
              <w:rPr>
                <w:rFonts w:asciiTheme="minorEastAsia" w:hAnsiTheme="minorEastAsia" w:cs="宋体" w:hint="eastAsia"/>
                <w:kern w:val="0"/>
                <w:sz w:val="24"/>
                <w:szCs w:val="24"/>
              </w:rPr>
              <w:br/>
              <w:t>（二）生产、销售挥发性有机物含量不符合质量标准或者要求的原材料和产品的；</w:t>
            </w:r>
            <w:r w:rsidRPr="00E1027D">
              <w:rPr>
                <w:rFonts w:asciiTheme="minorEastAsia" w:hAnsiTheme="minorEastAsia" w:cs="宋体" w:hint="eastAsia"/>
                <w:kern w:val="0"/>
                <w:sz w:val="24"/>
                <w:szCs w:val="24"/>
              </w:rPr>
              <w:br/>
              <w:t>（三）生产、销售不符合标准的机动车船和非道路移动机械用燃料、发动机油、氮氧化物还原剂、燃料和润滑油添加剂以及其他添加剂的；</w:t>
            </w:r>
            <w:r w:rsidRPr="00E1027D">
              <w:rPr>
                <w:rFonts w:asciiTheme="minorEastAsia" w:hAnsiTheme="minorEastAsia" w:cs="宋体" w:hint="eastAsia"/>
                <w:kern w:val="0"/>
                <w:sz w:val="24"/>
                <w:szCs w:val="24"/>
              </w:rPr>
              <w:br/>
              <w:t>（四）在禁燃区内销售高污染燃料的。</w:t>
            </w:r>
          </w:p>
        </w:tc>
        <w:tc>
          <w:tcPr>
            <w:tcW w:w="692" w:type="dxa"/>
            <w:shd w:val="clear" w:color="auto" w:fill="auto"/>
            <w:vAlign w:val="center"/>
            <w:hideMark/>
          </w:tcPr>
          <w:p w14:paraId="58C2617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hideMark/>
          </w:tcPr>
          <w:p w14:paraId="3422F099"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货值金额五万元以下的。</w:t>
            </w:r>
          </w:p>
        </w:tc>
        <w:tc>
          <w:tcPr>
            <w:tcW w:w="3940" w:type="dxa"/>
            <w:shd w:val="clear" w:color="auto" w:fill="auto"/>
            <w:vAlign w:val="center"/>
            <w:hideMark/>
          </w:tcPr>
          <w:p w14:paraId="3B74DE8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没收原材料、产品和违法所得，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金额一倍的罚款。</w:t>
            </w:r>
          </w:p>
        </w:tc>
      </w:tr>
      <w:tr w:rsidR="00E1027D" w:rsidRPr="00E1027D" w14:paraId="036F8603" w14:textId="77777777" w:rsidTr="002337BF">
        <w:trPr>
          <w:trHeight w:val="1757"/>
        </w:trPr>
        <w:tc>
          <w:tcPr>
            <w:tcW w:w="600" w:type="dxa"/>
            <w:vMerge/>
            <w:vAlign w:val="center"/>
            <w:hideMark/>
          </w:tcPr>
          <w:p w14:paraId="119838F9"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17CE6D65"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6547735C"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01218F0E"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hideMark/>
          </w:tcPr>
          <w:p w14:paraId="7F79BE8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货值金额五万元以上十万元以下的。</w:t>
            </w:r>
          </w:p>
        </w:tc>
        <w:tc>
          <w:tcPr>
            <w:tcW w:w="3940" w:type="dxa"/>
            <w:shd w:val="clear" w:color="auto" w:fill="auto"/>
            <w:vAlign w:val="center"/>
            <w:hideMark/>
          </w:tcPr>
          <w:p w14:paraId="7C8E8ACB"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没收原材料、产品和违法所得，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金额一倍以上二倍以下的罚款。</w:t>
            </w:r>
          </w:p>
        </w:tc>
      </w:tr>
      <w:tr w:rsidR="00E1027D" w:rsidRPr="00E1027D" w14:paraId="5D6E6DF1" w14:textId="77777777" w:rsidTr="002337BF">
        <w:trPr>
          <w:trHeight w:val="2041"/>
        </w:trPr>
        <w:tc>
          <w:tcPr>
            <w:tcW w:w="600" w:type="dxa"/>
            <w:vMerge/>
            <w:vAlign w:val="center"/>
            <w:hideMark/>
          </w:tcPr>
          <w:p w14:paraId="6874C2BB" w14:textId="77777777" w:rsidR="00E3699D" w:rsidRPr="00E1027D" w:rsidRDefault="00E3699D" w:rsidP="002337BF">
            <w:pPr>
              <w:widowControl/>
              <w:spacing w:line="400" w:lineRule="exact"/>
              <w:jc w:val="center"/>
              <w:rPr>
                <w:rFonts w:asciiTheme="minorEastAsia" w:hAnsiTheme="minorEastAsia" w:cs="宋体"/>
                <w:b/>
                <w:bCs/>
                <w:kern w:val="0"/>
                <w:sz w:val="24"/>
                <w:szCs w:val="24"/>
              </w:rPr>
            </w:pPr>
          </w:p>
        </w:tc>
        <w:tc>
          <w:tcPr>
            <w:tcW w:w="1280" w:type="dxa"/>
            <w:vMerge/>
            <w:vAlign w:val="center"/>
            <w:hideMark/>
          </w:tcPr>
          <w:p w14:paraId="625F6F20"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hideMark/>
          </w:tcPr>
          <w:p w14:paraId="02370DBF"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hideMark/>
          </w:tcPr>
          <w:p w14:paraId="15171A2D"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hideMark/>
          </w:tcPr>
          <w:p w14:paraId="3253F642"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货值金额十万元以上的。</w:t>
            </w:r>
          </w:p>
        </w:tc>
        <w:tc>
          <w:tcPr>
            <w:tcW w:w="3940" w:type="dxa"/>
            <w:shd w:val="clear" w:color="auto" w:fill="auto"/>
            <w:vAlign w:val="center"/>
            <w:hideMark/>
          </w:tcPr>
          <w:p w14:paraId="5A1B1E83"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没收原材料、产品和违法所得，</w:t>
            </w:r>
            <w:proofErr w:type="gramStart"/>
            <w:r w:rsidRPr="00E1027D">
              <w:rPr>
                <w:rFonts w:asciiTheme="minorEastAsia" w:hAnsiTheme="minorEastAsia" w:cs="宋体" w:hint="eastAsia"/>
                <w:kern w:val="0"/>
                <w:sz w:val="24"/>
                <w:szCs w:val="24"/>
              </w:rPr>
              <w:t>并处货值</w:t>
            </w:r>
            <w:proofErr w:type="gramEnd"/>
            <w:r w:rsidRPr="00E1027D">
              <w:rPr>
                <w:rFonts w:asciiTheme="minorEastAsia" w:hAnsiTheme="minorEastAsia" w:cs="宋体" w:hint="eastAsia"/>
                <w:kern w:val="0"/>
                <w:sz w:val="24"/>
                <w:szCs w:val="24"/>
              </w:rPr>
              <w:t>金额二倍以上三倍以下的罚款。</w:t>
            </w:r>
          </w:p>
        </w:tc>
      </w:tr>
      <w:tr w:rsidR="00E1027D" w:rsidRPr="00E1027D" w14:paraId="6707B416" w14:textId="77777777" w:rsidTr="002337BF">
        <w:trPr>
          <w:trHeight w:val="20"/>
        </w:trPr>
        <w:tc>
          <w:tcPr>
            <w:tcW w:w="600" w:type="dxa"/>
            <w:vMerge w:val="restart"/>
            <w:vAlign w:val="center"/>
          </w:tcPr>
          <w:p w14:paraId="707C9508" w14:textId="63FE1C41" w:rsidR="00E73B82" w:rsidRPr="00E1027D" w:rsidRDefault="002337BF" w:rsidP="002337BF">
            <w:pPr>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3</w:t>
            </w:r>
            <w:r w:rsidRPr="00E1027D">
              <w:rPr>
                <w:rFonts w:asciiTheme="minorEastAsia" w:hAnsiTheme="minorEastAsia" w:cs="宋体"/>
                <w:b/>
                <w:bCs/>
                <w:kern w:val="0"/>
                <w:sz w:val="24"/>
                <w:szCs w:val="24"/>
              </w:rPr>
              <w:t>9</w:t>
            </w:r>
            <w:r w:rsidR="00161D8C" w:rsidRPr="00E1027D">
              <w:rPr>
                <w:rFonts w:asciiTheme="minorEastAsia" w:hAnsiTheme="minorEastAsia" w:cs="宋体"/>
                <w:b/>
                <w:bCs/>
                <w:kern w:val="0"/>
                <w:sz w:val="24"/>
                <w:szCs w:val="24"/>
              </w:rPr>
              <w:t>0</w:t>
            </w:r>
          </w:p>
        </w:tc>
        <w:tc>
          <w:tcPr>
            <w:tcW w:w="1280" w:type="dxa"/>
            <w:vMerge w:val="restart"/>
            <w:vAlign w:val="center"/>
          </w:tcPr>
          <w:p w14:paraId="766E55FB" w14:textId="77777777" w:rsidR="00E73B82" w:rsidRPr="00E1027D" w:rsidRDefault="00E73B82"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《危险化学品安全管理条例》</w:t>
            </w:r>
          </w:p>
        </w:tc>
        <w:tc>
          <w:tcPr>
            <w:tcW w:w="4148" w:type="dxa"/>
            <w:vMerge w:val="restart"/>
            <w:vAlign w:val="center"/>
          </w:tcPr>
          <w:p w14:paraId="01E5649D"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tc>
        <w:tc>
          <w:tcPr>
            <w:tcW w:w="692" w:type="dxa"/>
            <w:shd w:val="clear" w:color="auto" w:fill="auto"/>
            <w:vAlign w:val="center"/>
          </w:tcPr>
          <w:p w14:paraId="58519A33" w14:textId="77777777" w:rsidR="00E73B82" w:rsidRPr="00E1027D" w:rsidRDefault="00E73B82"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tcPr>
          <w:p w14:paraId="4D957517"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货值金额5万元以下。</w:t>
            </w:r>
          </w:p>
        </w:tc>
        <w:tc>
          <w:tcPr>
            <w:tcW w:w="3940" w:type="dxa"/>
            <w:shd w:val="clear" w:color="auto" w:fill="auto"/>
            <w:vAlign w:val="center"/>
          </w:tcPr>
          <w:p w14:paraId="79B9C6AC"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处10万元以上13万元以下的罚款，有违法所得的，没收违法所得。</w:t>
            </w:r>
          </w:p>
        </w:tc>
      </w:tr>
      <w:tr w:rsidR="00E1027D" w:rsidRPr="00E1027D" w14:paraId="58EBA89D" w14:textId="77777777" w:rsidTr="002337BF">
        <w:trPr>
          <w:trHeight w:val="20"/>
        </w:trPr>
        <w:tc>
          <w:tcPr>
            <w:tcW w:w="600" w:type="dxa"/>
            <w:vMerge/>
            <w:vAlign w:val="center"/>
          </w:tcPr>
          <w:p w14:paraId="2D9496B8" w14:textId="77777777" w:rsidR="00E73B82" w:rsidRPr="00E1027D" w:rsidRDefault="00E73B82" w:rsidP="002337BF">
            <w:pPr>
              <w:spacing w:line="400" w:lineRule="exact"/>
              <w:jc w:val="center"/>
              <w:rPr>
                <w:rFonts w:asciiTheme="minorEastAsia" w:hAnsiTheme="minorEastAsia" w:cs="宋体"/>
                <w:b/>
                <w:bCs/>
                <w:kern w:val="0"/>
                <w:sz w:val="24"/>
                <w:szCs w:val="24"/>
              </w:rPr>
            </w:pPr>
          </w:p>
        </w:tc>
        <w:tc>
          <w:tcPr>
            <w:tcW w:w="1280" w:type="dxa"/>
            <w:vMerge/>
            <w:vAlign w:val="center"/>
          </w:tcPr>
          <w:p w14:paraId="3866EBCF" w14:textId="77777777" w:rsidR="00E73B82" w:rsidRPr="00E1027D" w:rsidRDefault="00E73B82" w:rsidP="00837F38">
            <w:pPr>
              <w:widowControl/>
              <w:spacing w:line="400" w:lineRule="exact"/>
              <w:jc w:val="left"/>
              <w:rPr>
                <w:rFonts w:asciiTheme="minorEastAsia" w:hAnsiTheme="minorEastAsia" w:cs="宋体"/>
                <w:b/>
                <w:bCs/>
                <w:kern w:val="0"/>
                <w:sz w:val="24"/>
                <w:szCs w:val="24"/>
              </w:rPr>
            </w:pPr>
          </w:p>
        </w:tc>
        <w:tc>
          <w:tcPr>
            <w:tcW w:w="4148" w:type="dxa"/>
            <w:vMerge/>
            <w:vAlign w:val="center"/>
          </w:tcPr>
          <w:p w14:paraId="5F712B4E" w14:textId="77777777" w:rsidR="00E73B82" w:rsidRPr="00E1027D" w:rsidRDefault="00E73B82" w:rsidP="00837F38">
            <w:pPr>
              <w:spacing w:line="400" w:lineRule="exact"/>
              <w:jc w:val="left"/>
              <w:rPr>
                <w:rFonts w:asciiTheme="minorEastAsia" w:hAnsiTheme="minorEastAsia" w:cs="宋体"/>
                <w:kern w:val="0"/>
                <w:sz w:val="24"/>
                <w:szCs w:val="24"/>
              </w:rPr>
            </w:pPr>
          </w:p>
        </w:tc>
        <w:tc>
          <w:tcPr>
            <w:tcW w:w="692" w:type="dxa"/>
            <w:shd w:val="clear" w:color="auto" w:fill="auto"/>
            <w:vAlign w:val="center"/>
          </w:tcPr>
          <w:p w14:paraId="139737A4" w14:textId="77777777" w:rsidR="00E73B82" w:rsidRPr="00E1027D" w:rsidRDefault="00E73B82"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tcPr>
          <w:p w14:paraId="2B3E3C10"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货值金额5万元以上10万元以下。</w:t>
            </w:r>
          </w:p>
        </w:tc>
        <w:tc>
          <w:tcPr>
            <w:tcW w:w="3940" w:type="dxa"/>
            <w:shd w:val="clear" w:color="auto" w:fill="auto"/>
            <w:vAlign w:val="center"/>
          </w:tcPr>
          <w:p w14:paraId="0D92EF1B"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处13万元以上17万元以下的罚款，有违法所得的，没收违法所得。</w:t>
            </w:r>
          </w:p>
        </w:tc>
      </w:tr>
      <w:tr w:rsidR="00E1027D" w:rsidRPr="00E1027D" w14:paraId="51CBFC7A" w14:textId="77777777" w:rsidTr="002337BF">
        <w:trPr>
          <w:trHeight w:val="20"/>
        </w:trPr>
        <w:tc>
          <w:tcPr>
            <w:tcW w:w="600" w:type="dxa"/>
            <w:vMerge/>
            <w:vAlign w:val="center"/>
          </w:tcPr>
          <w:p w14:paraId="63B065A7" w14:textId="77777777" w:rsidR="00E73B82" w:rsidRPr="00E1027D" w:rsidRDefault="00E73B82" w:rsidP="002337BF">
            <w:pPr>
              <w:spacing w:line="400" w:lineRule="exact"/>
              <w:jc w:val="center"/>
              <w:rPr>
                <w:rFonts w:asciiTheme="minorEastAsia" w:hAnsiTheme="minorEastAsia" w:cs="宋体"/>
                <w:b/>
                <w:bCs/>
                <w:kern w:val="0"/>
                <w:sz w:val="24"/>
                <w:szCs w:val="24"/>
              </w:rPr>
            </w:pPr>
          </w:p>
        </w:tc>
        <w:tc>
          <w:tcPr>
            <w:tcW w:w="1280" w:type="dxa"/>
            <w:vMerge/>
            <w:vAlign w:val="center"/>
          </w:tcPr>
          <w:p w14:paraId="0138909D" w14:textId="77777777" w:rsidR="00E73B82" w:rsidRPr="00E1027D" w:rsidRDefault="00E73B82" w:rsidP="00837F38">
            <w:pPr>
              <w:widowControl/>
              <w:spacing w:line="400" w:lineRule="exact"/>
              <w:jc w:val="left"/>
              <w:rPr>
                <w:rFonts w:asciiTheme="minorEastAsia" w:hAnsiTheme="minorEastAsia" w:cs="宋体"/>
                <w:b/>
                <w:bCs/>
                <w:kern w:val="0"/>
                <w:sz w:val="24"/>
                <w:szCs w:val="24"/>
              </w:rPr>
            </w:pPr>
          </w:p>
        </w:tc>
        <w:tc>
          <w:tcPr>
            <w:tcW w:w="4148" w:type="dxa"/>
            <w:vMerge/>
            <w:vAlign w:val="center"/>
          </w:tcPr>
          <w:p w14:paraId="72107B73" w14:textId="77777777" w:rsidR="00E73B82" w:rsidRPr="00E1027D" w:rsidRDefault="00E73B82" w:rsidP="00837F38">
            <w:pPr>
              <w:spacing w:line="400" w:lineRule="exact"/>
              <w:jc w:val="left"/>
              <w:rPr>
                <w:rFonts w:asciiTheme="minorEastAsia" w:hAnsiTheme="minorEastAsia" w:cs="宋体"/>
                <w:kern w:val="0"/>
                <w:sz w:val="24"/>
                <w:szCs w:val="24"/>
              </w:rPr>
            </w:pPr>
          </w:p>
        </w:tc>
        <w:tc>
          <w:tcPr>
            <w:tcW w:w="692" w:type="dxa"/>
            <w:shd w:val="clear" w:color="auto" w:fill="auto"/>
            <w:vAlign w:val="center"/>
          </w:tcPr>
          <w:p w14:paraId="7D5CCF41" w14:textId="77777777" w:rsidR="00E73B82" w:rsidRPr="00E1027D" w:rsidRDefault="00E73B82"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tcPr>
          <w:p w14:paraId="6C87EC51"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货值金额10万元以上。</w:t>
            </w:r>
          </w:p>
        </w:tc>
        <w:tc>
          <w:tcPr>
            <w:tcW w:w="3940" w:type="dxa"/>
            <w:shd w:val="clear" w:color="auto" w:fill="auto"/>
            <w:vAlign w:val="center"/>
          </w:tcPr>
          <w:p w14:paraId="3581DB6F"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处17万元以上20万元以下的罚款，有违法所得的，没收违法所得。</w:t>
            </w:r>
          </w:p>
        </w:tc>
      </w:tr>
      <w:tr w:rsidR="00E1027D" w:rsidRPr="00E1027D" w14:paraId="4C6512D0" w14:textId="77777777" w:rsidTr="002337BF">
        <w:trPr>
          <w:trHeight w:val="20"/>
        </w:trPr>
        <w:tc>
          <w:tcPr>
            <w:tcW w:w="600" w:type="dxa"/>
            <w:vMerge/>
            <w:vAlign w:val="center"/>
          </w:tcPr>
          <w:p w14:paraId="19A1B548" w14:textId="77777777" w:rsidR="00E73B82" w:rsidRPr="00E1027D" w:rsidRDefault="00E73B82" w:rsidP="002337BF">
            <w:pPr>
              <w:spacing w:line="400" w:lineRule="exact"/>
              <w:jc w:val="center"/>
              <w:rPr>
                <w:rFonts w:asciiTheme="minorEastAsia" w:hAnsiTheme="minorEastAsia" w:cs="宋体"/>
                <w:b/>
                <w:bCs/>
                <w:kern w:val="0"/>
                <w:sz w:val="24"/>
                <w:szCs w:val="24"/>
              </w:rPr>
            </w:pPr>
          </w:p>
        </w:tc>
        <w:tc>
          <w:tcPr>
            <w:tcW w:w="1280" w:type="dxa"/>
            <w:vMerge/>
            <w:vAlign w:val="center"/>
          </w:tcPr>
          <w:p w14:paraId="6BB44047" w14:textId="77777777" w:rsidR="00E73B82" w:rsidRPr="00E1027D" w:rsidRDefault="00E73B82" w:rsidP="00837F38">
            <w:pPr>
              <w:widowControl/>
              <w:spacing w:line="400" w:lineRule="exact"/>
              <w:jc w:val="left"/>
              <w:rPr>
                <w:rFonts w:asciiTheme="minorEastAsia" w:hAnsiTheme="minorEastAsia" w:cs="宋体"/>
                <w:b/>
                <w:bCs/>
                <w:kern w:val="0"/>
                <w:sz w:val="24"/>
                <w:szCs w:val="24"/>
              </w:rPr>
            </w:pPr>
          </w:p>
        </w:tc>
        <w:tc>
          <w:tcPr>
            <w:tcW w:w="4148" w:type="dxa"/>
            <w:vMerge/>
            <w:vAlign w:val="center"/>
          </w:tcPr>
          <w:p w14:paraId="7D12DBAD" w14:textId="77777777" w:rsidR="00E73B82" w:rsidRPr="00E1027D" w:rsidRDefault="00E73B82"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tcPr>
          <w:p w14:paraId="57826DAA" w14:textId="77777777" w:rsidR="00E73B82" w:rsidRPr="00E1027D" w:rsidRDefault="00E73B82"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940" w:type="dxa"/>
            <w:shd w:val="clear" w:color="auto" w:fill="auto"/>
            <w:vAlign w:val="center"/>
          </w:tcPr>
          <w:p w14:paraId="41B5E94D"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拒不改正的。</w:t>
            </w:r>
          </w:p>
        </w:tc>
        <w:tc>
          <w:tcPr>
            <w:tcW w:w="3940" w:type="dxa"/>
            <w:shd w:val="clear" w:color="auto" w:fill="auto"/>
            <w:vAlign w:val="center"/>
          </w:tcPr>
          <w:p w14:paraId="7AC400F1" w14:textId="77777777" w:rsidR="00E73B82" w:rsidRPr="00E1027D" w:rsidRDefault="00E73B82"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责令停产停业整顿。</w:t>
            </w:r>
          </w:p>
        </w:tc>
      </w:tr>
      <w:tr w:rsidR="00E1027D" w:rsidRPr="00E1027D" w14:paraId="249B2267" w14:textId="77777777" w:rsidTr="002337BF">
        <w:trPr>
          <w:trHeight w:val="779"/>
        </w:trPr>
        <w:tc>
          <w:tcPr>
            <w:tcW w:w="600" w:type="dxa"/>
            <w:vMerge w:val="restart"/>
            <w:vAlign w:val="center"/>
          </w:tcPr>
          <w:p w14:paraId="5C8F99BD" w14:textId="53454D41" w:rsidR="00E3699D" w:rsidRPr="00E1027D" w:rsidRDefault="002337BF" w:rsidP="002337BF">
            <w:pPr>
              <w:spacing w:line="400" w:lineRule="exact"/>
              <w:jc w:val="center"/>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lastRenderedPageBreak/>
              <w:t>3</w:t>
            </w:r>
            <w:r w:rsidRPr="00E1027D">
              <w:rPr>
                <w:rFonts w:asciiTheme="minorEastAsia" w:hAnsiTheme="minorEastAsia" w:cs="宋体"/>
                <w:b/>
                <w:bCs/>
                <w:kern w:val="0"/>
                <w:sz w:val="24"/>
                <w:szCs w:val="24"/>
              </w:rPr>
              <w:t>9</w:t>
            </w:r>
            <w:r w:rsidR="00161D8C" w:rsidRPr="00E1027D">
              <w:rPr>
                <w:rFonts w:asciiTheme="minorEastAsia" w:hAnsiTheme="minorEastAsia" w:cs="宋体"/>
                <w:b/>
                <w:bCs/>
                <w:kern w:val="0"/>
                <w:sz w:val="24"/>
                <w:szCs w:val="24"/>
              </w:rPr>
              <w:t>1</w:t>
            </w:r>
          </w:p>
        </w:tc>
        <w:tc>
          <w:tcPr>
            <w:tcW w:w="1280" w:type="dxa"/>
            <w:vMerge w:val="restart"/>
            <w:vAlign w:val="center"/>
          </w:tcPr>
          <w:p w14:paraId="0C09E23F" w14:textId="77777777" w:rsidR="00E3699D" w:rsidRPr="00E1027D" w:rsidRDefault="00E3699D" w:rsidP="00837F38">
            <w:pPr>
              <w:widowControl/>
              <w:spacing w:line="400" w:lineRule="exact"/>
              <w:rPr>
                <w:rFonts w:asciiTheme="minorEastAsia" w:hAnsiTheme="minorEastAsia" w:cs="宋体"/>
                <w:b/>
                <w:bCs/>
                <w:kern w:val="0"/>
                <w:sz w:val="24"/>
                <w:szCs w:val="24"/>
              </w:rPr>
            </w:pPr>
            <w:r w:rsidRPr="00E1027D">
              <w:rPr>
                <w:rFonts w:asciiTheme="minorEastAsia" w:hAnsiTheme="minorEastAsia" w:cs="宋体" w:hint="eastAsia"/>
                <w:b/>
                <w:bCs/>
                <w:kern w:val="0"/>
                <w:sz w:val="24"/>
                <w:szCs w:val="24"/>
              </w:rPr>
              <w:t>《危险化学品安全管理条例》</w:t>
            </w:r>
          </w:p>
        </w:tc>
        <w:tc>
          <w:tcPr>
            <w:tcW w:w="4148" w:type="dxa"/>
            <w:vMerge w:val="restart"/>
            <w:vAlign w:val="center"/>
          </w:tcPr>
          <w:p w14:paraId="723944A7"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第八十三条：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tc>
        <w:tc>
          <w:tcPr>
            <w:tcW w:w="692" w:type="dxa"/>
            <w:shd w:val="clear" w:color="auto" w:fill="auto"/>
            <w:vAlign w:val="center"/>
          </w:tcPr>
          <w:p w14:paraId="1A0BBC99"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较轻</w:t>
            </w:r>
          </w:p>
        </w:tc>
        <w:tc>
          <w:tcPr>
            <w:tcW w:w="3940" w:type="dxa"/>
            <w:shd w:val="clear" w:color="auto" w:fill="auto"/>
            <w:vAlign w:val="center"/>
          </w:tcPr>
          <w:p w14:paraId="4F4EEBDC"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货值金额5万元以下。</w:t>
            </w:r>
          </w:p>
        </w:tc>
        <w:tc>
          <w:tcPr>
            <w:tcW w:w="3940" w:type="dxa"/>
            <w:shd w:val="clear" w:color="auto" w:fill="auto"/>
            <w:vAlign w:val="center"/>
          </w:tcPr>
          <w:p w14:paraId="21BB2C3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处10万元以上13万元以下的罚款。</w:t>
            </w:r>
          </w:p>
        </w:tc>
      </w:tr>
      <w:tr w:rsidR="00E1027D" w:rsidRPr="00E1027D" w14:paraId="5F34ECA2" w14:textId="77777777" w:rsidTr="002337BF">
        <w:trPr>
          <w:trHeight w:val="779"/>
        </w:trPr>
        <w:tc>
          <w:tcPr>
            <w:tcW w:w="600" w:type="dxa"/>
            <w:vMerge/>
            <w:vAlign w:val="center"/>
          </w:tcPr>
          <w:p w14:paraId="6E8391A5" w14:textId="77777777" w:rsidR="00E3699D" w:rsidRPr="00E1027D" w:rsidRDefault="00E3699D" w:rsidP="002337BF">
            <w:pPr>
              <w:spacing w:line="400" w:lineRule="exact"/>
              <w:jc w:val="center"/>
              <w:rPr>
                <w:rFonts w:asciiTheme="minorEastAsia" w:hAnsiTheme="minorEastAsia" w:cs="宋体"/>
                <w:b/>
                <w:bCs/>
                <w:kern w:val="0"/>
                <w:sz w:val="24"/>
                <w:szCs w:val="24"/>
              </w:rPr>
            </w:pPr>
          </w:p>
        </w:tc>
        <w:tc>
          <w:tcPr>
            <w:tcW w:w="1280" w:type="dxa"/>
            <w:vMerge/>
            <w:vAlign w:val="center"/>
          </w:tcPr>
          <w:p w14:paraId="48776B0A"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tcPr>
          <w:p w14:paraId="28524177"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tcPr>
          <w:p w14:paraId="76A63C1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一般</w:t>
            </w:r>
          </w:p>
        </w:tc>
        <w:tc>
          <w:tcPr>
            <w:tcW w:w="3940" w:type="dxa"/>
            <w:shd w:val="clear" w:color="auto" w:fill="auto"/>
            <w:vAlign w:val="center"/>
          </w:tcPr>
          <w:p w14:paraId="625CDBC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货值金额5万元以上10万元以下。</w:t>
            </w:r>
          </w:p>
        </w:tc>
        <w:tc>
          <w:tcPr>
            <w:tcW w:w="3940" w:type="dxa"/>
            <w:shd w:val="clear" w:color="auto" w:fill="auto"/>
            <w:vAlign w:val="center"/>
          </w:tcPr>
          <w:p w14:paraId="1F67765F"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处13万元以上17万元以下的罚款。</w:t>
            </w:r>
          </w:p>
        </w:tc>
      </w:tr>
      <w:tr w:rsidR="00E1027D" w:rsidRPr="00E1027D" w14:paraId="64616BB5" w14:textId="77777777" w:rsidTr="002337BF">
        <w:trPr>
          <w:trHeight w:val="779"/>
        </w:trPr>
        <w:tc>
          <w:tcPr>
            <w:tcW w:w="600" w:type="dxa"/>
            <w:vMerge/>
            <w:vAlign w:val="center"/>
          </w:tcPr>
          <w:p w14:paraId="0C66DFB1" w14:textId="77777777" w:rsidR="00E3699D" w:rsidRPr="00E1027D" w:rsidRDefault="00E3699D" w:rsidP="002337BF">
            <w:pPr>
              <w:spacing w:line="400" w:lineRule="exact"/>
              <w:jc w:val="center"/>
              <w:rPr>
                <w:rFonts w:asciiTheme="minorEastAsia" w:hAnsiTheme="minorEastAsia" w:cs="宋体"/>
                <w:b/>
                <w:bCs/>
                <w:kern w:val="0"/>
                <w:sz w:val="24"/>
                <w:szCs w:val="24"/>
              </w:rPr>
            </w:pPr>
          </w:p>
        </w:tc>
        <w:tc>
          <w:tcPr>
            <w:tcW w:w="1280" w:type="dxa"/>
            <w:vMerge/>
            <w:vAlign w:val="center"/>
          </w:tcPr>
          <w:p w14:paraId="61A03ECC"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tcPr>
          <w:p w14:paraId="5B960C79"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tcPr>
          <w:p w14:paraId="26695B2B"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较重</w:t>
            </w:r>
          </w:p>
        </w:tc>
        <w:tc>
          <w:tcPr>
            <w:tcW w:w="3940" w:type="dxa"/>
            <w:shd w:val="clear" w:color="auto" w:fill="auto"/>
            <w:vAlign w:val="center"/>
          </w:tcPr>
          <w:p w14:paraId="32DB58F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货值金额10万元以上。</w:t>
            </w:r>
          </w:p>
        </w:tc>
        <w:tc>
          <w:tcPr>
            <w:tcW w:w="3940" w:type="dxa"/>
            <w:shd w:val="clear" w:color="auto" w:fill="auto"/>
            <w:vAlign w:val="center"/>
          </w:tcPr>
          <w:p w14:paraId="23F0B521"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处17万元以上20万元以下的罚款。</w:t>
            </w:r>
          </w:p>
        </w:tc>
      </w:tr>
      <w:tr w:rsidR="00E1027D" w:rsidRPr="00E1027D" w14:paraId="7BEE3743" w14:textId="77777777" w:rsidTr="002337BF">
        <w:trPr>
          <w:trHeight w:val="779"/>
        </w:trPr>
        <w:tc>
          <w:tcPr>
            <w:tcW w:w="600" w:type="dxa"/>
            <w:vMerge/>
            <w:vAlign w:val="center"/>
          </w:tcPr>
          <w:p w14:paraId="086DEBDA" w14:textId="77777777" w:rsidR="00E3699D" w:rsidRPr="00E1027D" w:rsidRDefault="00E3699D" w:rsidP="002337BF">
            <w:pPr>
              <w:spacing w:line="400" w:lineRule="exact"/>
              <w:jc w:val="center"/>
              <w:rPr>
                <w:rFonts w:asciiTheme="minorEastAsia" w:hAnsiTheme="minorEastAsia" w:cs="宋体"/>
                <w:b/>
                <w:bCs/>
                <w:kern w:val="0"/>
                <w:sz w:val="24"/>
                <w:szCs w:val="24"/>
              </w:rPr>
            </w:pPr>
          </w:p>
        </w:tc>
        <w:tc>
          <w:tcPr>
            <w:tcW w:w="1280" w:type="dxa"/>
            <w:vMerge/>
            <w:vAlign w:val="center"/>
          </w:tcPr>
          <w:p w14:paraId="7BFDCFA7" w14:textId="77777777" w:rsidR="00E3699D" w:rsidRPr="00E1027D" w:rsidRDefault="00E3699D" w:rsidP="00837F38">
            <w:pPr>
              <w:widowControl/>
              <w:spacing w:line="400" w:lineRule="exact"/>
              <w:jc w:val="left"/>
              <w:rPr>
                <w:rFonts w:asciiTheme="minorEastAsia" w:hAnsiTheme="minorEastAsia" w:cs="宋体"/>
                <w:b/>
                <w:bCs/>
                <w:kern w:val="0"/>
                <w:sz w:val="24"/>
                <w:szCs w:val="24"/>
              </w:rPr>
            </w:pPr>
          </w:p>
        </w:tc>
        <w:tc>
          <w:tcPr>
            <w:tcW w:w="4148" w:type="dxa"/>
            <w:vMerge/>
            <w:vAlign w:val="center"/>
          </w:tcPr>
          <w:p w14:paraId="5314221E" w14:textId="77777777" w:rsidR="00E3699D" w:rsidRPr="00E1027D" w:rsidRDefault="00E3699D" w:rsidP="00837F38">
            <w:pPr>
              <w:widowControl/>
              <w:spacing w:line="400" w:lineRule="exact"/>
              <w:jc w:val="left"/>
              <w:rPr>
                <w:rFonts w:asciiTheme="minorEastAsia" w:hAnsiTheme="minorEastAsia" w:cs="宋体"/>
                <w:kern w:val="0"/>
                <w:sz w:val="24"/>
                <w:szCs w:val="24"/>
              </w:rPr>
            </w:pPr>
          </w:p>
        </w:tc>
        <w:tc>
          <w:tcPr>
            <w:tcW w:w="692" w:type="dxa"/>
            <w:shd w:val="clear" w:color="auto" w:fill="auto"/>
            <w:vAlign w:val="center"/>
          </w:tcPr>
          <w:p w14:paraId="466DBAD4" w14:textId="77777777" w:rsidR="00E3699D" w:rsidRPr="00E1027D" w:rsidRDefault="00E3699D" w:rsidP="00837F38">
            <w:pPr>
              <w:widowControl/>
              <w:spacing w:line="400" w:lineRule="exact"/>
              <w:jc w:val="center"/>
              <w:rPr>
                <w:rFonts w:asciiTheme="minorEastAsia" w:hAnsiTheme="minorEastAsia" w:cs="宋体"/>
                <w:kern w:val="0"/>
                <w:sz w:val="24"/>
                <w:szCs w:val="24"/>
              </w:rPr>
            </w:pPr>
            <w:r w:rsidRPr="00E1027D">
              <w:rPr>
                <w:rFonts w:asciiTheme="minorEastAsia" w:hAnsiTheme="minorEastAsia" w:cs="宋体" w:hint="eastAsia"/>
                <w:kern w:val="0"/>
                <w:sz w:val="24"/>
                <w:szCs w:val="24"/>
              </w:rPr>
              <w:t>严重</w:t>
            </w:r>
          </w:p>
        </w:tc>
        <w:tc>
          <w:tcPr>
            <w:tcW w:w="3940" w:type="dxa"/>
            <w:shd w:val="clear" w:color="auto" w:fill="auto"/>
            <w:vAlign w:val="center"/>
          </w:tcPr>
          <w:p w14:paraId="7AA5405D"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拒不改正的。</w:t>
            </w:r>
          </w:p>
        </w:tc>
        <w:tc>
          <w:tcPr>
            <w:tcW w:w="3940" w:type="dxa"/>
            <w:shd w:val="clear" w:color="auto" w:fill="auto"/>
            <w:vAlign w:val="center"/>
          </w:tcPr>
          <w:p w14:paraId="30A31876" w14:textId="77777777" w:rsidR="00E3699D" w:rsidRPr="00E1027D" w:rsidRDefault="00E3699D" w:rsidP="00837F38">
            <w:pPr>
              <w:widowControl/>
              <w:spacing w:line="400" w:lineRule="exact"/>
              <w:rPr>
                <w:rFonts w:asciiTheme="minorEastAsia" w:hAnsiTheme="minorEastAsia" w:cs="宋体"/>
                <w:kern w:val="0"/>
                <w:sz w:val="24"/>
                <w:szCs w:val="24"/>
              </w:rPr>
            </w:pPr>
            <w:r w:rsidRPr="00E1027D">
              <w:rPr>
                <w:rFonts w:asciiTheme="minorEastAsia" w:hAnsiTheme="minorEastAsia" w:cs="宋体" w:hint="eastAsia"/>
                <w:kern w:val="0"/>
                <w:sz w:val="24"/>
                <w:szCs w:val="24"/>
              </w:rPr>
              <w:t>责令停业整顿直至吊销其危险化学品经营许可证，并责令其办理经营范围变更登记或者吊销其营业执照。</w:t>
            </w:r>
          </w:p>
        </w:tc>
      </w:tr>
    </w:tbl>
    <w:p w14:paraId="7CCB01B8" w14:textId="77777777" w:rsidR="00E3699D" w:rsidRPr="00E1027D" w:rsidRDefault="00E3699D" w:rsidP="00837F38">
      <w:pPr>
        <w:spacing w:line="400" w:lineRule="exact"/>
      </w:pPr>
    </w:p>
    <w:p w14:paraId="130DDDC4" w14:textId="77777777" w:rsidR="00E3699D" w:rsidRPr="00E1027D" w:rsidRDefault="00E3699D" w:rsidP="00837F38">
      <w:pPr>
        <w:spacing w:line="400" w:lineRule="exact"/>
      </w:pPr>
    </w:p>
    <w:p w14:paraId="16016DAA" w14:textId="77777777" w:rsidR="00E3699D" w:rsidRPr="00E1027D" w:rsidRDefault="00E3699D" w:rsidP="00837F38">
      <w:pPr>
        <w:spacing w:line="400" w:lineRule="exact"/>
      </w:pPr>
    </w:p>
    <w:p w14:paraId="4FD8D4D8" w14:textId="77777777" w:rsidR="00E3699D" w:rsidRPr="00E1027D" w:rsidRDefault="00E3699D" w:rsidP="00837F38">
      <w:pPr>
        <w:spacing w:line="400" w:lineRule="exact"/>
      </w:pPr>
    </w:p>
    <w:p w14:paraId="4C6A4440" w14:textId="77777777" w:rsidR="000213C3" w:rsidRPr="00E1027D" w:rsidRDefault="000213C3" w:rsidP="00837F38">
      <w:pPr>
        <w:spacing w:line="400" w:lineRule="exact"/>
      </w:pPr>
    </w:p>
    <w:p w14:paraId="23C926AA" w14:textId="77777777" w:rsidR="00837F38" w:rsidRPr="00E1027D" w:rsidRDefault="00837F38" w:rsidP="00837F38">
      <w:pPr>
        <w:spacing w:line="400" w:lineRule="exact"/>
      </w:pPr>
    </w:p>
    <w:sectPr w:rsidR="00837F38" w:rsidRPr="00E1027D" w:rsidSect="00E1046F">
      <w:pgSz w:w="16838" w:h="11906" w:orient="landscape" w:code="9"/>
      <w:pgMar w:top="1134" w:right="1134" w:bottom="1134" w:left="1134" w:header="851" w:footer="141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B5BC7" w14:textId="77777777" w:rsidR="00F87DCA" w:rsidRDefault="00F87DCA" w:rsidP="004B111C">
      <w:r>
        <w:separator/>
      </w:r>
    </w:p>
  </w:endnote>
  <w:endnote w:type="continuationSeparator" w:id="0">
    <w:p w14:paraId="25E30160" w14:textId="77777777" w:rsidR="00F87DCA" w:rsidRDefault="00F87DCA" w:rsidP="004B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8231" w14:textId="77777777" w:rsidR="00F87DCA" w:rsidRDefault="00F87DCA" w:rsidP="004B111C">
      <w:r>
        <w:separator/>
      </w:r>
    </w:p>
  </w:footnote>
  <w:footnote w:type="continuationSeparator" w:id="0">
    <w:p w14:paraId="3D3CFDAC" w14:textId="77777777" w:rsidR="00F87DCA" w:rsidRDefault="00F87DCA" w:rsidP="004B1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FC568A"/>
    <w:multiLevelType w:val="singleLevel"/>
    <w:tmpl w:val="C4FC568A"/>
    <w:lvl w:ilvl="0">
      <w:start w:val="2"/>
      <w:numFmt w:val="decimal"/>
      <w:suff w:val="nothing"/>
      <w:lvlText w:val="%1、"/>
      <w:lvlJc w:val="left"/>
    </w:lvl>
  </w:abstractNum>
  <w:abstractNum w:abstractNumId="1">
    <w:nsid w:val="1C09341B"/>
    <w:multiLevelType w:val="hybridMultilevel"/>
    <w:tmpl w:val="10AA94CA"/>
    <w:lvl w:ilvl="0" w:tplc="FFFFFFFF">
      <w:start w:val="1"/>
      <w:numFmt w:val="japaneseCounting"/>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304"/>
        </w:tabs>
        <w:ind w:left="1304" w:hanging="420"/>
      </w:pPr>
      <w:rPr>
        <w:rFonts w:cs="Times New Roman"/>
      </w:rPr>
    </w:lvl>
    <w:lvl w:ilvl="2" w:tplc="FFFFFFFF" w:tentative="1">
      <w:start w:val="1"/>
      <w:numFmt w:val="lowerRoman"/>
      <w:lvlText w:val="%3."/>
      <w:lvlJc w:val="right"/>
      <w:pPr>
        <w:tabs>
          <w:tab w:val="num" w:pos="1724"/>
        </w:tabs>
        <w:ind w:left="1724" w:hanging="420"/>
      </w:pPr>
      <w:rPr>
        <w:rFonts w:cs="Times New Roman"/>
      </w:rPr>
    </w:lvl>
    <w:lvl w:ilvl="3" w:tplc="FFFFFFFF" w:tentative="1">
      <w:start w:val="1"/>
      <w:numFmt w:val="decimal"/>
      <w:lvlText w:val="%4."/>
      <w:lvlJc w:val="left"/>
      <w:pPr>
        <w:tabs>
          <w:tab w:val="num" w:pos="2144"/>
        </w:tabs>
        <w:ind w:left="2144" w:hanging="420"/>
      </w:pPr>
      <w:rPr>
        <w:rFonts w:cs="Times New Roman"/>
      </w:rPr>
    </w:lvl>
    <w:lvl w:ilvl="4" w:tplc="FFFFFFFF" w:tentative="1">
      <w:start w:val="1"/>
      <w:numFmt w:val="lowerLetter"/>
      <w:lvlText w:val="%5)"/>
      <w:lvlJc w:val="left"/>
      <w:pPr>
        <w:tabs>
          <w:tab w:val="num" w:pos="2564"/>
        </w:tabs>
        <w:ind w:left="2564" w:hanging="420"/>
      </w:pPr>
      <w:rPr>
        <w:rFonts w:cs="Times New Roman"/>
      </w:rPr>
    </w:lvl>
    <w:lvl w:ilvl="5" w:tplc="FFFFFFFF" w:tentative="1">
      <w:start w:val="1"/>
      <w:numFmt w:val="lowerRoman"/>
      <w:lvlText w:val="%6."/>
      <w:lvlJc w:val="right"/>
      <w:pPr>
        <w:tabs>
          <w:tab w:val="num" w:pos="2984"/>
        </w:tabs>
        <w:ind w:left="2984" w:hanging="420"/>
      </w:pPr>
      <w:rPr>
        <w:rFonts w:cs="Times New Roman"/>
      </w:rPr>
    </w:lvl>
    <w:lvl w:ilvl="6" w:tplc="FFFFFFFF" w:tentative="1">
      <w:start w:val="1"/>
      <w:numFmt w:val="decimal"/>
      <w:lvlText w:val="%7."/>
      <w:lvlJc w:val="left"/>
      <w:pPr>
        <w:tabs>
          <w:tab w:val="num" w:pos="3404"/>
        </w:tabs>
        <w:ind w:left="3404" w:hanging="420"/>
      </w:pPr>
      <w:rPr>
        <w:rFonts w:cs="Times New Roman"/>
      </w:rPr>
    </w:lvl>
    <w:lvl w:ilvl="7" w:tplc="FFFFFFFF" w:tentative="1">
      <w:start w:val="1"/>
      <w:numFmt w:val="lowerLetter"/>
      <w:lvlText w:val="%8)"/>
      <w:lvlJc w:val="left"/>
      <w:pPr>
        <w:tabs>
          <w:tab w:val="num" w:pos="3824"/>
        </w:tabs>
        <w:ind w:left="3824" w:hanging="420"/>
      </w:pPr>
      <w:rPr>
        <w:rFonts w:cs="Times New Roman"/>
      </w:rPr>
    </w:lvl>
    <w:lvl w:ilvl="8" w:tplc="FFFFFFFF" w:tentative="1">
      <w:start w:val="1"/>
      <w:numFmt w:val="lowerRoman"/>
      <w:lvlText w:val="%9."/>
      <w:lvlJc w:val="right"/>
      <w:pPr>
        <w:tabs>
          <w:tab w:val="num" w:pos="4244"/>
        </w:tabs>
        <w:ind w:left="4244" w:hanging="420"/>
      </w:pPr>
      <w:rPr>
        <w:rFonts w:cs="Times New Roman"/>
      </w:rPr>
    </w:lvl>
  </w:abstractNum>
  <w:abstractNum w:abstractNumId="2">
    <w:nsid w:val="22DE528E"/>
    <w:multiLevelType w:val="hybridMultilevel"/>
    <w:tmpl w:val="289666B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DA5DBC"/>
    <w:multiLevelType w:val="hybridMultilevel"/>
    <w:tmpl w:val="4AA4CD74"/>
    <w:lvl w:ilvl="0" w:tplc="11C28C20">
      <w:start w:val="1"/>
      <w:numFmt w:val="decimalEnclosedPare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E4892F5"/>
    <w:multiLevelType w:val="singleLevel"/>
    <w:tmpl w:val="3E4892F5"/>
    <w:lvl w:ilvl="0">
      <w:start w:val="1"/>
      <w:numFmt w:val="decimal"/>
      <w:suff w:val="nothing"/>
      <w:lvlText w:val="（%1）"/>
      <w:lvlJc w:val="left"/>
    </w:lvl>
  </w:abstractNum>
  <w:abstractNum w:abstractNumId="5">
    <w:nsid w:val="562DBE21"/>
    <w:multiLevelType w:val="singleLevel"/>
    <w:tmpl w:val="562DBE21"/>
    <w:lvl w:ilvl="0">
      <w:start w:val="1"/>
      <w:numFmt w:val="decimal"/>
      <w:lvlText w:val="%1."/>
      <w:lvlJc w:val="left"/>
      <w:pPr>
        <w:tabs>
          <w:tab w:val="left" w:pos="312"/>
        </w:tabs>
      </w:pPr>
    </w:lvl>
  </w:abstractNum>
  <w:abstractNum w:abstractNumId="6">
    <w:nsid w:val="5FC6E7D7"/>
    <w:multiLevelType w:val="singleLevel"/>
    <w:tmpl w:val="5FC6E7D7"/>
    <w:lvl w:ilvl="0">
      <w:start w:val="1"/>
      <w:numFmt w:val="decimal"/>
      <w:suff w:val="nothing"/>
      <w:lvlText w:val="（%1）"/>
      <w:lvlJc w:val="left"/>
    </w:lvl>
  </w:abstractNum>
  <w:abstractNum w:abstractNumId="7">
    <w:nsid w:val="68BD5832"/>
    <w:multiLevelType w:val="hybridMultilevel"/>
    <w:tmpl w:val="BF88400C"/>
    <w:lvl w:ilvl="0" w:tplc="7B7227CA">
      <w:start w:val="1"/>
      <w:numFmt w:val="decimal"/>
      <w:lvlText w:val="%1."/>
      <w:lvlJc w:val="left"/>
      <w:pPr>
        <w:ind w:left="405" w:hanging="405"/>
      </w:pPr>
      <w:rPr>
        <w:rFonts w:asciiTheme="minorHAnsi"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547C3F"/>
    <w:multiLevelType w:val="hybridMultilevel"/>
    <w:tmpl w:val="A2EA578C"/>
    <w:lvl w:ilvl="0" w:tplc="6E008E60">
      <w:start w:val="1"/>
      <w:numFmt w:val="japaneseCounting"/>
      <w:lvlText w:val="第%1章"/>
      <w:lvlJc w:val="left"/>
      <w:pPr>
        <w:tabs>
          <w:tab w:val="num" w:pos="1933"/>
        </w:tabs>
        <w:ind w:left="1933" w:hanging="1290"/>
      </w:pPr>
      <w:rPr>
        <w:rFonts w:cs="Times New Roman" w:hint="default"/>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9D"/>
    <w:rsid w:val="00001055"/>
    <w:rsid w:val="000213C3"/>
    <w:rsid w:val="00026B50"/>
    <w:rsid w:val="000502F5"/>
    <w:rsid w:val="000A26A3"/>
    <w:rsid w:val="000D492E"/>
    <w:rsid w:val="000E6943"/>
    <w:rsid w:val="000F58F5"/>
    <w:rsid w:val="00112A83"/>
    <w:rsid w:val="00124B77"/>
    <w:rsid w:val="00154557"/>
    <w:rsid w:val="00161D8C"/>
    <w:rsid w:val="001702A7"/>
    <w:rsid w:val="001C0BE4"/>
    <w:rsid w:val="001F5A9B"/>
    <w:rsid w:val="00221C87"/>
    <w:rsid w:val="002337BF"/>
    <w:rsid w:val="0025098D"/>
    <w:rsid w:val="00257B83"/>
    <w:rsid w:val="00260CA5"/>
    <w:rsid w:val="00263154"/>
    <w:rsid w:val="00274AF1"/>
    <w:rsid w:val="002D65C7"/>
    <w:rsid w:val="003624CC"/>
    <w:rsid w:val="00394ADC"/>
    <w:rsid w:val="00400950"/>
    <w:rsid w:val="00413E79"/>
    <w:rsid w:val="00436703"/>
    <w:rsid w:val="00442DBD"/>
    <w:rsid w:val="00452D13"/>
    <w:rsid w:val="00486984"/>
    <w:rsid w:val="004B111C"/>
    <w:rsid w:val="005039C4"/>
    <w:rsid w:val="00553848"/>
    <w:rsid w:val="00565B14"/>
    <w:rsid w:val="00580F9F"/>
    <w:rsid w:val="005B5761"/>
    <w:rsid w:val="00614556"/>
    <w:rsid w:val="006E0182"/>
    <w:rsid w:val="007136E2"/>
    <w:rsid w:val="007165F5"/>
    <w:rsid w:val="0074324A"/>
    <w:rsid w:val="007A067A"/>
    <w:rsid w:val="007E01A9"/>
    <w:rsid w:val="007E0240"/>
    <w:rsid w:val="00820EAE"/>
    <w:rsid w:val="00837F38"/>
    <w:rsid w:val="00852FF8"/>
    <w:rsid w:val="00991B27"/>
    <w:rsid w:val="009D0B4A"/>
    <w:rsid w:val="009D71DD"/>
    <w:rsid w:val="00A00FD0"/>
    <w:rsid w:val="00A42308"/>
    <w:rsid w:val="00B100BD"/>
    <w:rsid w:val="00B2781F"/>
    <w:rsid w:val="00B35417"/>
    <w:rsid w:val="00B3724B"/>
    <w:rsid w:val="00B825C6"/>
    <w:rsid w:val="00BA0DD9"/>
    <w:rsid w:val="00BB0077"/>
    <w:rsid w:val="00CA6E62"/>
    <w:rsid w:val="00CD69F0"/>
    <w:rsid w:val="00CF3083"/>
    <w:rsid w:val="00CF6886"/>
    <w:rsid w:val="00D67653"/>
    <w:rsid w:val="00E06326"/>
    <w:rsid w:val="00E1027D"/>
    <w:rsid w:val="00E1046F"/>
    <w:rsid w:val="00E3699D"/>
    <w:rsid w:val="00E73B82"/>
    <w:rsid w:val="00E91839"/>
    <w:rsid w:val="00F351D5"/>
    <w:rsid w:val="00F357B0"/>
    <w:rsid w:val="00F5450C"/>
    <w:rsid w:val="00F87DCA"/>
    <w:rsid w:val="00FA5534"/>
    <w:rsid w:val="00FD3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9D"/>
    <w:pPr>
      <w:widowControl w:val="0"/>
      <w:jc w:val="both"/>
    </w:pPr>
  </w:style>
  <w:style w:type="paragraph" w:styleId="1">
    <w:name w:val="heading 1"/>
    <w:basedOn w:val="a"/>
    <w:next w:val="a"/>
    <w:link w:val="1Char"/>
    <w:uiPriority w:val="9"/>
    <w:qFormat/>
    <w:rsid w:val="00E369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69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699D"/>
    <w:rPr>
      <w:b/>
      <w:bCs/>
      <w:kern w:val="44"/>
      <w:sz w:val="44"/>
      <w:szCs w:val="44"/>
    </w:rPr>
  </w:style>
  <w:style w:type="character" w:customStyle="1" w:styleId="2Char">
    <w:name w:val="标题 2 Char"/>
    <w:basedOn w:val="a0"/>
    <w:link w:val="2"/>
    <w:uiPriority w:val="9"/>
    <w:rsid w:val="00E3699D"/>
    <w:rPr>
      <w:rFonts w:asciiTheme="majorHAnsi" w:eastAsiaTheme="majorEastAsia" w:hAnsiTheme="majorHAnsi" w:cstheme="majorBidi"/>
      <w:b/>
      <w:bCs/>
      <w:sz w:val="32"/>
      <w:szCs w:val="32"/>
    </w:rPr>
  </w:style>
  <w:style w:type="paragraph" w:styleId="a3">
    <w:name w:val="Normal (Web)"/>
    <w:basedOn w:val="a"/>
    <w:uiPriority w:val="99"/>
    <w:unhideWhenUsed/>
    <w:qFormat/>
    <w:rsid w:val="00E3699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qFormat/>
    <w:rsid w:val="00E36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E3699D"/>
    <w:rPr>
      <w:sz w:val="18"/>
      <w:szCs w:val="18"/>
    </w:rPr>
  </w:style>
  <w:style w:type="paragraph" w:styleId="a5">
    <w:name w:val="footer"/>
    <w:basedOn w:val="a"/>
    <w:link w:val="Char0"/>
    <w:uiPriority w:val="99"/>
    <w:unhideWhenUsed/>
    <w:qFormat/>
    <w:rsid w:val="00E3699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E3699D"/>
    <w:rPr>
      <w:sz w:val="18"/>
      <w:szCs w:val="18"/>
    </w:rPr>
  </w:style>
  <w:style w:type="paragraph" w:styleId="a6">
    <w:name w:val="List Paragraph"/>
    <w:basedOn w:val="a"/>
    <w:uiPriority w:val="34"/>
    <w:qFormat/>
    <w:rsid w:val="00E3699D"/>
    <w:pPr>
      <w:ind w:firstLineChars="200" w:firstLine="420"/>
    </w:pPr>
  </w:style>
  <w:style w:type="numbering" w:customStyle="1" w:styleId="10">
    <w:name w:val="无列表1"/>
    <w:next w:val="a2"/>
    <w:uiPriority w:val="99"/>
    <w:semiHidden/>
    <w:unhideWhenUsed/>
    <w:rsid w:val="00E3699D"/>
  </w:style>
  <w:style w:type="paragraph" w:styleId="a7">
    <w:name w:val="Balloon Text"/>
    <w:basedOn w:val="a"/>
    <w:link w:val="Char1"/>
    <w:semiHidden/>
    <w:rsid w:val="00E3699D"/>
    <w:rPr>
      <w:rFonts w:ascii="Times New Roman" w:eastAsia="宋体" w:hAnsi="Times New Roman" w:cs="Times New Roman"/>
      <w:sz w:val="18"/>
      <w:szCs w:val="18"/>
    </w:rPr>
  </w:style>
  <w:style w:type="character" w:customStyle="1" w:styleId="Char1">
    <w:name w:val="批注框文本 Char"/>
    <w:basedOn w:val="a0"/>
    <w:link w:val="a7"/>
    <w:semiHidden/>
    <w:rsid w:val="00E3699D"/>
    <w:rPr>
      <w:rFonts w:ascii="Times New Roman" w:eastAsia="宋体" w:hAnsi="Times New Roman" w:cs="Times New Roman"/>
      <w:sz w:val="18"/>
      <w:szCs w:val="18"/>
    </w:rPr>
  </w:style>
  <w:style w:type="table" w:styleId="a8">
    <w:name w:val="Table Grid"/>
    <w:basedOn w:val="a1"/>
    <w:uiPriority w:val="99"/>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sid w:val="00E3699D"/>
  </w:style>
  <w:style w:type="paragraph" w:styleId="aa">
    <w:name w:val="annotation text"/>
    <w:basedOn w:val="a"/>
    <w:link w:val="Char2"/>
    <w:uiPriority w:val="99"/>
    <w:semiHidden/>
    <w:unhideWhenUsed/>
    <w:qFormat/>
    <w:rsid w:val="00E3699D"/>
    <w:pPr>
      <w:jc w:val="left"/>
    </w:pPr>
    <w:rPr>
      <w:rFonts w:ascii="Times New Roman" w:eastAsia="宋体" w:hAnsi="Times New Roman" w:cs="Times New Roman"/>
      <w:szCs w:val="24"/>
    </w:rPr>
  </w:style>
  <w:style w:type="character" w:customStyle="1" w:styleId="Char2">
    <w:name w:val="批注文字 Char"/>
    <w:basedOn w:val="a0"/>
    <w:link w:val="aa"/>
    <w:uiPriority w:val="99"/>
    <w:semiHidden/>
    <w:rsid w:val="00E3699D"/>
    <w:rPr>
      <w:rFonts w:ascii="Times New Roman" w:eastAsia="宋体" w:hAnsi="Times New Roman" w:cs="Times New Roman"/>
      <w:szCs w:val="24"/>
    </w:rPr>
  </w:style>
  <w:style w:type="table" w:customStyle="1" w:styleId="11">
    <w:name w:val="网格型1"/>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8"/>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无列表2"/>
    <w:next w:val="a2"/>
    <w:uiPriority w:val="99"/>
    <w:semiHidden/>
    <w:unhideWhenUsed/>
    <w:rsid w:val="00E3699D"/>
  </w:style>
  <w:style w:type="table" w:customStyle="1" w:styleId="9">
    <w:name w:val="网格型9"/>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批注框文本 字符1"/>
    <w:basedOn w:val="a0"/>
    <w:uiPriority w:val="99"/>
    <w:semiHidden/>
    <w:rsid w:val="00E3699D"/>
    <w:rPr>
      <w:rFonts w:cs="Times New Roman"/>
      <w:sz w:val="18"/>
      <w:szCs w:val="18"/>
    </w:rPr>
  </w:style>
  <w:style w:type="character" w:styleId="ab">
    <w:name w:val="Hyperlink"/>
    <w:basedOn w:val="a0"/>
    <w:uiPriority w:val="99"/>
    <w:semiHidden/>
    <w:unhideWhenUsed/>
    <w:rsid w:val="00E3699D"/>
    <w:rPr>
      <w:color w:val="0000FF"/>
      <w:u w:val="single"/>
    </w:rPr>
  </w:style>
  <w:style w:type="paragraph" w:customStyle="1" w:styleId="legal-details-txt">
    <w:name w:val="legal-details-txt"/>
    <w:basedOn w:val="a"/>
    <w:rsid w:val="00E3699D"/>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semiHidden/>
    <w:unhideWhenUsed/>
    <w:rsid w:val="00E3699D"/>
    <w:rPr>
      <w:sz w:val="21"/>
      <w:szCs w:val="21"/>
    </w:rPr>
  </w:style>
  <w:style w:type="table" w:customStyle="1" w:styleId="100">
    <w:name w:val="网格型10"/>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3699D"/>
    <w:pPr>
      <w:widowControl w:val="0"/>
      <w:jc w:val="both"/>
    </w:pPr>
  </w:style>
  <w:style w:type="paragraph" w:styleId="ae">
    <w:name w:val="annotation subject"/>
    <w:basedOn w:val="aa"/>
    <w:next w:val="aa"/>
    <w:link w:val="Char3"/>
    <w:uiPriority w:val="99"/>
    <w:semiHidden/>
    <w:unhideWhenUsed/>
    <w:rsid w:val="00E3699D"/>
    <w:rPr>
      <w:rFonts w:asciiTheme="minorHAnsi" w:eastAsiaTheme="minorEastAsia" w:hAnsiTheme="minorHAnsi" w:cstheme="minorBidi"/>
      <w:b/>
      <w:bCs/>
      <w:szCs w:val="22"/>
    </w:rPr>
  </w:style>
  <w:style w:type="character" w:customStyle="1" w:styleId="Char3">
    <w:name w:val="批注主题 Char"/>
    <w:basedOn w:val="Char2"/>
    <w:link w:val="ae"/>
    <w:uiPriority w:val="99"/>
    <w:semiHidden/>
    <w:rsid w:val="00E3699D"/>
    <w:rPr>
      <w:rFonts w:ascii="Times New Roman" w:eastAsia="宋体" w:hAnsi="Times New Roman" w:cs="Times New Roman"/>
      <w:b/>
      <w:bCs/>
      <w:szCs w:val="24"/>
    </w:rPr>
  </w:style>
  <w:style w:type="character" w:styleId="af">
    <w:name w:val="FollowedHyperlink"/>
    <w:basedOn w:val="a0"/>
    <w:uiPriority w:val="99"/>
    <w:semiHidden/>
    <w:unhideWhenUsed/>
    <w:rsid w:val="00E3699D"/>
    <w:rPr>
      <w:color w:val="800080"/>
      <w:u w:val="single"/>
    </w:rPr>
  </w:style>
  <w:style w:type="paragraph" w:customStyle="1" w:styleId="msonormal0">
    <w:name w:val="msonormal"/>
    <w:basedOn w:val="a"/>
    <w:rsid w:val="00E3699D"/>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E3699D"/>
    <w:pPr>
      <w:widowControl/>
      <w:spacing w:before="100" w:beforeAutospacing="1" w:after="100" w:afterAutospacing="1"/>
      <w:jc w:val="left"/>
    </w:pPr>
    <w:rPr>
      <w:rFonts w:ascii="仿宋_GB2312" w:eastAsia="仿宋_GB2312" w:hAnsi="宋体" w:cs="宋体"/>
      <w:b/>
      <w:bCs/>
      <w:color w:val="000000"/>
      <w:kern w:val="0"/>
      <w:sz w:val="40"/>
      <w:szCs w:val="40"/>
    </w:rPr>
  </w:style>
  <w:style w:type="paragraph" w:customStyle="1" w:styleId="font6">
    <w:name w:val="font6"/>
    <w:basedOn w:val="a"/>
    <w:rsid w:val="00E3699D"/>
    <w:pPr>
      <w:widowControl/>
      <w:spacing w:before="100" w:beforeAutospacing="1" w:after="100" w:afterAutospacing="1"/>
      <w:jc w:val="left"/>
    </w:pPr>
    <w:rPr>
      <w:rFonts w:ascii="仿宋_GB2312" w:eastAsia="仿宋_GB2312" w:hAnsi="宋体" w:cs="宋体"/>
      <w:b/>
      <w:bCs/>
      <w:color w:val="000000"/>
      <w:kern w:val="0"/>
      <w:sz w:val="28"/>
      <w:szCs w:val="28"/>
    </w:rPr>
  </w:style>
  <w:style w:type="paragraph" w:customStyle="1" w:styleId="font7">
    <w:name w:val="font7"/>
    <w:basedOn w:val="a"/>
    <w:rsid w:val="00E3699D"/>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font8">
    <w:name w:val="font8"/>
    <w:basedOn w:val="a"/>
    <w:rsid w:val="00E3699D"/>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font9">
    <w:name w:val="font9"/>
    <w:basedOn w:val="a"/>
    <w:rsid w:val="00E3699D"/>
    <w:pPr>
      <w:widowControl/>
      <w:spacing w:before="100" w:beforeAutospacing="1" w:after="100" w:afterAutospacing="1"/>
      <w:jc w:val="left"/>
    </w:pPr>
    <w:rPr>
      <w:rFonts w:ascii="仿宋_GB2312" w:eastAsia="仿宋_GB2312" w:hAnsi="宋体" w:cs="宋体"/>
      <w:color w:val="FF0000"/>
      <w:kern w:val="0"/>
      <w:sz w:val="28"/>
      <w:szCs w:val="28"/>
    </w:rPr>
  </w:style>
  <w:style w:type="paragraph" w:customStyle="1" w:styleId="font10">
    <w:name w:val="font10"/>
    <w:basedOn w:val="a"/>
    <w:rsid w:val="00E3699D"/>
    <w:pPr>
      <w:widowControl/>
      <w:spacing w:before="100" w:beforeAutospacing="1" w:after="100" w:afterAutospacing="1"/>
      <w:jc w:val="left"/>
    </w:pPr>
    <w:rPr>
      <w:rFonts w:ascii="Microsoft YaHei UI" w:eastAsia="Microsoft YaHei UI" w:hAnsi="Microsoft YaHei UI" w:cs="宋体"/>
      <w:b/>
      <w:bCs/>
      <w:color w:val="000000"/>
      <w:kern w:val="0"/>
      <w:sz w:val="28"/>
      <w:szCs w:val="28"/>
    </w:rPr>
  </w:style>
  <w:style w:type="paragraph" w:customStyle="1" w:styleId="font11">
    <w:name w:val="font11"/>
    <w:basedOn w:val="a"/>
    <w:rsid w:val="00E3699D"/>
    <w:pPr>
      <w:widowControl/>
      <w:spacing w:before="100" w:beforeAutospacing="1" w:after="100" w:afterAutospacing="1"/>
      <w:jc w:val="left"/>
    </w:pPr>
    <w:rPr>
      <w:rFonts w:ascii="Microsoft YaHei UI" w:eastAsia="Microsoft YaHei UI" w:hAnsi="Microsoft YaHei UI" w:cs="宋体"/>
      <w:color w:val="000000"/>
      <w:kern w:val="0"/>
      <w:sz w:val="28"/>
      <w:szCs w:val="28"/>
    </w:rPr>
  </w:style>
  <w:style w:type="paragraph" w:customStyle="1" w:styleId="font12">
    <w:name w:val="font12"/>
    <w:basedOn w:val="a"/>
    <w:rsid w:val="00E3699D"/>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rsid w:val="00E3699D"/>
    <w:pPr>
      <w:widowControl/>
      <w:spacing w:before="100" w:beforeAutospacing="1" w:after="100" w:afterAutospacing="1"/>
      <w:jc w:val="left"/>
    </w:pPr>
    <w:rPr>
      <w:rFonts w:ascii="仿宋_GB2312" w:eastAsia="仿宋_GB2312" w:hAnsi="宋体" w:cs="宋体"/>
      <w:b/>
      <w:bCs/>
      <w:color w:val="FF0000"/>
      <w:kern w:val="0"/>
      <w:sz w:val="40"/>
      <w:szCs w:val="40"/>
    </w:rPr>
  </w:style>
  <w:style w:type="paragraph" w:customStyle="1" w:styleId="font14">
    <w:name w:val="font14"/>
    <w:basedOn w:val="a"/>
    <w:rsid w:val="00E3699D"/>
    <w:pPr>
      <w:widowControl/>
      <w:spacing w:before="100" w:beforeAutospacing="1" w:after="100" w:afterAutospacing="1"/>
      <w:jc w:val="left"/>
    </w:pPr>
    <w:rPr>
      <w:rFonts w:ascii="仿宋_GB2312" w:eastAsia="仿宋_GB2312" w:hAnsi="宋体" w:cs="宋体"/>
      <w:color w:val="FF0000"/>
      <w:kern w:val="0"/>
      <w:sz w:val="28"/>
      <w:szCs w:val="28"/>
    </w:rPr>
  </w:style>
  <w:style w:type="paragraph" w:customStyle="1" w:styleId="xl66">
    <w:name w:val="xl66"/>
    <w:basedOn w:val="a"/>
    <w:rsid w:val="00E3699D"/>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68">
    <w:name w:val="xl68"/>
    <w:basedOn w:val="a"/>
    <w:rsid w:val="00E3699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8"/>
      <w:szCs w:val="28"/>
    </w:rPr>
  </w:style>
  <w:style w:type="paragraph" w:customStyle="1" w:styleId="xl69">
    <w:name w:val="xl69"/>
    <w:basedOn w:val="a"/>
    <w:rsid w:val="00E3699D"/>
    <w:pPr>
      <w:widowControl/>
      <w:pBdr>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70">
    <w:name w:val="xl70"/>
    <w:basedOn w:val="a"/>
    <w:rsid w:val="00E3699D"/>
    <w:pPr>
      <w:widowControl/>
      <w:spacing w:before="100" w:beforeAutospacing="1" w:after="100" w:afterAutospacing="1"/>
      <w:jc w:val="left"/>
    </w:pPr>
    <w:rPr>
      <w:rFonts w:ascii="宋体" w:eastAsia="宋体" w:hAnsi="宋体" w:cs="宋体"/>
      <w:kern w:val="0"/>
      <w:sz w:val="36"/>
      <w:szCs w:val="36"/>
    </w:rPr>
  </w:style>
  <w:style w:type="paragraph" w:customStyle="1" w:styleId="xl71">
    <w:name w:val="xl71"/>
    <w:basedOn w:val="a"/>
    <w:rsid w:val="00E3699D"/>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72">
    <w:name w:val="xl72"/>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73">
    <w:name w:val="xl73"/>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74">
    <w:name w:val="xl74"/>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8"/>
      <w:szCs w:val="28"/>
    </w:rPr>
  </w:style>
  <w:style w:type="paragraph" w:customStyle="1" w:styleId="xl75">
    <w:name w:val="xl75"/>
    <w:basedOn w:val="a"/>
    <w:rsid w:val="00E3699D"/>
    <w:pPr>
      <w:widowControl/>
      <w:pBdr>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76">
    <w:name w:val="xl76"/>
    <w:basedOn w:val="a"/>
    <w:rsid w:val="00E3699D"/>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77">
    <w:name w:val="xl77"/>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78">
    <w:name w:val="xl78"/>
    <w:basedOn w:val="a"/>
    <w:rsid w:val="00E3699D"/>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color w:val="E26B0A"/>
      <w:kern w:val="0"/>
      <w:sz w:val="28"/>
      <w:szCs w:val="28"/>
    </w:rPr>
  </w:style>
  <w:style w:type="paragraph" w:customStyle="1" w:styleId="xl79">
    <w:name w:val="xl79"/>
    <w:basedOn w:val="a"/>
    <w:rsid w:val="00E3699D"/>
    <w:pPr>
      <w:widowControl/>
      <w:spacing w:before="100" w:beforeAutospacing="1" w:after="100" w:afterAutospacing="1"/>
      <w:jc w:val="center"/>
    </w:pPr>
    <w:rPr>
      <w:rFonts w:ascii="宋体" w:eastAsia="宋体" w:hAnsi="宋体" w:cs="宋体"/>
      <w:b/>
      <w:bCs/>
      <w:kern w:val="0"/>
      <w:sz w:val="36"/>
      <w:szCs w:val="36"/>
    </w:rPr>
  </w:style>
  <w:style w:type="paragraph" w:customStyle="1" w:styleId="xl80">
    <w:name w:val="xl80"/>
    <w:basedOn w:val="a"/>
    <w:rsid w:val="00E3699D"/>
    <w:pPr>
      <w:widowControl/>
      <w:spacing w:before="100" w:beforeAutospacing="1" w:after="100" w:afterAutospacing="1"/>
      <w:jc w:val="center"/>
    </w:pPr>
    <w:rPr>
      <w:rFonts w:ascii="仿宋_GB2312" w:eastAsia="仿宋_GB2312" w:hAnsi="宋体" w:cs="宋体"/>
      <w:b/>
      <w:bCs/>
      <w:kern w:val="0"/>
      <w:sz w:val="40"/>
      <w:szCs w:val="40"/>
    </w:rPr>
  </w:style>
  <w:style w:type="paragraph" w:customStyle="1" w:styleId="xl81">
    <w:name w:val="xl81"/>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2">
    <w:name w:val="xl82"/>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3">
    <w:name w:val="xl83"/>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4">
    <w:name w:val="xl84"/>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5">
    <w:name w:val="xl85"/>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6">
    <w:name w:val="xl86"/>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7">
    <w:name w:val="xl87"/>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88">
    <w:name w:val="xl88"/>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89">
    <w:name w:val="xl89"/>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90">
    <w:name w:val="xl90"/>
    <w:basedOn w:val="a"/>
    <w:rsid w:val="00E3699D"/>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1">
    <w:name w:val="xl91"/>
    <w:basedOn w:val="a"/>
    <w:rsid w:val="00E3699D"/>
    <w:pPr>
      <w:widowControl/>
      <w:pBdr>
        <w:left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2">
    <w:name w:val="xl92"/>
    <w:basedOn w:val="a"/>
    <w:rsid w:val="00E3699D"/>
    <w:pPr>
      <w:widowControl/>
      <w:pBdr>
        <w:left w:val="single" w:sz="8" w:space="0" w:color="auto"/>
        <w:bottom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3">
    <w:name w:val="xl93"/>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94">
    <w:name w:val="xl94"/>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95">
    <w:name w:val="xl95"/>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96">
    <w:name w:val="xl96"/>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97">
    <w:name w:val="xl97"/>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98">
    <w:name w:val="xl98"/>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99">
    <w:name w:val="xl99"/>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100">
    <w:name w:val="xl100"/>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101">
    <w:name w:val="xl101"/>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102">
    <w:name w:val="xl102"/>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103">
    <w:name w:val="xl103"/>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104">
    <w:name w:val="xl104"/>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05">
    <w:name w:val="xl105"/>
    <w:basedOn w:val="a"/>
    <w:rsid w:val="00E3699D"/>
    <w:pPr>
      <w:widowControl/>
      <w:pBdr>
        <w:right w:val="single" w:sz="8" w:space="0" w:color="auto"/>
      </w:pBdr>
      <w:shd w:val="clear" w:color="000000" w:fill="538DD5"/>
      <w:spacing w:before="100" w:beforeAutospacing="1" w:after="100" w:afterAutospacing="1"/>
      <w:jc w:val="left"/>
    </w:pPr>
    <w:rPr>
      <w:rFonts w:ascii="仿宋_GB2312" w:eastAsia="仿宋_GB2312" w:hAnsi="宋体" w:cs="宋体"/>
      <w:kern w:val="0"/>
      <w:sz w:val="24"/>
      <w:szCs w:val="24"/>
    </w:rPr>
  </w:style>
  <w:style w:type="paragraph" w:customStyle="1" w:styleId="xl106">
    <w:name w:val="xl106"/>
    <w:basedOn w:val="a"/>
    <w:rsid w:val="00E3699D"/>
    <w:pPr>
      <w:widowControl/>
      <w:pBdr>
        <w:right w:val="single" w:sz="8" w:space="0" w:color="auto"/>
      </w:pBdr>
      <w:shd w:val="clear" w:color="000000" w:fill="538DD5"/>
      <w:spacing w:before="100" w:beforeAutospacing="1" w:after="100" w:afterAutospacing="1"/>
      <w:jc w:val="left"/>
    </w:pPr>
    <w:rPr>
      <w:rFonts w:ascii="仿宋_GB2312" w:eastAsia="仿宋_GB2312" w:hAnsi="宋体" w:cs="宋体"/>
      <w:kern w:val="0"/>
      <w:sz w:val="24"/>
      <w:szCs w:val="24"/>
    </w:rPr>
  </w:style>
  <w:style w:type="paragraph" w:customStyle="1" w:styleId="xl107">
    <w:name w:val="xl107"/>
    <w:basedOn w:val="a"/>
    <w:rsid w:val="00E3699D"/>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08">
    <w:name w:val="xl108"/>
    <w:basedOn w:val="a"/>
    <w:rsid w:val="00E3699D"/>
    <w:pPr>
      <w:widowControl/>
      <w:pBdr>
        <w:left w:val="single" w:sz="8" w:space="0" w:color="auto"/>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09">
    <w:name w:val="xl109"/>
    <w:basedOn w:val="a"/>
    <w:rsid w:val="00E3699D"/>
    <w:pPr>
      <w:widowControl/>
      <w:pBdr>
        <w:left w:val="single" w:sz="8" w:space="0" w:color="auto"/>
        <w:bottom w:val="single" w:sz="8" w:space="0" w:color="auto"/>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10">
    <w:name w:val="xl110"/>
    <w:basedOn w:val="a"/>
    <w:rsid w:val="00E3699D"/>
    <w:pPr>
      <w:widowControl/>
      <w:pBdr>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11">
    <w:name w:val="xl111"/>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kern w:val="0"/>
      <w:sz w:val="24"/>
      <w:szCs w:val="24"/>
    </w:rPr>
  </w:style>
  <w:style w:type="paragraph" w:customStyle="1" w:styleId="xl112">
    <w:name w:val="xl112"/>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kern w:val="0"/>
      <w:sz w:val="24"/>
      <w:szCs w:val="24"/>
    </w:rPr>
  </w:style>
  <w:style w:type="paragraph" w:customStyle="1" w:styleId="xl113">
    <w:name w:val="xl113"/>
    <w:basedOn w:val="a"/>
    <w:rsid w:val="00E3699D"/>
    <w:pPr>
      <w:widowControl/>
      <w:pBdr>
        <w:top w:val="single" w:sz="8" w:space="0" w:color="auto"/>
        <w:right w:val="single" w:sz="8" w:space="0" w:color="auto"/>
      </w:pBdr>
      <w:spacing w:before="100" w:beforeAutospacing="1" w:after="100" w:afterAutospacing="1"/>
    </w:pPr>
    <w:rPr>
      <w:rFonts w:ascii="仿宋_GB2312" w:eastAsia="仿宋_GB2312" w:hAnsi="宋体" w:cs="宋体"/>
      <w:kern w:val="0"/>
      <w:sz w:val="24"/>
      <w:szCs w:val="24"/>
    </w:rPr>
  </w:style>
  <w:style w:type="paragraph" w:customStyle="1" w:styleId="xl114">
    <w:name w:val="xl114"/>
    <w:basedOn w:val="a"/>
    <w:rsid w:val="00E3699D"/>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115">
    <w:name w:val="xl115"/>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16">
    <w:name w:val="xl116"/>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b/>
      <w:bCs/>
      <w:kern w:val="0"/>
      <w:sz w:val="24"/>
      <w:szCs w:val="24"/>
    </w:rPr>
  </w:style>
  <w:style w:type="paragraph" w:customStyle="1" w:styleId="xl117">
    <w:name w:val="xl117"/>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b/>
      <w:bCs/>
      <w:kern w:val="0"/>
      <w:sz w:val="24"/>
      <w:szCs w:val="24"/>
    </w:rPr>
  </w:style>
  <w:style w:type="paragraph" w:customStyle="1" w:styleId="xl118">
    <w:name w:val="xl118"/>
    <w:basedOn w:val="a"/>
    <w:rsid w:val="00E3699D"/>
    <w:pPr>
      <w:widowControl/>
      <w:pBdr>
        <w:top w:val="single" w:sz="8" w:space="0" w:color="auto"/>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19">
    <w:name w:val="xl119"/>
    <w:basedOn w:val="a"/>
    <w:rsid w:val="00E3699D"/>
    <w:pPr>
      <w:widowControl/>
      <w:pBdr>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0">
    <w:name w:val="xl120"/>
    <w:basedOn w:val="a"/>
    <w:rsid w:val="00E3699D"/>
    <w:pPr>
      <w:widowControl/>
      <w:pBdr>
        <w:left w:val="single" w:sz="8" w:space="0" w:color="auto"/>
        <w:bottom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1">
    <w:name w:val="xl121"/>
    <w:basedOn w:val="a"/>
    <w:rsid w:val="00E3699D"/>
    <w:pPr>
      <w:widowControl/>
      <w:pBdr>
        <w:top w:val="single" w:sz="8" w:space="0" w:color="auto"/>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2">
    <w:name w:val="xl122"/>
    <w:basedOn w:val="a"/>
    <w:rsid w:val="00E3699D"/>
    <w:pPr>
      <w:widowControl/>
      <w:pBdr>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3">
    <w:name w:val="xl123"/>
    <w:basedOn w:val="a"/>
    <w:rsid w:val="00E3699D"/>
    <w:pPr>
      <w:widowControl/>
      <w:pBdr>
        <w:left w:val="single" w:sz="8" w:space="0" w:color="auto"/>
        <w:bottom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4">
    <w:name w:val="xl124"/>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25">
    <w:name w:val="xl125"/>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26">
    <w:name w:val="xl126"/>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27">
    <w:name w:val="xl127"/>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128">
    <w:name w:val="xl128"/>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129">
    <w:name w:val="xl129"/>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9D"/>
    <w:pPr>
      <w:widowControl w:val="0"/>
      <w:jc w:val="both"/>
    </w:pPr>
  </w:style>
  <w:style w:type="paragraph" w:styleId="1">
    <w:name w:val="heading 1"/>
    <w:basedOn w:val="a"/>
    <w:next w:val="a"/>
    <w:link w:val="1Char"/>
    <w:uiPriority w:val="9"/>
    <w:qFormat/>
    <w:rsid w:val="00E369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69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699D"/>
    <w:rPr>
      <w:b/>
      <w:bCs/>
      <w:kern w:val="44"/>
      <w:sz w:val="44"/>
      <w:szCs w:val="44"/>
    </w:rPr>
  </w:style>
  <w:style w:type="character" w:customStyle="1" w:styleId="2Char">
    <w:name w:val="标题 2 Char"/>
    <w:basedOn w:val="a0"/>
    <w:link w:val="2"/>
    <w:uiPriority w:val="9"/>
    <w:rsid w:val="00E3699D"/>
    <w:rPr>
      <w:rFonts w:asciiTheme="majorHAnsi" w:eastAsiaTheme="majorEastAsia" w:hAnsiTheme="majorHAnsi" w:cstheme="majorBidi"/>
      <w:b/>
      <w:bCs/>
      <w:sz w:val="32"/>
      <w:szCs w:val="32"/>
    </w:rPr>
  </w:style>
  <w:style w:type="paragraph" w:styleId="a3">
    <w:name w:val="Normal (Web)"/>
    <w:basedOn w:val="a"/>
    <w:uiPriority w:val="99"/>
    <w:unhideWhenUsed/>
    <w:qFormat/>
    <w:rsid w:val="00E3699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qFormat/>
    <w:rsid w:val="00E36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E3699D"/>
    <w:rPr>
      <w:sz w:val="18"/>
      <w:szCs w:val="18"/>
    </w:rPr>
  </w:style>
  <w:style w:type="paragraph" w:styleId="a5">
    <w:name w:val="footer"/>
    <w:basedOn w:val="a"/>
    <w:link w:val="Char0"/>
    <w:uiPriority w:val="99"/>
    <w:unhideWhenUsed/>
    <w:qFormat/>
    <w:rsid w:val="00E3699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E3699D"/>
    <w:rPr>
      <w:sz w:val="18"/>
      <w:szCs w:val="18"/>
    </w:rPr>
  </w:style>
  <w:style w:type="paragraph" w:styleId="a6">
    <w:name w:val="List Paragraph"/>
    <w:basedOn w:val="a"/>
    <w:uiPriority w:val="34"/>
    <w:qFormat/>
    <w:rsid w:val="00E3699D"/>
    <w:pPr>
      <w:ind w:firstLineChars="200" w:firstLine="420"/>
    </w:pPr>
  </w:style>
  <w:style w:type="numbering" w:customStyle="1" w:styleId="10">
    <w:name w:val="无列表1"/>
    <w:next w:val="a2"/>
    <w:uiPriority w:val="99"/>
    <w:semiHidden/>
    <w:unhideWhenUsed/>
    <w:rsid w:val="00E3699D"/>
  </w:style>
  <w:style w:type="paragraph" w:styleId="a7">
    <w:name w:val="Balloon Text"/>
    <w:basedOn w:val="a"/>
    <w:link w:val="Char1"/>
    <w:semiHidden/>
    <w:rsid w:val="00E3699D"/>
    <w:rPr>
      <w:rFonts w:ascii="Times New Roman" w:eastAsia="宋体" w:hAnsi="Times New Roman" w:cs="Times New Roman"/>
      <w:sz w:val="18"/>
      <w:szCs w:val="18"/>
    </w:rPr>
  </w:style>
  <w:style w:type="character" w:customStyle="1" w:styleId="Char1">
    <w:name w:val="批注框文本 Char"/>
    <w:basedOn w:val="a0"/>
    <w:link w:val="a7"/>
    <w:semiHidden/>
    <w:rsid w:val="00E3699D"/>
    <w:rPr>
      <w:rFonts w:ascii="Times New Roman" w:eastAsia="宋体" w:hAnsi="Times New Roman" w:cs="Times New Roman"/>
      <w:sz w:val="18"/>
      <w:szCs w:val="18"/>
    </w:rPr>
  </w:style>
  <w:style w:type="table" w:styleId="a8">
    <w:name w:val="Table Grid"/>
    <w:basedOn w:val="a1"/>
    <w:uiPriority w:val="99"/>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sid w:val="00E3699D"/>
  </w:style>
  <w:style w:type="paragraph" w:styleId="aa">
    <w:name w:val="annotation text"/>
    <w:basedOn w:val="a"/>
    <w:link w:val="Char2"/>
    <w:uiPriority w:val="99"/>
    <w:semiHidden/>
    <w:unhideWhenUsed/>
    <w:qFormat/>
    <w:rsid w:val="00E3699D"/>
    <w:pPr>
      <w:jc w:val="left"/>
    </w:pPr>
    <w:rPr>
      <w:rFonts w:ascii="Times New Roman" w:eastAsia="宋体" w:hAnsi="Times New Roman" w:cs="Times New Roman"/>
      <w:szCs w:val="24"/>
    </w:rPr>
  </w:style>
  <w:style w:type="character" w:customStyle="1" w:styleId="Char2">
    <w:name w:val="批注文字 Char"/>
    <w:basedOn w:val="a0"/>
    <w:link w:val="aa"/>
    <w:uiPriority w:val="99"/>
    <w:semiHidden/>
    <w:rsid w:val="00E3699D"/>
    <w:rPr>
      <w:rFonts w:ascii="Times New Roman" w:eastAsia="宋体" w:hAnsi="Times New Roman" w:cs="Times New Roman"/>
      <w:szCs w:val="24"/>
    </w:rPr>
  </w:style>
  <w:style w:type="table" w:customStyle="1" w:styleId="11">
    <w:name w:val="网格型1"/>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8"/>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无列表2"/>
    <w:next w:val="a2"/>
    <w:uiPriority w:val="99"/>
    <w:semiHidden/>
    <w:unhideWhenUsed/>
    <w:rsid w:val="00E3699D"/>
  </w:style>
  <w:style w:type="table" w:customStyle="1" w:styleId="9">
    <w:name w:val="网格型9"/>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批注框文本 字符1"/>
    <w:basedOn w:val="a0"/>
    <w:uiPriority w:val="99"/>
    <w:semiHidden/>
    <w:rsid w:val="00E3699D"/>
    <w:rPr>
      <w:rFonts w:cs="Times New Roman"/>
      <w:sz w:val="18"/>
      <w:szCs w:val="18"/>
    </w:rPr>
  </w:style>
  <w:style w:type="character" w:styleId="ab">
    <w:name w:val="Hyperlink"/>
    <w:basedOn w:val="a0"/>
    <w:uiPriority w:val="99"/>
    <w:semiHidden/>
    <w:unhideWhenUsed/>
    <w:rsid w:val="00E3699D"/>
    <w:rPr>
      <w:color w:val="0000FF"/>
      <w:u w:val="single"/>
    </w:rPr>
  </w:style>
  <w:style w:type="paragraph" w:customStyle="1" w:styleId="legal-details-txt">
    <w:name w:val="legal-details-txt"/>
    <w:basedOn w:val="a"/>
    <w:rsid w:val="00E3699D"/>
    <w:pPr>
      <w:widowControl/>
      <w:spacing w:before="100" w:beforeAutospacing="1" w:after="100" w:afterAutospacing="1"/>
      <w:jc w:val="left"/>
    </w:pPr>
    <w:rPr>
      <w:rFonts w:ascii="宋体" w:eastAsia="宋体" w:hAnsi="宋体" w:cs="宋体"/>
      <w:kern w:val="0"/>
      <w:sz w:val="24"/>
      <w:szCs w:val="24"/>
    </w:rPr>
  </w:style>
  <w:style w:type="character" w:styleId="ac">
    <w:name w:val="annotation reference"/>
    <w:basedOn w:val="a0"/>
    <w:uiPriority w:val="99"/>
    <w:semiHidden/>
    <w:unhideWhenUsed/>
    <w:rsid w:val="00E3699D"/>
    <w:rPr>
      <w:sz w:val="21"/>
      <w:szCs w:val="21"/>
    </w:rPr>
  </w:style>
  <w:style w:type="table" w:customStyle="1" w:styleId="100">
    <w:name w:val="网格型10"/>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8"/>
    <w:qFormat/>
    <w:rsid w:val="00E369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3699D"/>
    <w:pPr>
      <w:widowControl w:val="0"/>
      <w:jc w:val="both"/>
    </w:pPr>
  </w:style>
  <w:style w:type="paragraph" w:styleId="ae">
    <w:name w:val="annotation subject"/>
    <w:basedOn w:val="aa"/>
    <w:next w:val="aa"/>
    <w:link w:val="Char3"/>
    <w:uiPriority w:val="99"/>
    <w:semiHidden/>
    <w:unhideWhenUsed/>
    <w:rsid w:val="00E3699D"/>
    <w:rPr>
      <w:rFonts w:asciiTheme="minorHAnsi" w:eastAsiaTheme="minorEastAsia" w:hAnsiTheme="minorHAnsi" w:cstheme="minorBidi"/>
      <w:b/>
      <w:bCs/>
      <w:szCs w:val="22"/>
    </w:rPr>
  </w:style>
  <w:style w:type="character" w:customStyle="1" w:styleId="Char3">
    <w:name w:val="批注主题 Char"/>
    <w:basedOn w:val="Char2"/>
    <w:link w:val="ae"/>
    <w:uiPriority w:val="99"/>
    <w:semiHidden/>
    <w:rsid w:val="00E3699D"/>
    <w:rPr>
      <w:rFonts w:ascii="Times New Roman" w:eastAsia="宋体" w:hAnsi="Times New Roman" w:cs="Times New Roman"/>
      <w:b/>
      <w:bCs/>
      <w:szCs w:val="24"/>
    </w:rPr>
  </w:style>
  <w:style w:type="character" w:styleId="af">
    <w:name w:val="FollowedHyperlink"/>
    <w:basedOn w:val="a0"/>
    <w:uiPriority w:val="99"/>
    <w:semiHidden/>
    <w:unhideWhenUsed/>
    <w:rsid w:val="00E3699D"/>
    <w:rPr>
      <w:color w:val="800080"/>
      <w:u w:val="single"/>
    </w:rPr>
  </w:style>
  <w:style w:type="paragraph" w:customStyle="1" w:styleId="msonormal0">
    <w:name w:val="msonormal"/>
    <w:basedOn w:val="a"/>
    <w:rsid w:val="00E3699D"/>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E3699D"/>
    <w:pPr>
      <w:widowControl/>
      <w:spacing w:before="100" w:beforeAutospacing="1" w:after="100" w:afterAutospacing="1"/>
      <w:jc w:val="left"/>
    </w:pPr>
    <w:rPr>
      <w:rFonts w:ascii="仿宋_GB2312" w:eastAsia="仿宋_GB2312" w:hAnsi="宋体" w:cs="宋体"/>
      <w:b/>
      <w:bCs/>
      <w:color w:val="000000"/>
      <w:kern w:val="0"/>
      <w:sz w:val="40"/>
      <w:szCs w:val="40"/>
    </w:rPr>
  </w:style>
  <w:style w:type="paragraph" w:customStyle="1" w:styleId="font6">
    <w:name w:val="font6"/>
    <w:basedOn w:val="a"/>
    <w:rsid w:val="00E3699D"/>
    <w:pPr>
      <w:widowControl/>
      <w:spacing w:before="100" w:beforeAutospacing="1" w:after="100" w:afterAutospacing="1"/>
      <w:jc w:val="left"/>
    </w:pPr>
    <w:rPr>
      <w:rFonts w:ascii="仿宋_GB2312" w:eastAsia="仿宋_GB2312" w:hAnsi="宋体" w:cs="宋体"/>
      <w:b/>
      <w:bCs/>
      <w:color w:val="000000"/>
      <w:kern w:val="0"/>
      <w:sz w:val="28"/>
      <w:szCs w:val="28"/>
    </w:rPr>
  </w:style>
  <w:style w:type="paragraph" w:customStyle="1" w:styleId="font7">
    <w:name w:val="font7"/>
    <w:basedOn w:val="a"/>
    <w:rsid w:val="00E3699D"/>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font8">
    <w:name w:val="font8"/>
    <w:basedOn w:val="a"/>
    <w:rsid w:val="00E3699D"/>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font9">
    <w:name w:val="font9"/>
    <w:basedOn w:val="a"/>
    <w:rsid w:val="00E3699D"/>
    <w:pPr>
      <w:widowControl/>
      <w:spacing w:before="100" w:beforeAutospacing="1" w:after="100" w:afterAutospacing="1"/>
      <w:jc w:val="left"/>
    </w:pPr>
    <w:rPr>
      <w:rFonts w:ascii="仿宋_GB2312" w:eastAsia="仿宋_GB2312" w:hAnsi="宋体" w:cs="宋体"/>
      <w:color w:val="FF0000"/>
      <w:kern w:val="0"/>
      <w:sz w:val="28"/>
      <w:szCs w:val="28"/>
    </w:rPr>
  </w:style>
  <w:style w:type="paragraph" w:customStyle="1" w:styleId="font10">
    <w:name w:val="font10"/>
    <w:basedOn w:val="a"/>
    <w:rsid w:val="00E3699D"/>
    <w:pPr>
      <w:widowControl/>
      <w:spacing w:before="100" w:beforeAutospacing="1" w:after="100" w:afterAutospacing="1"/>
      <w:jc w:val="left"/>
    </w:pPr>
    <w:rPr>
      <w:rFonts w:ascii="Microsoft YaHei UI" w:eastAsia="Microsoft YaHei UI" w:hAnsi="Microsoft YaHei UI" w:cs="宋体"/>
      <w:b/>
      <w:bCs/>
      <w:color w:val="000000"/>
      <w:kern w:val="0"/>
      <w:sz w:val="28"/>
      <w:szCs w:val="28"/>
    </w:rPr>
  </w:style>
  <w:style w:type="paragraph" w:customStyle="1" w:styleId="font11">
    <w:name w:val="font11"/>
    <w:basedOn w:val="a"/>
    <w:rsid w:val="00E3699D"/>
    <w:pPr>
      <w:widowControl/>
      <w:spacing w:before="100" w:beforeAutospacing="1" w:after="100" w:afterAutospacing="1"/>
      <w:jc w:val="left"/>
    </w:pPr>
    <w:rPr>
      <w:rFonts w:ascii="Microsoft YaHei UI" w:eastAsia="Microsoft YaHei UI" w:hAnsi="Microsoft YaHei UI" w:cs="宋体"/>
      <w:color w:val="000000"/>
      <w:kern w:val="0"/>
      <w:sz w:val="28"/>
      <w:szCs w:val="28"/>
    </w:rPr>
  </w:style>
  <w:style w:type="paragraph" w:customStyle="1" w:styleId="font12">
    <w:name w:val="font12"/>
    <w:basedOn w:val="a"/>
    <w:rsid w:val="00E3699D"/>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rsid w:val="00E3699D"/>
    <w:pPr>
      <w:widowControl/>
      <w:spacing w:before="100" w:beforeAutospacing="1" w:after="100" w:afterAutospacing="1"/>
      <w:jc w:val="left"/>
    </w:pPr>
    <w:rPr>
      <w:rFonts w:ascii="仿宋_GB2312" w:eastAsia="仿宋_GB2312" w:hAnsi="宋体" w:cs="宋体"/>
      <w:b/>
      <w:bCs/>
      <w:color w:val="FF0000"/>
      <w:kern w:val="0"/>
      <w:sz w:val="40"/>
      <w:szCs w:val="40"/>
    </w:rPr>
  </w:style>
  <w:style w:type="paragraph" w:customStyle="1" w:styleId="font14">
    <w:name w:val="font14"/>
    <w:basedOn w:val="a"/>
    <w:rsid w:val="00E3699D"/>
    <w:pPr>
      <w:widowControl/>
      <w:spacing w:before="100" w:beforeAutospacing="1" w:after="100" w:afterAutospacing="1"/>
      <w:jc w:val="left"/>
    </w:pPr>
    <w:rPr>
      <w:rFonts w:ascii="仿宋_GB2312" w:eastAsia="仿宋_GB2312" w:hAnsi="宋体" w:cs="宋体"/>
      <w:color w:val="FF0000"/>
      <w:kern w:val="0"/>
      <w:sz w:val="28"/>
      <w:szCs w:val="28"/>
    </w:rPr>
  </w:style>
  <w:style w:type="paragraph" w:customStyle="1" w:styleId="xl66">
    <w:name w:val="xl66"/>
    <w:basedOn w:val="a"/>
    <w:rsid w:val="00E3699D"/>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68">
    <w:name w:val="xl68"/>
    <w:basedOn w:val="a"/>
    <w:rsid w:val="00E3699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8"/>
      <w:szCs w:val="28"/>
    </w:rPr>
  </w:style>
  <w:style w:type="paragraph" w:customStyle="1" w:styleId="xl69">
    <w:name w:val="xl69"/>
    <w:basedOn w:val="a"/>
    <w:rsid w:val="00E3699D"/>
    <w:pPr>
      <w:widowControl/>
      <w:pBdr>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70">
    <w:name w:val="xl70"/>
    <w:basedOn w:val="a"/>
    <w:rsid w:val="00E3699D"/>
    <w:pPr>
      <w:widowControl/>
      <w:spacing w:before="100" w:beforeAutospacing="1" w:after="100" w:afterAutospacing="1"/>
      <w:jc w:val="left"/>
    </w:pPr>
    <w:rPr>
      <w:rFonts w:ascii="宋体" w:eastAsia="宋体" w:hAnsi="宋体" w:cs="宋体"/>
      <w:kern w:val="0"/>
      <w:sz w:val="36"/>
      <w:szCs w:val="36"/>
    </w:rPr>
  </w:style>
  <w:style w:type="paragraph" w:customStyle="1" w:styleId="xl71">
    <w:name w:val="xl71"/>
    <w:basedOn w:val="a"/>
    <w:rsid w:val="00E3699D"/>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72">
    <w:name w:val="xl72"/>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73">
    <w:name w:val="xl73"/>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74">
    <w:name w:val="xl74"/>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8"/>
      <w:szCs w:val="28"/>
    </w:rPr>
  </w:style>
  <w:style w:type="paragraph" w:customStyle="1" w:styleId="xl75">
    <w:name w:val="xl75"/>
    <w:basedOn w:val="a"/>
    <w:rsid w:val="00E3699D"/>
    <w:pPr>
      <w:widowControl/>
      <w:pBdr>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76">
    <w:name w:val="xl76"/>
    <w:basedOn w:val="a"/>
    <w:rsid w:val="00E3699D"/>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77">
    <w:name w:val="xl77"/>
    <w:basedOn w:val="a"/>
    <w:rsid w:val="00E3699D"/>
    <w:pPr>
      <w:widowControl/>
      <w:pBdr>
        <w:bottom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78">
    <w:name w:val="xl78"/>
    <w:basedOn w:val="a"/>
    <w:rsid w:val="00E3699D"/>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color w:val="E26B0A"/>
      <w:kern w:val="0"/>
      <w:sz w:val="28"/>
      <w:szCs w:val="28"/>
    </w:rPr>
  </w:style>
  <w:style w:type="paragraph" w:customStyle="1" w:styleId="xl79">
    <w:name w:val="xl79"/>
    <w:basedOn w:val="a"/>
    <w:rsid w:val="00E3699D"/>
    <w:pPr>
      <w:widowControl/>
      <w:spacing w:before="100" w:beforeAutospacing="1" w:after="100" w:afterAutospacing="1"/>
      <w:jc w:val="center"/>
    </w:pPr>
    <w:rPr>
      <w:rFonts w:ascii="宋体" w:eastAsia="宋体" w:hAnsi="宋体" w:cs="宋体"/>
      <w:b/>
      <w:bCs/>
      <w:kern w:val="0"/>
      <w:sz w:val="36"/>
      <w:szCs w:val="36"/>
    </w:rPr>
  </w:style>
  <w:style w:type="paragraph" w:customStyle="1" w:styleId="xl80">
    <w:name w:val="xl80"/>
    <w:basedOn w:val="a"/>
    <w:rsid w:val="00E3699D"/>
    <w:pPr>
      <w:widowControl/>
      <w:spacing w:before="100" w:beforeAutospacing="1" w:after="100" w:afterAutospacing="1"/>
      <w:jc w:val="center"/>
    </w:pPr>
    <w:rPr>
      <w:rFonts w:ascii="仿宋_GB2312" w:eastAsia="仿宋_GB2312" w:hAnsi="宋体" w:cs="宋体"/>
      <w:b/>
      <w:bCs/>
      <w:kern w:val="0"/>
      <w:sz w:val="40"/>
      <w:szCs w:val="40"/>
    </w:rPr>
  </w:style>
  <w:style w:type="paragraph" w:customStyle="1" w:styleId="xl81">
    <w:name w:val="xl81"/>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2">
    <w:name w:val="xl82"/>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3">
    <w:name w:val="xl83"/>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4">
    <w:name w:val="xl84"/>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5">
    <w:name w:val="xl85"/>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6">
    <w:name w:val="xl86"/>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87">
    <w:name w:val="xl87"/>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88">
    <w:name w:val="xl88"/>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89">
    <w:name w:val="xl89"/>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FF0000"/>
      <w:kern w:val="0"/>
      <w:sz w:val="28"/>
      <w:szCs w:val="28"/>
    </w:rPr>
  </w:style>
  <w:style w:type="paragraph" w:customStyle="1" w:styleId="xl90">
    <w:name w:val="xl90"/>
    <w:basedOn w:val="a"/>
    <w:rsid w:val="00E3699D"/>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1">
    <w:name w:val="xl91"/>
    <w:basedOn w:val="a"/>
    <w:rsid w:val="00E3699D"/>
    <w:pPr>
      <w:widowControl/>
      <w:pBdr>
        <w:left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2">
    <w:name w:val="xl92"/>
    <w:basedOn w:val="a"/>
    <w:rsid w:val="00E3699D"/>
    <w:pPr>
      <w:widowControl/>
      <w:pBdr>
        <w:left w:val="single" w:sz="8" w:space="0" w:color="auto"/>
        <w:bottom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93">
    <w:name w:val="xl93"/>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94">
    <w:name w:val="xl94"/>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95">
    <w:name w:val="xl95"/>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96">
    <w:name w:val="xl96"/>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97">
    <w:name w:val="xl97"/>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98">
    <w:name w:val="xl98"/>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color w:val="FF0000"/>
      <w:kern w:val="0"/>
      <w:sz w:val="28"/>
      <w:szCs w:val="28"/>
    </w:rPr>
  </w:style>
  <w:style w:type="paragraph" w:customStyle="1" w:styleId="xl99">
    <w:name w:val="xl99"/>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100">
    <w:name w:val="xl100"/>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101">
    <w:name w:val="xl101"/>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kern w:val="0"/>
      <w:sz w:val="28"/>
      <w:szCs w:val="28"/>
    </w:rPr>
  </w:style>
  <w:style w:type="paragraph" w:customStyle="1" w:styleId="xl102">
    <w:name w:val="xl102"/>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103">
    <w:name w:val="xl103"/>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color w:val="000000"/>
      <w:kern w:val="0"/>
      <w:sz w:val="28"/>
      <w:szCs w:val="28"/>
    </w:rPr>
  </w:style>
  <w:style w:type="paragraph" w:customStyle="1" w:styleId="xl104">
    <w:name w:val="xl104"/>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05">
    <w:name w:val="xl105"/>
    <w:basedOn w:val="a"/>
    <w:rsid w:val="00E3699D"/>
    <w:pPr>
      <w:widowControl/>
      <w:pBdr>
        <w:right w:val="single" w:sz="8" w:space="0" w:color="auto"/>
      </w:pBdr>
      <w:shd w:val="clear" w:color="000000" w:fill="538DD5"/>
      <w:spacing w:before="100" w:beforeAutospacing="1" w:after="100" w:afterAutospacing="1"/>
      <w:jc w:val="left"/>
    </w:pPr>
    <w:rPr>
      <w:rFonts w:ascii="仿宋_GB2312" w:eastAsia="仿宋_GB2312" w:hAnsi="宋体" w:cs="宋体"/>
      <w:kern w:val="0"/>
      <w:sz w:val="24"/>
      <w:szCs w:val="24"/>
    </w:rPr>
  </w:style>
  <w:style w:type="paragraph" w:customStyle="1" w:styleId="xl106">
    <w:name w:val="xl106"/>
    <w:basedOn w:val="a"/>
    <w:rsid w:val="00E3699D"/>
    <w:pPr>
      <w:widowControl/>
      <w:pBdr>
        <w:right w:val="single" w:sz="8" w:space="0" w:color="auto"/>
      </w:pBdr>
      <w:shd w:val="clear" w:color="000000" w:fill="538DD5"/>
      <w:spacing w:before="100" w:beforeAutospacing="1" w:after="100" w:afterAutospacing="1"/>
      <w:jc w:val="left"/>
    </w:pPr>
    <w:rPr>
      <w:rFonts w:ascii="仿宋_GB2312" w:eastAsia="仿宋_GB2312" w:hAnsi="宋体" w:cs="宋体"/>
      <w:kern w:val="0"/>
      <w:sz w:val="24"/>
      <w:szCs w:val="24"/>
    </w:rPr>
  </w:style>
  <w:style w:type="paragraph" w:customStyle="1" w:styleId="xl107">
    <w:name w:val="xl107"/>
    <w:basedOn w:val="a"/>
    <w:rsid w:val="00E3699D"/>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08">
    <w:name w:val="xl108"/>
    <w:basedOn w:val="a"/>
    <w:rsid w:val="00E3699D"/>
    <w:pPr>
      <w:widowControl/>
      <w:pBdr>
        <w:left w:val="single" w:sz="8" w:space="0" w:color="auto"/>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09">
    <w:name w:val="xl109"/>
    <w:basedOn w:val="a"/>
    <w:rsid w:val="00E3699D"/>
    <w:pPr>
      <w:widowControl/>
      <w:pBdr>
        <w:left w:val="single" w:sz="8" w:space="0" w:color="auto"/>
        <w:bottom w:val="single" w:sz="8" w:space="0" w:color="auto"/>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10">
    <w:name w:val="xl110"/>
    <w:basedOn w:val="a"/>
    <w:rsid w:val="00E3699D"/>
    <w:pPr>
      <w:widowControl/>
      <w:pBdr>
        <w:right w:val="single" w:sz="8"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111">
    <w:name w:val="xl111"/>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kern w:val="0"/>
      <w:sz w:val="24"/>
      <w:szCs w:val="24"/>
    </w:rPr>
  </w:style>
  <w:style w:type="paragraph" w:customStyle="1" w:styleId="xl112">
    <w:name w:val="xl112"/>
    <w:basedOn w:val="a"/>
    <w:rsid w:val="00E3699D"/>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kern w:val="0"/>
      <w:sz w:val="24"/>
      <w:szCs w:val="24"/>
    </w:rPr>
  </w:style>
  <w:style w:type="paragraph" w:customStyle="1" w:styleId="xl113">
    <w:name w:val="xl113"/>
    <w:basedOn w:val="a"/>
    <w:rsid w:val="00E3699D"/>
    <w:pPr>
      <w:widowControl/>
      <w:pBdr>
        <w:top w:val="single" w:sz="8" w:space="0" w:color="auto"/>
        <w:right w:val="single" w:sz="8" w:space="0" w:color="auto"/>
      </w:pBdr>
      <w:spacing w:before="100" w:beforeAutospacing="1" w:after="100" w:afterAutospacing="1"/>
    </w:pPr>
    <w:rPr>
      <w:rFonts w:ascii="仿宋_GB2312" w:eastAsia="仿宋_GB2312" w:hAnsi="宋体" w:cs="宋体"/>
      <w:kern w:val="0"/>
      <w:sz w:val="24"/>
      <w:szCs w:val="24"/>
    </w:rPr>
  </w:style>
  <w:style w:type="paragraph" w:customStyle="1" w:styleId="xl114">
    <w:name w:val="xl114"/>
    <w:basedOn w:val="a"/>
    <w:rsid w:val="00E3699D"/>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kern w:val="0"/>
      <w:sz w:val="28"/>
      <w:szCs w:val="28"/>
    </w:rPr>
  </w:style>
  <w:style w:type="paragraph" w:customStyle="1" w:styleId="xl115">
    <w:name w:val="xl115"/>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16">
    <w:name w:val="xl116"/>
    <w:basedOn w:val="a"/>
    <w:rsid w:val="00E3699D"/>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b/>
      <w:bCs/>
      <w:kern w:val="0"/>
      <w:sz w:val="24"/>
      <w:szCs w:val="24"/>
    </w:rPr>
  </w:style>
  <w:style w:type="paragraph" w:customStyle="1" w:styleId="xl117">
    <w:name w:val="xl117"/>
    <w:basedOn w:val="a"/>
    <w:rsid w:val="00E3699D"/>
    <w:pPr>
      <w:widowControl/>
      <w:pBdr>
        <w:left w:val="single" w:sz="8" w:space="0" w:color="auto"/>
        <w:right w:val="single" w:sz="8" w:space="0" w:color="auto"/>
      </w:pBdr>
      <w:spacing w:before="100" w:beforeAutospacing="1" w:after="100" w:afterAutospacing="1"/>
    </w:pPr>
    <w:rPr>
      <w:rFonts w:ascii="仿宋_GB2312" w:eastAsia="仿宋_GB2312" w:hAnsi="宋体" w:cs="宋体"/>
      <w:b/>
      <w:bCs/>
      <w:kern w:val="0"/>
      <w:sz w:val="24"/>
      <w:szCs w:val="24"/>
    </w:rPr>
  </w:style>
  <w:style w:type="paragraph" w:customStyle="1" w:styleId="xl118">
    <w:name w:val="xl118"/>
    <w:basedOn w:val="a"/>
    <w:rsid w:val="00E3699D"/>
    <w:pPr>
      <w:widowControl/>
      <w:pBdr>
        <w:top w:val="single" w:sz="8" w:space="0" w:color="auto"/>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19">
    <w:name w:val="xl119"/>
    <w:basedOn w:val="a"/>
    <w:rsid w:val="00E3699D"/>
    <w:pPr>
      <w:widowControl/>
      <w:pBdr>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0">
    <w:name w:val="xl120"/>
    <w:basedOn w:val="a"/>
    <w:rsid w:val="00E3699D"/>
    <w:pPr>
      <w:widowControl/>
      <w:pBdr>
        <w:left w:val="single" w:sz="8" w:space="0" w:color="auto"/>
        <w:bottom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1">
    <w:name w:val="xl121"/>
    <w:basedOn w:val="a"/>
    <w:rsid w:val="00E3699D"/>
    <w:pPr>
      <w:widowControl/>
      <w:pBdr>
        <w:top w:val="single" w:sz="8" w:space="0" w:color="auto"/>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2">
    <w:name w:val="xl122"/>
    <w:basedOn w:val="a"/>
    <w:rsid w:val="00E3699D"/>
    <w:pPr>
      <w:widowControl/>
      <w:pBdr>
        <w:left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3">
    <w:name w:val="xl123"/>
    <w:basedOn w:val="a"/>
    <w:rsid w:val="00E3699D"/>
    <w:pPr>
      <w:widowControl/>
      <w:pBdr>
        <w:left w:val="single" w:sz="8" w:space="0" w:color="auto"/>
        <w:bottom w:val="single" w:sz="8" w:space="0" w:color="auto"/>
        <w:right w:val="single" w:sz="8" w:space="0" w:color="auto"/>
      </w:pBdr>
      <w:shd w:val="clear" w:color="000000" w:fill="538DD5"/>
      <w:spacing w:before="100" w:beforeAutospacing="1" w:after="100" w:afterAutospacing="1"/>
      <w:jc w:val="center"/>
    </w:pPr>
    <w:rPr>
      <w:rFonts w:ascii="仿宋_GB2312" w:eastAsia="仿宋_GB2312" w:hAnsi="宋体" w:cs="宋体"/>
      <w:kern w:val="0"/>
      <w:sz w:val="24"/>
      <w:szCs w:val="24"/>
    </w:rPr>
  </w:style>
  <w:style w:type="paragraph" w:customStyle="1" w:styleId="xl124">
    <w:name w:val="xl124"/>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25">
    <w:name w:val="xl125"/>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26">
    <w:name w:val="xl126"/>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127">
    <w:name w:val="xl127"/>
    <w:basedOn w:val="a"/>
    <w:rsid w:val="00E3699D"/>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128">
    <w:name w:val="xl128"/>
    <w:basedOn w:val="a"/>
    <w:rsid w:val="00E3699D"/>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129">
    <w:name w:val="xl129"/>
    <w:basedOn w:val="a"/>
    <w:rsid w:val="00E3699D"/>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B380-BABA-4780-B0D0-E68BE0D8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243</Pages>
  <Words>77405</Words>
  <Characters>81277</Characters>
  <Application>Microsoft Office Word</Application>
  <DocSecurity>0</DocSecurity>
  <Lines>4781</Lines>
  <Paragraphs>2783</Paragraphs>
  <ScaleCrop>false</ScaleCrop>
  <Company/>
  <LinksUpToDate>false</LinksUpToDate>
  <CharactersWithSpaces>155899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金达</dc:creator>
  <cp:lastModifiedBy>金达</cp:lastModifiedBy>
  <cp:revision>24</cp:revision>
  <cp:lastPrinted>2019-11-20T14:40:00Z</cp:lastPrinted>
  <dcterms:created xsi:type="dcterms:W3CDTF">2019-11-20T06:40:00Z</dcterms:created>
  <dcterms:modified xsi:type="dcterms:W3CDTF">2019-11-22T06:57:00Z</dcterms:modified>
</cp:coreProperties>
</file>