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ED2" w:rsidRDefault="000637FF">
      <w:pPr>
        <w:overflowPunct w:val="0"/>
        <w:spacing w:line="594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 w:rsidR="00450FAD">
        <w:rPr>
          <w:rFonts w:ascii="黑体" w:eastAsia="黑体" w:hAnsi="黑体" w:hint="eastAsia"/>
          <w:sz w:val="32"/>
          <w:szCs w:val="32"/>
        </w:rPr>
        <w:t>1</w:t>
      </w:r>
      <w:bookmarkStart w:id="0" w:name="_GoBack"/>
      <w:bookmarkEnd w:id="0"/>
    </w:p>
    <w:p w:rsidR="002A2ED2" w:rsidRDefault="002A2ED2">
      <w:pPr>
        <w:overflowPunct w:val="0"/>
        <w:spacing w:line="594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2A2ED2" w:rsidRDefault="000637FF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20</w:t>
      </w:r>
      <w:r>
        <w:rPr>
          <w:rFonts w:ascii="方正小标宋简体" w:eastAsia="方正小标宋简体" w:hAnsi="Times New Roman" w:cs="Times New Roman" w:hint="eastAsia"/>
          <w:sz w:val="44"/>
          <w:szCs w:val="44"/>
        </w:rPr>
        <w:t>20</w:t>
      </w:r>
      <w:r>
        <w:rPr>
          <w:rFonts w:ascii="方正小标宋简体" w:eastAsia="方正小标宋简体" w:hAnsi="Times New Roman" w:cs="Times New Roman"/>
          <w:sz w:val="44"/>
          <w:szCs w:val="44"/>
        </w:rPr>
        <w:t>年产品质量国家监督抽查产品目录</w:t>
      </w:r>
    </w:p>
    <w:p w:rsidR="002A2ED2" w:rsidRDefault="000637FF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  <w:r>
        <w:rPr>
          <w:rFonts w:ascii="方正小标宋简体" w:eastAsia="方正小标宋简体" w:hAnsi="Times New Roman" w:cs="Times New Roman"/>
          <w:sz w:val="44"/>
          <w:szCs w:val="44"/>
        </w:rPr>
        <w:t>（征求意见稿）调查问卷</w:t>
      </w:r>
    </w:p>
    <w:p w:rsidR="002A2ED2" w:rsidRDefault="002A2ED2">
      <w:pPr>
        <w:overflowPunct w:val="0"/>
        <w:spacing w:line="594" w:lineRule="exact"/>
        <w:jc w:val="center"/>
        <w:rPr>
          <w:rFonts w:ascii="方正小标宋简体" w:eastAsia="方正小标宋简体" w:hAnsi="Times New Roman" w:cs="Times New Roman"/>
          <w:sz w:val="44"/>
          <w:szCs w:val="44"/>
        </w:rPr>
      </w:pP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一、电子电器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电子产品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□便携式微型计算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□台式微型计算机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□彩色电视机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□液晶显示器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□移动电话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□集成电路（IC）卡读写机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□路由器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□有源音箱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□电源适配器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□打印机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□投影仪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□信息技术设备用不间断电源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家用电器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□电冰箱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□电烤箱及烘烤器具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□吸油烟机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□家用电动洗衣机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□电磁灶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□液体加热器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□室内加热器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□厨房机械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□电热水壶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□皮肤及毛发护理器具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□房间空气调节器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□储水式电热水器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□食具消毒柜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□电风扇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□快热式电热水器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□热泵热水机（器）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□自动电饭锅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□电热毯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□按摩器具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□挂烫机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□空气净化器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□洗碗机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□衣物干燥机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□除湿机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□加湿器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□吸尘器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□电热暖手器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照明光源及灯具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□可移式通用灯具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□LED控制装置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□固定式通用灯具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□嵌入式灯具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 其他电子电器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□电动平衡车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二、轻工产品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家用纸制品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□纸尿裤（片、垫）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□卫生巾（含卫生护垫）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□纸巾纸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□湿巾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□厨房纸巾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□复印纸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家用燃气用具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□家用燃气快速热水器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□家用燃气灶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□家用瓶装液化石油气调压器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家化产品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□衣料用液体洗涤剂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□洗手液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□家用清洁剂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□洗衣粉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□皂类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□牙膏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 家具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□木质家具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□儿童家具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□婴儿床（家用童床和折叠小床）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□沙发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□办公椅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□弹簧软床垫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5. 其他轻工产品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□定配眼镜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□眼镜架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□儿童牙刷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□日常防护型口罩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□家用太阳能热水系统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□自行车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□电动自行车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□烟花爆竹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□摩托车乘员头盔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□鱼竿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三、日用及纺织品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儿童用品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□玩具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□童鞋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□机动车儿童乘员用约束系统（俗称汽车儿童座椅）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□儿童及婴幼儿服装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2. 纺织品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□羊绒针织衫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□西服、大衣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□针织内衣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□休闲服装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□床上用品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□衬衫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□泳衣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□冲锋衣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□毛巾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□袜子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□羽绒服装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□皮革服装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□蚕丝被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□羽绒被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□伞（雨伞、遮阳伞、睛雨伞）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箱包鞋类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□旅行箱包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□背提包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□旅游鞋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□皮鞋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□雪地靴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 文体用品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□运动头盔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□学生用品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□室外健身器材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□室内健身器材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四、建筑和装饰装修材料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建筑材料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□热轧带肋钢筋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□热轧光圆钢筋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□冷轧带肋钢筋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□水泥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□建筑防水卷材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□硬聚氯乙烯（PVC-U）管材及管件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□建筑用外墙涂料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□合成树脂乳液内墙涂料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□绝热用挤塑聚苯乙烯泡沫塑料（XPS）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□土工合成材料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□新型墙体材料（砖和砌块）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□岩棉板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□铝合金建筑型材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装饰装修材料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□聚乙烯（PE）管材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□无规共聚聚丙烯（PP-R）管材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□合成树脂乳液内墙涂料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□地坪涂装材料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□建筑用绝缘电工套管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□浸渍纸层压木质地板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□壁纸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□硅藻泥装饰壁材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□采暖散热器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□陶瓷坐便器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□陶瓷砖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□卫生陶瓷（洗面器）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□淋浴用花洒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□卫生软管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□陶瓷片密封水嘴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□非接触式水嘴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□恒温水嘴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□家用不锈钢水槽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□智能坐便器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□便器压力冲洗阀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□卫生洁具用直角阀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□地漏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□建筑用密封胶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□细木工板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□刨花板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□中密度纤维板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□铝塑复合板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□卫浴家具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五、农业生产资料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化肥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□复混肥料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□磷肥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□氮肥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□磷铵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□水溶肥料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□有机肥料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农业机械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□玉米联合收割机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□机动脱粒机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□潜水电泵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□地面泵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其它农业生产资料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□农用地膜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□农用棚膜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六、机械及安防产品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1.车辆相关产品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□发动机润滑油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□汽车轮胎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□汽车用制动器衬片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□摩托车轮胎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□汽车安全带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□机动车外部照明及光信号装置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□制动软管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□机动车发动机冷却液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□机动车辆制动液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□汽车风窗玻璃清洗液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□汽车后视镜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□汽车防飞溅装置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□汽车座椅及头枕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□摩托车制动蹄组件和制动衬组件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计量器具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□水表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3. 劳保产品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□安全帽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□安全网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□自吸过滤式防颗粒物呼吸器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□防静电服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□电绝缘鞋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4.通用机械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□磨床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□铣床、钻床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5.消防器材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□消防应急灯具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□消防水带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□手提式灭火器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lastRenderedPageBreak/>
        <w:t>6. 其他机械及安防产品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□锁具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□电子门锁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□防盗保险柜（箱）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□人民币鉴别仪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□防爆电气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□危险化学品包装物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七、电工及材料产品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1. 材料类产品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□阀门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□砂轮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□钢丝绳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□橡胶软管和软管组合件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□有机热载体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楷体_GB2312" w:eastAsia="楷体_GB2312" w:hAnsi="楷体_GB2312" w:cs="楷体_GB2312"/>
          <w:bCs/>
          <w:sz w:val="32"/>
          <w:szCs w:val="32"/>
        </w:rPr>
      </w:pPr>
      <w:r>
        <w:rPr>
          <w:rFonts w:ascii="楷体_GB2312" w:eastAsia="楷体_GB2312" w:hAnsi="楷体_GB2312" w:cs="楷体_GB2312" w:hint="eastAsia"/>
          <w:bCs/>
          <w:sz w:val="32"/>
          <w:szCs w:val="32"/>
        </w:rPr>
        <w:t>2. 电工产品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□电动工具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□家用和类似用途插头插座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□带电源适配器的插座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□家用和类似用途固定式电气装置的开关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□家用和类似用途剩余电流动作断路器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□家用及类似场所用过电流保护断路器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□电线组件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□电力变压器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□复合外套无间隙金属氧化物避雷器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□塑料外壳式断路器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□隔离开关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□器具开关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□三相异步电动机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□小功率电机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□电线电缆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黑体" w:eastAsia="黑体" w:hAnsi="黑体"/>
          <w:kern w:val="0"/>
          <w:sz w:val="32"/>
          <w:szCs w:val="32"/>
        </w:rPr>
      </w:pPr>
      <w:r>
        <w:rPr>
          <w:rFonts w:ascii="黑体" w:eastAsia="黑体" w:hAnsi="黑体" w:hint="eastAsia"/>
          <w:kern w:val="0"/>
          <w:sz w:val="32"/>
          <w:szCs w:val="32"/>
        </w:rPr>
        <w:t>八、食品相关产品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□复合膜袋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□非复合膜袋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□婴幼儿用塑料奶瓶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□密胺塑料餐具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□塑料一次性餐饮具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□食品包装用纸和纸板材料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□纸杯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□食品接触用纸容器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□玻璃酒瓶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□玻璃食品瓶罐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□与食品接触的玻璃器皿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□不锈钢真空杯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□铝及铝合金不粘锅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□压力锅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□工业和商用电热食品加工设备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□工业和商用电动食品加工设备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□餐具洗涤剂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□一次性竹木筷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□奶嘴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□食品接触用橡胶制品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□日用陶瓷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□家用食品加工设备</w:t>
      </w:r>
    </w:p>
    <w:p w:rsidR="002A2ED2" w:rsidRDefault="000637FF">
      <w:pPr>
        <w:overflowPunct w:val="0"/>
        <w:spacing w:line="594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其他</w:t>
      </w:r>
      <w:r>
        <w:rPr>
          <w:rFonts w:ascii="仿宋_GB2312" w:eastAsia="仿宋_GB2312" w:hAnsi="仿宋_GB2312" w:cs="仿宋_GB2312" w:hint="eastAsia"/>
          <w:sz w:val="32"/>
          <w:szCs w:val="32"/>
          <w:u w:val="single"/>
        </w:rPr>
        <w:t xml:space="preserve">                 </w:t>
      </w:r>
    </w:p>
    <w:sectPr w:rsidR="002A2ED2">
      <w:pgSz w:w="11906" w:h="16838"/>
      <w:pgMar w:top="1984" w:right="1474" w:bottom="1644" w:left="1474" w:header="851" w:footer="1191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2ED2"/>
    <w:rsid w:val="000637FF"/>
    <w:rsid w:val="002A2ED2"/>
    <w:rsid w:val="0045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(Web)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黑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Strong"/>
    <w:uiPriority w:val="22"/>
    <w:qFormat/>
    <w:rPr>
      <w:b/>
      <w:bCs/>
    </w:rPr>
  </w:style>
  <w:style w:type="character" w:customStyle="1" w:styleId="Char">
    <w:name w:val="批注框文本 Char"/>
    <w:link w:val="a3"/>
    <w:uiPriority w:val="99"/>
    <w:semiHidden/>
    <w:rPr>
      <w:sz w:val="18"/>
      <w:szCs w:val="18"/>
    </w:rPr>
  </w:style>
  <w:style w:type="character" w:customStyle="1" w:styleId="Char1">
    <w:name w:val="页眉 Char"/>
    <w:link w:val="a5"/>
    <w:uiPriority w:val="99"/>
    <w:rPr>
      <w:sz w:val="18"/>
      <w:szCs w:val="18"/>
    </w:rPr>
  </w:style>
  <w:style w:type="character" w:customStyle="1" w:styleId="Char0">
    <w:name w:val="页脚 Char"/>
    <w:link w:val="a4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400</Words>
  <Characters>2280</Characters>
  <Application>Microsoft Office Word</Application>
  <DocSecurity>0</DocSecurity>
  <Lines>19</Lines>
  <Paragraphs>5</Paragraphs>
  <ScaleCrop>false</ScaleCrop>
  <Company>china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市场监管总局关于公开征集2020年</dc:title>
  <dc:creator>Windows 用户</dc:creator>
  <cp:lastModifiedBy>hp</cp:lastModifiedBy>
  <cp:revision>4</cp:revision>
  <cp:lastPrinted>2019-11-06T06:35:00Z</cp:lastPrinted>
  <dcterms:created xsi:type="dcterms:W3CDTF">2019-11-07T09:50:00Z</dcterms:created>
  <dcterms:modified xsi:type="dcterms:W3CDTF">2019-11-07T09:53:00Z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