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F3" w:rsidRDefault="007F3EF3" w:rsidP="007F3EF3">
      <w:pPr>
        <w:tabs>
          <w:tab w:val="left" w:pos="790"/>
        </w:tabs>
        <w:adjustRightInd w:val="0"/>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关于公布规范性文件清理结果的公告</w:t>
      </w:r>
    </w:p>
    <w:p w:rsidR="007F3EF3" w:rsidRPr="00554FD8" w:rsidRDefault="007F3EF3" w:rsidP="007F3EF3">
      <w:pPr>
        <w:tabs>
          <w:tab w:val="left" w:pos="790"/>
        </w:tabs>
        <w:adjustRightInd w:val="0"/>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（征求意见稿）</w:t>
      </w:r>
    </w:p>
    <w:p w:rsidR="007F3EF3" w:rsidRPr="007F3EF3" w:rsidRDefault="007F3EF3" w:rsidP="007F3EF3">
      <w:pPr>
        <w:adjustRightInd w:val="0"/>
        <w:snapToGrid w:val="0"/>
        <w:spacing w:line="336" w:lineRule="auto"/>
        <w:ind w:firstLine="624"/>
        <w:jc w:val="left"/>
        <w:rPr>
          <w:szCs w:val="32"/>
        </w:rPr>
      </w:pPr>
    </w:p>
    <w:p w:rsidR="007F3EF3" w:rsidRPr="00A678F8" w:rsidRDefault="007F3EF3" w:rsidP="007F3EF3">
      <w:pPr>
        <w:adjustRightInd w:val="0"/>
        <w:snapToGrid w:val="0"/>
        <w:spacing w:line="336" w:lineRule="auto"/>
        <w:ind w:firstLine="624"/>
        <w:jc w:val="left"/>
        <w:rPr>
          <w:szCs w:val="32"/>
        </w:rPr>
      </w:pPr>
      <w:r w:rsidRPr="00A678F8">
        <w:rPr>
          <w:rFonts w:hint="eastAsia"/>
          <w:szCs w:val="32"/>
        </w:rPr>
        <w:t>根据</w:t>
      </w:r>
      <w:r w:rsidR="005960EE">
        <w:rPr>
          <w:rFonts w:hAnsi="Arial Unicode MS" w:hint="eastAsia"/>
          <w:szCs w:val="32"/>
        </w:rPr>
        <w:t>《上海市行政规范性文件管理规定》</w:t>
      </w:r>
      <w:r w:rsidRPr="00A678F8">
        <w:rPr>
          <w:rFonts w:hint="eastAsia"/>
          <w:szCs w:val="32"/>
        </w:rPr>
        <w:t>，市</w:t>
      </w:r>
      <w:r w:rsidR="00630ABE">
        <w:rPr>
          <w:rFonts w:hint="eastAsia"/>
          <w:szCs w:val="32"/>
        </w:rPr>
        <w:t>市场监管</w:t>
      </w:r>
      <w:r w:rsidRPr="00A678F8">
        <w:rPr>
          <w:rFonts w:hint="eastAsia"/>
          <w:szCs w:val="32"/>
        </w:rPr>
        <w:t>局对现行有效的规范性文件进行了清理，现将规范性文件</w:t>
      </w:r>
      <w:r w:rsidR="00644C4D">
        <w:rPr>
          <w:rFonts w:hint="eastAsia"/>
          <w:szCs w:val="32"/>
        </w:rPr>
        <w:t>清理结果</w:t>
      </w:r>
      <w:r w:rsidRPr="00A678F8">
        <w:rPr>
          <w:rFonts w:hint="eastAsia"/>
          <w:szCs w:val="32"/>
        </w:rPr>
        <w:t>公告如下：</w:t>
      </w:r>
    </w:p>
    <w:p w:rsidR="000B30BB" w:rsidRDefault="00F95E82" w:rsidP="007F3EF3">
      <w:pPr>
        <w:tabs>
          <w:tab w:val="left" w:pos="790"/>
          <w:tab w:val="left" w:pos="1264"/>
        </w:tabs>
        <w:adjustRightInd w:val="0"/>
        <w:snapToGrid w:val="0"/>
        <w:spacing w:line="288" w:lineRule="auto"/>
        <w:ind w:firstLine="624"/>
        <w:rPr>
          <w:szCs w:val="32"/>
        </w:rPr>
      </w:pPr>
      <w:r w:rsidRPr="00F95E82">
        <w:rPr>
          <w:rFonts w:hint="eastAsia"/>
          <w:szCs w:val="32"/>
        </w:rPr>
        <w:t>由原市工商</w:t>
      </w:r>
      <w:r>
        <w:rPr>
          <w:rFonts w:hint="eastAsia"/>
          <w:szCs w:val="32"/>
        </w:rPr>
        <w:t>行政管理</w:t>
      </w:r>
      <w:r w:rsidRPr="00F95E82">
        <w:rPr>
          <w:rFonts w:hint="eastAsia"/>
          <w:szCs w:val="32"/>
        </w:rPr>
        <w:t>局、</w:t>
      </w:r>
      <w:r>
        <w:rPr>
          <w:rFonts w:hint="eastAsia"/>
          <w:szCs w:val="32"/>
        </w:rPr>
        <w:t>原市质量技术监督</w:t>
      </w:r>
      <w:r w:rsidRPr="00F95E82">
        <w:rPr>
          <w:rFonts w:hint="eastAsia"/>
          <w:szCs w:val="32"/>
        </w:rPr>
        <w:t>局、</w:t>
      </w:r>
      <w:r w:rsidR="00B34677">
        <w:rPr>
          <w:rFonts w:hint="eastAsia"/>
          <w:szCs w:val="32"/>
        </w:rPr>
        <w:t>原</w:t>
      </w:r>
      <w:r w:rsidR="0058711D" w:rsidRPr="0058711D">
        <w:rPr>
          <w:rFonts w:hint="eastAsia"/>
          <w:szCs w:val="32"/>
        </w:rPr>
        <w:t>市食品药品监督管理局</w:t>
      </w:r>
      <w:r w:rsidRPr="00F95E82">
        <w:rPr>
          <w:rFonts w:hint="eastAsia"/>
          <w:szCs w:val="32"/>
        </w:rPr>
        <w:t>起草的</w:t>
      </w:r>
      <w:r w:rsidR="00B34677">
        <w:rPr>
          <w:rFonts w:hint="eastAsia"/>
          <w:szCs w:val="32"/>
        </w:rPr>
        <w:t>规范性文件</w:t>
      </w:r>
      <w:r w:rsidRPr="00F95E82">
        <w:rPr>
          <w:rFonts w:hint="eastAsia"/>
          <w:szCs w:val="32"/>
        </w:rPr>
        <w:t>90件，拟</w:t>
      </w:r>
      <w:r w:rsidRPr="00F95E82">
        <w:rPr>
          <w:szCs w:val="32"/>
        </w:rPr>
        <w:t>继续有效</w:t>
      </w:r>
      <w:r w:rsidRPr="00F95E82">
        <w:rPr>
          <w:rFonts w:hint="eastAsia"/>
          <w:szCs w:val="32"/>
        </w:rPr>
        <w:t>13件、宣布失效12件、废止11件、简易修改38件、立项修改2件、适时修改14件，</w:t>
      </w:r>
      <w:r w:rsidRPr="00F95E82">
        <w:rPr>
          <w:szCs w:val="32"/>
        </w:rPr>
        <w:t>具</w:t>
      </w:r>
      <w:r w:rsidRPr="00F95E82">
        <w:rPr>
          <w:rFonts w:hint="eastAsia"/>
          <w:szCs w:val="32"/>
        </w:rPr>
        <w:t>体</w:t>
      </w:r>
      <w:r w:rsidR="00213728">
        <w:rPr>
          <w:rFonts w:hint="eastAsia"/>
          <w:szCs w:val="32"/>
        </w:rPr>
        <w:t>目录</w:t>
      </w:r>
      <w:r w:rsidRPr="00F95E82">
        <w:rPr>
          <w:rFonts w:hint="eastAsia"/>
          <w:szCs w:val="32"/>
        </w:rPr>
        <w:t>见附件</w:t>
      </w:r>
      <w:r w:rsidR="00213728">
        <w:rPr>
          <w:rFonts w:hint="eastAsia"/>
          <w:szCs w:val="32"/>
        </w:rPr>
        <w:t>1</w:t>
      </w:r>
      <w:r w:rsidRPr="00F95E82">
        <w:rPr>
          <w:rFonts w:hint="eastAsia"/>
          <w:szCs w:val="32"/>
        </w:rPr>
        <w:t>。</w:t>
      </w:r>
    </w:p>
    <w:p w:rsidR="00800B37" w:rsidRDefault="00AD659D" w:rsidP="007F3EF3">
      <w:pPr>
        <w:tabs>
          <w:tab w:val="left" w:pos="790"/>
          <w:tab w:val="left" w:pos="1264"/>
        </w:tabs>
        <w:adjustRightInd w:val="0"/>
        <w:snapToGrid w:val="0"/>
        <w:spacing w:line="288" w:lineRule="auto"/>
        <w:ind w:firstLine="624"/>
        <w:rPr>
          <w:szCs w:val="32"/>
        </w:rPr>
      </w:pPr>
      <w:r w:rsidRPr="00F95E82">
        <w:rPr>
          <w:rFonts w:hint="eastAsia"/>
          <w:szCs w:val="32"/>
        </w:rPr>
        <w:t>废止</w:t>
      </w:r>
      <w:r>
        <w:rPr>
          <w:rFonts w:hint="eastAsia"/>
          <w:szCs w:val="32"/>
        </w:rPr>
        <w:t>的规范性文件，自公告发布之日起失效。</w:t>
      </w:r>
      <w:r w:rsidR="00AC073C" w:rsidRPr="00F95E82">
        <w:rPr>
          <w:rFonts w:hint="eastAsia"/>
          <w:szCs w:val="32"/>
        </w:rPr>
        <w:t>立项修改、适时修改</w:t>
      </w:r>
      <w:r w:rsidR="00AC073C">
        <w:rPr>
          <w:rFonts w:hint="eastAsia"/>
          <w:szCs w:val="32"/>
        </w:rPr>
        <w:t>的规范性文件，在公布修改结果前，继续有效。</w:t>
      </w:r>
      <w:r w:rsidR="0053745F">
        <w:rPr>
          <w:rFonts w:hint="eastAsia"/>
          <w:szCs w:val="32"/>
        </w:rPr>
        <w:t>简易修改的规范性文件，经本次修改后，继续有效。</w:t>
      </w:r>
    </w:p>
    <w:p w:rsidR="00213728" w:rsidRPr="00F95E82" w:rsidRDefault="00213728" w:rsidP="007F3EF3">
      <w:pPr>
        <w:tabs>
          <w:tab w:val="left" w:pos="790"/>
          <w:tab w:val="left" w:pos="1264"/>
        </w:tabs>
        <w:adjustRightInd w:val="0"/>
        <w:snapToGrid w:val="0"/>
        <w:spacing w:line="288" w:lineRule="auto"/>
        <w:ind w:firstLine="624"/>
        <w:rPr>
          <w:szCs w:val="32"/>
        </w:rPr>
      </w:pPr>
      <w:bookmarkStart w:id="0" w:name="_GoBack"/>
      <w:bookmarkEnd w:id="0"/>
      <w:r>
        <w:rPr>
          <w:rFonts w:hint="eastAsia"/>
          <w:szCs w:val="32"/>
        </w:rPr>
        <w:t>简易修改的内容，见附件2。</w:t>
      </w:r>
    </w:p>
    <w:p w:rsidR="00B84328" w:rsidRDefault="00B84328" w:rsidP="00B84328">
      <w:pPr>
        <w:tabs>
          <w:tab w:val="left" w:pos="790"/>
          <w:tab w:val="left" w:pos="1264"/>
        </w:tabs>
        <w:adjustRightInd w:val="0"/>
        <w:snapToGrid w:val="0"/>
        <w:spacing w:line="600" w:lineRule="exact"/>
        <w:ind w:firstLine="624"/>
        <w:rPr>
          <w:rFonts w:hAnsi="宋体"/>
          <w:szCs w:val="30"/>
        </w:rPr>
      </w:pPr>
      <w:r w:rsidRPr="00BD7FE4">
        <w:rPr>
          <w:rFonts w:hAnsi="宋体" w:hint="eastAsia"/>
          <w:szCs w:val="30"/>
        </w:rPr>
        <w:t>附件：</w:t>
      </w:r>
      <w:r>
        <w:rPr>
          <w:rFonts w:hAnsi="宋体" w:hint="eastAsia"/>
          <w:szCs w:val="30"/>
        </w:rPr>
        <w:t>1.</w:t>
      </w:r>
      <w:r w:rsidRPr="00D37549">
        <w:rPr>
          <w:rFonts w:hAnsi="宋体" w:hint="eastAsia"/>
          <w:szCs w:val="30"/>
        </w:rPr>
        <w:t>规范性文件</w:t>
      </w:r>
      <w:r w:rsidR="008359BC">
        <w:rPr>
          <w:rFonts w:hAnsi="宋体" w:hint="eastAsia"/>
          <w:szCs w:val="30"/>
        </w:rPr>
        <w:t>清理</w:t>
      </w:r>
      <w:r w:rsidRPr="00D37549">
        <w:rPr>
          <w:rFonts w:hAnsi="宋体" w:hint="eastAsia"/>
          <w:szCs w:val="30"/>
        </w:rPr>
        <w:t>目录</w:t>
      </w:r>
    </w:p>
    <w:p w:rsidR="007F3EF3" w:rsidRDefault="00B84328" w:rsidP="00B84328">
      <w:pPr>
        <w:tabs>
          <w:tab w:val="left" w:pos="790"/>
          <w:tab w:val="left" w:pos="1264"/>
        </w:tabs>
        <w:adjustRightInd w:val="0"/>
        <w:snapToGrid w:val="0"/>
        <w:spacing w:line="288" w:lineRule="auto"/>
        <w:ind w:firstLine="624"/>
        <w:rPr>
          <w:rFonts w:hAnsi="宋体"/>
          <w:szCs w:val="30"/>
        </w:rPr>
      </w:pPr>
      <w:r>
        <w:rPr>
          <w:rFonts w:hAnsi="宋体" w:hint="eastAsia"/>
          <w:szCs w:val="30"/>
        </w:rPr>
        <w:t xml:space="preserve">     </w:t>
      </w:r>
      <w:r>
        <w:rPr>
          <w:rFonts w:hAnsi="宋体"/>
          <w:szCs w:val="30"/>
        </w:rPr>
        <w:t xml:space="preserve"> </w:t>
      </w:r>
      <w:r>
        <w:rPr>
          <w:rFonts w:hAnsi="宋体" w:hint="eastAsia"/>
          <w:szCs w:val="30"/>
        </w:rPr>
        <w:t>2.规范性文件</w:t>
      </w:r>
      <w:r w:rsidR="00930433">
        <w:rPr>
          <w:rFonts w:hAnsi="宋体" w:hint="eastAsia"/>
          <w:szCs w:val="30"/>
        </w:rPr>
        <w:t>简易修改的内容</w:t>
      </w:r>
    </w:p>
    <w:p w:rsidR="007F3EF3" w:rsidRDefault="007F3EF3" w:rsidP="007F3EF3">
      <w:pPr>
        <w:tabs>
          <w:tab w:val="left" w:pos="790"/>
          <w:tab w:val="left" w:pos="1264"/>
        </w:tabs>
        <w:adjustRightInd w:val="0"/>
        <w:snapToGrid w:val="0"/>
        <w:spacing w:line="288" w:lineRule="auto"/>
        <w:ind w:firstLine="624"/>
        <w:rPr>
          <w:rFonts w:hAnsi="宋体"/>
          <w:szCs w:val="30"/>
        </w:rPr>
      </w:pPr>
    </w:p>
    <w:p w:rsidR="007F3EF3" w:rsidRDefault="007F3EF3" w:rsidP="007F3EF3">
      <w:pPr>
        <w:tabs>
          <w:tab w:val="left" w:pos="790"/>
          <w:tab w:val="left" w:pos="1264"/>
        </w:tabs>
        <w:adjustRightInd w:val="0"/>
        <w:snapToGrid w:val="0"/>
        <w:spacing w:line="336" w:lineRule="auto"/>
        <w:ind w:right="851" w:firstLine="624"/>
        <w:jc w:val="right"/>
        <w:rPr>
          <w:rFonts w:hAnsi="宋体"/>
          <w:szCs w:val="30"/>
        </w:rPr>
      </w:pPr>
      <w:r>
        <w:rPr>
          <w:rFonts w:hAnsi="宋体" w:hint="eastAsia"/>
          <w:szCs w:val="30"/>
        </w:rPr>
        <w:t>上海市</w:t>
      </w:r>
      <w:r w:rsidR="003A7772">
        <w:rPr>
          <w:rFonts w:hAnsi="宋体" w:hint="eastAsia"/>
          <w:szCs w:val="30"/>
        </w:rPr>
        <w:t>市场监督</w:t>
      </w:r>
      <w:r>
        <w:rPr>
          <w:rFonts w:hAnsi="宋体" w:hint="eastAsia"/>
          <w:szCs w:val="30"/>
        </w:rPr>
        <w:t>管理局</w:t>
      </w:r>
    </w:p>
    <w:p w:rsidR="007F3EF3" w:rsidRDefault="007F3EF3" w:rsidP="007F3EF3">
      <w:pPr>
        <w:tabs>
          <w:tab w:val="left" w:pos="790"/>
          <w:tab w:val="left" w:pos="1264"/>
        </w:tabs>
        <w:adjustRightInd w:val="0"/>
        <w:snapToGrid w:val="0"/>
        <w:spacing w:line="336" w:lineRule="auto"/>
        <w:ind w:right="1260" w:firstLine="624"/>
        <w:jc w:val="right"/>
        <w:rPr>
          <w:rFonts w:hAnsi="宋体"/>
          <w:szCs w:val="30"/>
        </w:rPr>
      </w:pPr>
      <w:r>
        <w:rPr>
          <w:rFonts w:hAnsi="宋体" w:hint="eastAsia"/>
          <w:szCs w:val="30"/>
        </w:rPr>
        <w:t>201</w:t>
      </w:r>
      <w:r w:rsidR="003A7772">
        <w:rPr>
          <w:rFonts w:hAnsi="宋体" w:hint="eastAsia"/>
          <w:szCs w:val="30"/>
        </w:rPr>
        <w:t>9</w:t>
      </w:r>
      <w:r w:rsidRPr="00415192">
        <w:rPr>
          <w:rFonts w:hAnsi="宋体" w:hint="eastAsia"/>
          <w:szCs w:val="30"/>
        </w:rPr>
        <w:t>年</w:t>
      </w:r>
      <w:r w:rsidR="003A7772">
        <w:rPr>
          <w:rFonts w:hAnsi="宋体" w:hint="eastAsia"/>
          <w:szCs w:val="30"/>
        </w:rPr>
        <w:t xml:space="preserve">  </w:t>
      </w:r>
      <w:r w:rsidRPr="00415192">
        <w:rPr>
          <w:rFonts w:hAnsi="宋体" w:hint="eastAsia"/>
          <w:szCs w:val="30"/>
        </w:rPr>
        <w:t>月</w:t>
      </w:r>
      <w:r w:rsidR="003A7772">
        <w:rPr>
          <w:rFonts w:hAnsi="宋体" w:hint="eastAsia"/>
          <w:szCs w:val="30"/>
        </w:rPr>
        <w:t xml:space="preserve">  </w:t>
      </w:r>
      <w:r w:rsidRPr="00415192">
        <w:rPr>
          <w:rFonts w:hAnsi="宋体" w:hint="eastAsia"/>
          <w:szCs w:val="30"/>
        </w:rPr>
        <w:t>日</w:t>
      </w:r>
    </w:p>
    <w:p w:rsidR="007F3EF3" w:rsidRDefault="007F3EF3" w:rsidP="007F3EF3">
      <w:pPr>
        <w:adjustRightInd w:val="0"/>
        <w:snapToGrid w:val="0"/>
        <w:spacing w:line="336" w:lineRule="auto"/>
        <w:jc w:val="left"/>
        <w:rPr>
          <w:szCs w:val="32"/>
        </w:rPr>
      </w:pPr>
    </w:p>
    <w:p w:rsidR="004C56E7" w:rsidRDefault="004C56E7">
      <w:pPr>
        <w:widowControl/>
        <w:jc w:val="left"/>
      </w:pPr>
      <w:r>
        <w:br w:type="page"/>
      </w:r>
    </w:p>
    <w:p w:rsidR="004C56E7" w:rsidRDefault="004C56E7">
      <w:pPr>
        <w:sectPr w:rsidR="004C56E7" w:rsidSect="00A27B35">
          <w:pgSz w:w="11906" w:h="16838"/>
          <w:pgMar w:top="1440" w:right="1800" w:bottom="1440" w:left="1800" w:header="851" w:footer="992" w:gutter="0"/>
          <w:cols w:space="425"/>
          <w:docGrid w:type="lines" w:linePitch="312"/>
        </w:sectPr>
      </w:pPr>
    </w:p>
    <w:p w:rsidR="004A0378" w:rsidRDefault="004A0378" w:rsidP="004A0378">
      <w:pPr>
        <w:adjustRightInd w:val="0"/>
        <w:snapToGrid w:val="0"/>
        <w:spacing w:line="600" w:lineRule="exact"/>
        <w:rPr>
          <w:rFonts w:ascii="宋体" w:eastAsia="宋体" w:hAnsi="宋体" w:cs="宋体"/>
          <w:b/>
          <w:bCs/>
          <w:color w:val="000000"/>
          <w:kern w:val="0"/>
          <w:sz w:val="22"/>
        </w:rPr>
      </w:pPr>
      <w:r>
        <w:rPr>
          <w:rFonts w:hAnsi="宋体" w:hint="eastAsia"/>
          <w:szCs w:val="30"/>
        </w:rPr>
        <w:lastRenderedPageBreak/>
        <w:t>附件</w:t>
      </w:r>
      <w:r w:rsidR="00930BB2">
        <w:rPr>
          <w:rFonts w:hAnsi="宋体" w:hint="eastAsia"/>
          <w:szCs w:val="30"/>
        </w:rPr>
        <w:t>1</w:t>
      </w:r>
      <w:r>
        <w:rPr>
          <w:rFonts w:hAnsi="宋体" w:hint="eastAsia"/>
          <w:szCs w:val="30"/>
        </w:rPr>
        <w:t xml:space="preserve">： </w:t>
      </w:r>
      <w:r>
        <w:rPr>
          <w:rFonts w:hAnsi="宋体"/>
          <w:szCs w:val="30"/>
        </w:rPr>
        <w:t xml:space="preserve">             </w:t>
      </w:r>
      <w:r>
        <w:rPr>
          <w:rFonts w:hAnsi="宋体" w:hint="eastAsia"/>
          <w:szCs w:val="30"/>
        </w:rPr>
        <w:t xml:space="preserve"> </w:t>
      </w:r>
      <w:r w:rsidRPr="00CB652C">
        <w:rPr>
          <w:rFonts w:ascii="方正小标宋简体" w:eastAsia="方正小标宋简体" w:hAnsi="宋体" w:hint="eastAsia"/>
          <w:sz w:val="44"/>
          <w:szCs w:val="44"/>
        </w:rPr>
        <w:t>规范性文件</w:t>
      </w:r>
      <w:r w:rsidR="008359BC">
        <w:rPr>
          <w:rFonts w:ascii="方正小标宋简体" w:eastAsia="方正小标宋简体" w:hAnsi="宋体" w:hint="eastAsia"/>
          <w:sz w:val="44"/>
          <w:szCs w:val="44"/>
        </w:rPr>
        <w:t>清理</w:t>
      </w:r>
      <w:r w:rsidRPr="001C178F">
        <w:rPr>
          <w:rFonts w:ascii="方正小标宋简体" w:eastAsia="方正小标宋简体" w:hAnsi="宋体" w:hint="eastAsia"/>
          <w:sz w:val="44"/>
          <w:szCs w:val="44"/>
        </w:rPr>
        <w:t>目录</w:t>
      </w:r>
    </w:p>
    <w:p w:rsidR="004A0378" w:rsidRDefault="004A0378" w:rsidP="004A0378">
      <w:pPr>
        <w:adjustRightInd w:val="0"/>
        <w:snapToGrid w:val="0"/>
        <w:spacing w:line="600" w:lineRule="exact"/>
        <w:rPr>
          <w:rFonts w:ascii="宋体" w:eastAsia="宋体" w:hAnsi="宋体" w:cs="宋体"/>
          <w:b/>
          <w:bCs/>
          <w:color w:val="000000"/>
          <w:kern w:val="0"/>
          <w:sz w:val="22"/>
        </w:rPr>
      </w:pPr>
    </w:p>
    <w:tbl>
      <w:tblPr>
        <w:tblW w:w="13907" w:type="dxa"/>
        <w:tblInd w:w="93" w:type="dxa"/>
        <w:tblLayout w:type="fixed"/>
        <w:tblLook w:val="04A0"/>
      </w:tblPr>
      <w:tblGrid>
        <w:gridCol w:w="749"/>
        <w:gridCol w:w="5362"/>
        <w:gridCol w:w="1701"/>
        <w:gridCol w:w="1842"/>
        <w:gridCol w:w="2835"/>
        <w:gridCol w:w="1418"/>
      </w:tblGrid>
      <w:tr w:rsidR="007B2DE0" w:rsidRPr="0063404F" w:rsidTr="004868B0">
        <w:trPr>
          <w:trHeight w:val="627"/>
          <w:tblHeader/>
        </w:trPr>
        <w:tc>
          <w:tcPr>
            <w:tcW w:w="7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2DE0" w:rsidRDefault="007B2DE0" w:rsidP="0055064E">
            <w:pPr>
              <w:widowControl/>
              <w:adjustRightInd w:val="0"/>
              <w:snapToGrid w:val="0"/>
              <w:jc w:val="center"/>
              <w:rPr>
                <w:rFonts w:ascii="黑体" w:eastAsia="黑体" w:hAnsi="黑体" w:cs="宋体"/>
                <w:color w:val="000000"/>
                <w:kern w:val="0"/>
                <w:sz w:val="24"/>
              </w:rPr>
            </w:pPr>
            <w:r w:rsidRPr="0063404F">
              <w:rPr>
                <w:rFonts w:ascii="黑体" w:eastAsia="黑体" w:hAnsi="黑体" w:cs="宋体" w:hint="eastAsia"/>
                <w:color w:val="000000"/>
                <w:kern w:val="0"/>
                <w:sz w:val="24"/>
              </w:rPr>
              <w:t>序号</w:t>
            </w:r>
          </w:p>
        </w:tc>
        <w:tc>
          <w:tcPr>
            <w:tcW w:w="5362" w:type="dxa"/>
            <w:tcBorders>
              <w:top w:val="single" w:sz="8" w:space="0" w:color="auto"/>
              <w:left w:val="nil"/>
              <w:bottom w:val="single" w:sz="8" w:space="0" w:color="auto"/>
              <w:right w:val="single" w:sz="8" w:space="0" w:color="auto"/>
            </w:tcBorders>
            <w:shd w:val="clear" w:color="auto" w:fill="auto"/>
            <w:vAlign w:val="center"/>
            <w:hideMark/>
          </w:tcPr>
          <w:p w:rsidR="007B2DE0" w:rsidRDefault="007B2DE0" w:rsidP="0055064E">
            <w:pPr>
              <w:widowControl/>
              <w:adjustRightInd w:val="0"/>
              <w:snapToGrid w:val="0"/>
              <w:jc w:val="center"/>
              <w:rPr>
                <w:rFonts w:ascii="黑体" w:eastAsia="黑体" w:hAnsi="黑体" w:cs="宋体"/>
                <w:color w:val="000000"/>
                <w:kern w:val="0"/>
                <w:sz w:val="24"/>
              </w:rPr>
            </w:pPr>
            <w:r w:rsidRPr="0063404F">
              <w:rPr>
                <w:rFonts w:ascii="黑体" w:eastAsia="黑体" w:hAnsi="黑体" w:cs="宋体" w:hint="eastAsia"/>
                <w:color w:val="000000"/>
                <w:kern w:val="0"/>
                <w:sz w:val="24"/>
              </w:rPr>
              <w:t>规范名称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7B2DE0" w:rsidRDefault="007B2DE0" w:rsidP="0055064E">
            <w:pPr>
              <w:widowControl/>
              <w:adjustRightInd w:val="0"/>
              <w:snapToGrid w:val="0"/>
              <w:jc w:val="center"/>
              <w:rPr>
                <w:rFonts w:ascii="黑体" w:eastAsia="黑体" w:hAnsi="黑体" w:cs="宋体"/>
                <w:color w:val="000000"/>
                <w:kern w:val="0"/>
                <w:sz w:val="24"/>
              </w:rPr>
            </w:pPr>
            <w:r w:rsidRPr="0063404F">
              <w:rPr>
                <w:rFonts w:ascii="黑体" w:eastAsia="黑体" w:hAnsi="黑体" w:cs="宋体" w:hint="eastAsia"/>
                <w:color w:val="000000"/>
                <w:kern w:val="0"/>
                <w:sz w:val="24"/>
              </w:rPr>
              <w:t>发布日期</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7B2DE0" w:rsidRDefault="007B2DE0" w:rsidP="0055064E">
            <w:pPr>
              <w:widowControl/>
              <w:adjustRightInd w:val="0"/>
              <w:snapToGrid w:val="0"/>
              <w:jc w:val="center"/>
              <w:rPr>
                <w:rFonts w:ascii="黑体" w:eastAsia="黑体" w:hAnsi="黑体" w:cs="宋体"/>
                <w:color w:val="000000"/>
                <w:kern w:val="0"/>
                <w:sz w:val="24"/>
              </w:rPr>
            </w:pPr>
            <w:r w:rsidRPr="0063404F">
              <w:rPr>
                <w:rFonts w:ascii="黑体" w:eastAsia="黑体" w:hAnsi="黑体" w:cs="宋体" w:hint="eastAsia"/>
                <w:color w:val="000000"/>
                <w:kern w:val="0"/>
                <w:sz w:val="24"/>
              </w:rPr>
              <w:t>失效日期</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7B2DE0" w:rsidRDefault="007B2DE0" w:rsidP="0055064E">
            <w:pPr>
              <w:widowControl/>
              <w:adjustRightInd w:val="0"/>
              <w:snapToGrid w:val="0"/>
              <w:jc w:val="center"/>
              <w:rPr>
                <w:rFonts w:ascii="黑体" w:eastAsia="黑体" w:hAnsi="黑体" w:cs="宋体"/>
                <w:color w:val="000000"/>
                <w:kern w:val="0"/>
                <w:sz w:val="24"/>
              </w:rPr>
            </w:pPr>
            <w:r w:rsidRPr="0063404F">
              <w:rPr>
                <w:rFonts w:ascii="黑体" w:eastAsia="黑体" w:hAnsi="黑体" w:cs="宋体" w:hint="eastAsia"/>
                <w:color w:val="000000"/>
                <w:kern w:val="0"/>
                <w:sz w:val="24"/>
              </w:rPr>
              <w:t>文号</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B2DE0" w:rsidRPr="001C2CBA" w:rsidRDefault="007B2DE0" w:rsidP="0055064E">
            <w:pPr>
              <w:widowControl/>
              <w:adjustRightInd w:val="0"/>
              <w:snapToGrid w:val="0"/>
              <w:jc w:val="center"/>
              <w:rPr>
                <w:rFonts w:ascii="宋体" w:eastAsia="宋体" w:hAnsi="宋体" w:cs="宋体"/>
                <w:b/>
                <w:bCs/>
                <w:color w:val="000000"/>
                <w:kern w:val="0"/>
                <w:sz w:val="24"/>
              </w:rPr>
            </w:pPr>
            <w:r w:rsidRPr="001C2CBA">
              <w:rPr>
                <w:rFonts w:ascii="宋体" w:eastAsia="宋体" w:hAnsi="宋体" w:cs="宋体" w:hint="eastAsia"/>
                <w:b/>
                <w:bCs/>
                <w:color w:val="000000"/>
                <w:kern w:val="0"/>
                <w:sz w:val="24"/>
              </w:rPr>
              <w:t>清理结果</w:t>
            </w:r>
          </w:p>
        </w:tc>
      </w:tr>
      <w:tr w:rsidR="004868B0" w:rsidRPr="0063404F" w:rsidTr="00064397">
        <w:trPr>
          <w:trHeight w:val="825"/>
        </w:trPr>
        <w:tc>
          <w:tcPr>
            <w:tcW w:w="13907" w:type="dxa"/>
            <w:gridSpan w:val="6"/>
            <w:tcBorders>
              <w:top w:val="nil"/>
              <w:left w:val="single" w:sz="8" w:space="0" w:color="auto"/>
              <w:bottom w:val="single" w:sz="8" w:space="0" w:color="auto"/>
              <w:right w:val="single" w:sz="8" w:space="0" w:color="auto"/>
            </w:tcBorders>
            <w:shd w:val="clear" w:color="000000" w:fill="FFFFFF"/>
            <w:vAlign w:val="center"/>
            <w:hideMark/>
          </w:tcPr>
          <w:p w:rsidR="004868B0" w:rsidRPr="004868B0" w:rsidRDefault="004868B0" w:rsidP="004868B0">
            <w:pPr>
              <w:adjustRightInd w:val="0"/>
              <w:snapToGrid w:val="0"/>
              <w:jc w:val="left"/>
              <w:rPr>
                <w:rFonts w:hAnsi="宋体" w:cs="宋体"/>
                <w:b/>
                <w:bCs/>
                <w:color w:val="000000"/>
                <w:sz w:val="24"/>
              </w:rPr>
            </w:pPr>
            <w:r w:rsidRPr="004868B0">
              <w:rPr>
                <w:rFonts w:cs="宋体" w:hint="eastAsia"/>
                <w:b/>
                <w:bCs/>
                <w:color w:val="000000"/>
                <w:kern w:val="0"/>
                <w:sz w:val="24"/>
              </w:rPr>
              <w:t>继续有效13件</w:t>
            </w:r>
          </w:p>
        </w:tc>
      </w:tr>
      <w:tr w:rsidR="004868B0" w:rsidRPr="0063404F" w:rsidTr="00300C9C">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4868B0" w:rsidRPr="001C2CBA" w:rsidRDefault="004868B0" w:rsidP="00300C9C">
            <w:pPr>
              <w:widowControl/>
              <w:adjustRightInd w:val="0"/>
              <w:snapToGrid w:val="0"/>
              <w:jc w:val="center"/>
              <w:rPr>
                <w:rFonts w:cs="宋体"/>
                <w:color w:val="000000"/>
                <w:kern w:val="0"/>
                <w:sz w:val="24"/>
              </w:rPr>
            </w:pPr>
            <w:r w:rsidRPr="001C2CBA">
              <w:rPr>
                <w:rFonts w:cs="宋体"/>
                <w:color w:val="000000"/>
                <w:kern w:val="0"/>
                <w:sz w:val="24"/>
              </w:rPr>
              <w:t>1</w:t>
            </w:r>
          </w:p>
        </w:tc>
        <w:tc>
          <w:tcPr>
            <w:tcW w:w="5362" w:type="dxa"/>
            <w:tcBorders>
              <w:top w:val="nil"/>
              <w:left w:val="nil"/>
              <w:bottom w:val="single" w:sz="8" w:space="0" w:color="auto"/>
              <w:right w:val="single" w:sz="8" w:space="0" w:color="auto"/>
            </w:tcBorders>
            <w:shd w:val="clear" w:color="000000" w:fill="FFFFFF"/>
            <w:vAlign w:val="center"/>
            <w:hideMark/>
          </w:tcPr>
          <w:p w:rsidR="004868B0" w:rsidRPr="001C2CBA" w:rsidRDefault="004868B0" w:rsidP="00300C9C">
            <w:pPr>
              <w:adjustRightInd w:val="0"/>
              <w:snapToGrid w:val="0"/>
              <w:jc w:val="center"/>
              <w:rPr>
                <w:rFonts w:hAnsi="宋体" w:cs="宋体"/>
                <w:color w:val="000000"/>
                <w:sz w:val="24"/>
              </w:rPr>
            </w:pPr>
            <w:r w:rsidRPr="001C2CBA">
              <w:rPr>
                <w:rFonts w:hint="eastAsia"/>
                <w:color w:val="000000"/>
                <w:sz w:val="24"/>
              </w:rPr>
              <w:t>关于延长《上海市工商行政管理局关于户外广告登记管理的若干实施意见》等规范性文件有效期的通知</w:t>
            </w:r>
          </w:p>
        </w:tc>
        <w:tc>
          <w:tcPr>
            <w:tcW w:w="1701" w:type="dxa"/>
            <w:tcBorders>
              <w:top w:val="nil"/>
              <w:left w:val="nil"/>
              <w:bottom w:val="single" w:sz="8" w:space="0" w:color="auto"/>
              <w:right w:val="single" w:sz="8" w:space="0" w:color="auto"/>
            </w:tcBorders>
            <w:shd w:val="clear" w:color="000000" w:fill="FFFFFF"/>
            <w:vAlign w:val="center"/>
            <w:hideMark/>
          </w:tcPr>
          <w:p w:rsidR="004868B0" w:rsidRPr="001C2CBA" w:rsidRDefault="004868B0" w:rsidP="00300C9C">
            <w:pPr>
              <w:adjustRightInd w:val="0"/>
              <w:snapToGrid w:val="0"/>
              <w:jc w:val="center"/>
              <w:rPr>
                <w:rFonts w:cs="宋体"/>
                <w:color w:val="000000"/>
                <w:sz w:val="24"/>
              </w:rPr>
            </w:pPr>
            <w:r w:rsidRPr="001C2CBA">
              <w:rPr>
                <w:color w:val="000000"/>
                <w:sz w:val="24"/>
              </w:rPr>
              <w:t>2015.4.21</w:t>
            </w:r>
          </w:p>
        </w:tc>
        <w:tc>
          <w:tcPr>
            <w:tcW w:w="1842" w:type="dxa"/>
            <w:tcBorders>
              <w:top w:val="nil"/>
              <w:left w:val="nil"/>
              <w:bottom w:val="single" w:sz="8" w:space="0" w:color="auto"/>
              <w:right w:val="single" w:sz="8" w:space="0" w:color="auto"/>
            </w:tcBorders>
            <w:shd w:val="clear" w:color="000000" w:fill="FFFFFF"/>
            <w:vAlign w:val="center"/>
            <w:hideMark/>
          </w:tcPr>
          <w:p w:rsidR="004868B0" w:rsidRPr="001C2CBA" w:rsidRDefault="004868B0" w:rsidP="00300C9C">
            <w:pPr>
              <w:adjustRightInd w:val="0"/>
              <w:snapToGrid w:val="0"/>
              <w:jc w:val="center"/>
              <w:rPr>
                <w:rFonts w:cs="宋体"/>
                <w:color w:val="000000"/>
                <w:sz w:val="24"/>
              </w:rPr>
            </w:pPr>
            <w:r w:rsidRPr="001C2CBA">
              <w:rPr>
                <w:color w:val="000000"/>
                <w:sz w:val="24"/>
              </w:rPr>
              <w:t>/</w:t>
            </w:r>
          </w:p>
        </w:tc>
        <w:tc>
          <w:tcPr>
            <w:tcW w:w="2835" w:type="dxa"/>
            <w:tcBorders>
              <w:top w:val="nil"/>
              <w:left w:val="nil"/>
              <w:bottom w:val="single" w:sz="8" w:space="0" w:color="auto"/>
              <w:right w:val="single" w:sz="8" w:space="0" w:color="auto"/>
            </w:tcBorders>
            <w:shd w:val="clear" w:color="000000" w:fill="FFFFFF"/>
            <w:vAlign w:val="center"/>
            <w:hideMark/>
          </w:tcPr>
          <w:p w:rsidR="004868B0" w:rsidRPr="001C2CBA" w:rsidRDefault="004868B0" w:rsidP="00300C9C">
            <w:pPr>
              <w:adjustRightInd w:val="0"/>
              <w:snapToGrid w:val="0"/>
              <w:jc w:val="center"/>
              <w:rPr>
                <w:rFonts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法〔2015〕90号</w:t>
            </w:r>
          </w:p>
        </w:tc>
        <w:tc>
          <w:tcPr>
            <w:tcW w:w="1418" w:type="dxa"/>
            <w:tcBorders>
              <w:top w:val="nil"/>
              <w:left w:val="nil"/>
              <w:bottom w:val="single" w:sz="8" w:space="0" w:color="auto"/>
              <w:right w:val="single" w:sz="8" w:space="0" w:color="auto"/>
            </w:tcBorders>
            <w:shd w:val="clear" w:color="auto" w:fill="auto"/>
            <w:noWrap/>
            <w:vAlign w:val="center"/>
            <w:hideMark/>
          </w:tcPr>
          <w:p w:rsidR="004868B0" w:rsidRPr="001C2CBA" w:rsidRDefault="004868B0" w:rsidP="00300C9C">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109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上海市工商行政管理局关于公布规范性文件清理结果的公告</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2015.5.4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法〔2015〕96号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上海市企业“一照多址”备案管理试行办法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2019.1.1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2020.12.31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沪市监规〔2018〕1号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关于废止《关于上海世博会官方参展者从事经营活动的登记管理办法》等规范性文件的通知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2016.10.14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法〔2016〕186号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109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5</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关于宣布《上海市中外合作经营非法人企业审批登记实施办法》等规范性文件失效的通知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2017.8.28</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沪工商</w:t>
            </w:r>
            <w:proofErr w:type="gramStart"/>
            <w:r w:rsidRPr="001C2CBA">
              <w:rPr>
                <w:rFonts w:hint="eastAsia"/>
                <w:color w:val="000000"/>
                <w:sz w:val="24"/>
              </w:rPr>
              <w:t>规</w:t>
            </w:r>
            <w:proofErr w:type="gramEnd"/>
            <w:r w:rsidRPr="001C2CBA">
              <w:rPr>
                <w:rFonts w:hint="eastAsia"/>
                <w:color w:val="000000"/>
                <w:sz w:val="24"/>
              </w:rPr>
              <w:t>〔2017〕3号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6</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上海市新兴行业分类指导目录（2017版）</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2017.11.13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2022.11.12</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注〔2017〕210号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lastRenderedPageBreak/>
              <w:t>7</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上海市工商行政管理局关于废止《上海市工商行政管理局关于不正当竞争类违法行为行政处罚裁量基准》的通知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2018.8.27</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沪工商</w:t>
            </w:r>
            <w:proofErr w:type="gramStart"/>
            <w:r w:rsidRPr="001C2CBA">
              <w:rPr>
                <w:rFonts w:hint="eastAsia"/>
                <w:color w:val="000000"/>
                <w:sz w:val="24"/>
              </w:rPr>
              <w:t>规</w:t>
            </w:r>
            <w:proofErr w:type="gramEnd"/>
            <w:r w:rsidRPr="001C2CBA">
              <w:rPr>
                <w:rFonts w:hint="eastAsia"/>
                <w:color w:val="000000"/>
                <w:sz w:val="24"/>
              </w:rPr>
              <w:t>〔2018〕4号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31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8</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关于进一步推进开办企业便利化改革的意见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2019.3.5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2023.12.31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沪市监规</w:t>
            </w:r>
            <w:proofErr w:type="gramStart"/>
            <w:r w:rsidRPr="001C2CBA">
              <w:rPr>
                <w:rFonts w:hint="eastAsia"/>
                <w:color w:val="000000"/>
                <w:sz w:val="24"/>
              </w:rPr>
              <w:t>范</w:t>
            </w:r>
            <w:proofErr w:type="gramEnd"/>
            <w:r w:rsidRPr="001C2CBA">
              <w:rPr>
                <w:rFonts w:hint="eastAsia"/>
                <w:color w:val="000000"/>
                <w:sz w:val="24"/>
              </w:rPr>
              <w:t>〔2019〕2号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9</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上海市质量技术监督局关于废止《上海市产品质量鉴定组织单位名录管理办法》等文件的通知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2018.10.15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监规〔2018〕4号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10</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上海市质量技术监督局关于废止《上海名牌管理办法》的通知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2018.11.12</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监规〔2018〕5号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31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11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上海市特种设备行政许可证证后监督检查管理办法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2018.11.13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2023.11.14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监规〔2018〕6号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31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12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上海市高风险食品生产经营企业目录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2017.11.3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2022.12.04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沪食药监规〔2017〕14号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7B2DE0" w:rsidRPr="0063404F" w:rsidTr="004868B0">
        <w:trPr>
          <w:trHeight w:val="31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cs="宋体"/>
                <w:color w:val="000000"/>
                <w:kern w:val="0"/>
                <w:sz w:val="24"/>
              </w:rPr>
            </w:pPr>
            <w:r w:rsidRPr="001C2CBA">
              <w:rPr>
                <w:rFonts w:cs="宋体"/>
                <w:color w:val="000000"/>
                <w:kern w:val="0"/>
                <w:sz w:val="24"/>
              </w:rPr>
              <w:t>13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上海市食品经营许可管理实施办法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2019.1.25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cs="宋体"/>
                <w:color w:val="000000"/>
                <w:sz w:val="24"/>
              </w:rPr>
            </w:pPr>
            <w:r w:rsidRPr="001C2CBA">
              <w:rPr>
                <w:color w:val="000000"/>
                <w:sz w:val="24"/>
              </w:rPr>
              <w:t>2024.12.31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沪市监规〔2019〕1号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hAnsi="宋体" w:cs="宋体"/>
                <w:color w:val="000000"/>
                <w:sz w:val="24"/>
              </w:rPr>
            </w:pPr>
            <w:r w:rsidRPr="001C2CBA">
              <w:rPr>
                <w:rFonts w:hint="eastAsia"/>
                <w:color w:val="000000"/>
                <w:sz w:val="24"/>
              </w:rPr>
              <w:t>继续有效</w:t>
            </w:r>
          </w:p>
        </w:tc>
      </w:tr>
      <w:tr w:rsidR="00F97731" w:rsidRPr="0063404F" w:rsidTr="004868B0">
        <w:trPr>
          <w:trHeight w:val="469"/>
        </w:trPr>
        <w:tc>
          <w:tcPr>
            <w:tcW w:w="13907" w:type="dxa"/>
            <w:gridSpan w:val="6"/>
            <w:tcBorders>
              <w:top w:val="nil"/>
              <w:left w:val="single" w:sz="8" w:space="0" w:color="auto"/>
              <w:bottom w:val="single" w:sz="8" w:space="0" w:color="auto"/>
              <w:right w:val="single" w:sz="8" w:space="0" w:color="auto"/>
            </w:tcBorders>
            <w:shd w:val="clear" w:color="000000" w:fill="FFFFFF"/>
            <w:vAlign w:val="center"/>
          </w:tcPr>
          <w:p w:rsidR="00F97731" w:rsidRPr="00F97731" w:rsidRDefault="00F97731" w:rsidP="00F97731">
            <w:pPr>
              <w:adjustRightInd w:val="0"/>
              <w:snapToGrid w:val="0"/>
              <w:jc w:val="left"/>
              <w:rPr>
                <w:b/>
                <w:bCs/>
                <w:color w:val="000000"/>
                <w:sz w:val="24"/>
              </w:rPr>
            </w:pPr>
            <w:r w:rsidRPr="00F97731">
              <w:rPr>
                <w:rFonts w:hint="eastAsia"/>
                <w:b/>
                <w:bCs/>
                <w:color w:val="000000"/>
                <w:sz w:val="24"/>
              </w:rPr>
              <w:t>宣布失效12件</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公司股东及法定代表人登记管理办法（试行）</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2016.10.13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法〔</w:t>
            </w:r>
            <w:r w:rsidRPr="001C2CBA">
              <w:rPr>
                <w:rFonts w:ascii="Calibri"/>
                <w:color w:val="000000"/>
                <w:sz w:val="24"/>
              </w:rPr>
              <w:t>2016</w:t>
            </w:r>
            <w:r w:rsidRPr="001C2CBA">
              <w:rPr>
                <w:rFonts w:hint="eastAsia"/>
                <w:color w:val="000000"/>
                <w:sz w:val="24"/>
              </w:rPr>
              <w:t>〕</w:t>
            </w:r>
            <w:r w:rsidRPr="001C2CBA">
              <w:rPr>
                <w:rFonts w:ascii="Calibri"/>
                <w:color w:val="000000"/>
                <w:sz w:val="24"/>
              </w:rPr>
              <w:t>189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上海市工商行政管理局第三方网络交易平台经营管理办法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2014.6.11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2019.06.10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沪工商网</w:t>
            </w:r>
            <w:proofErr w:type="gramEnd"/>
            <w:r w:rsidRPr="001C2CBA">
              <w:rPr>
                <w:rFonts w:hint="eastAsia"/>
                <w:color w:val="000000"/>
                <w:sz w:val="24"/>
              </w:rPr>
              <w:t>〔</w:t>
            </w:r>
            <w:r w:rsidRPr="001C2CBA">
              <w:rPr>
                <w:rFonts w:ascii="Calibri"/>
                <w:color w:val="000000"/>
                <w:sz w:val="24"/>
              </w:rPr>
              <w:t>2014</w:t>
            </w:r>
            <w:r w:rsidRPr="001C2CBA">
              <w:rPr>
                <w:rFonts w:hint="eastAsia"/>
                <w:color w:val="000000"/>
                <w:sz w:val="24"/>
              </w:rPr>
              <w:t>〕</w:t>
            </w:r>
            <w:r w:rsidRPr="001C2CBA">
              <w:rPr>
                <w:rFonts w:ascii="Calibri"/>
                <w:color w:val="000000"/>
                <w:sz w:val="24"/>
              </w:rPr>
              <w:t>190</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上海市工商行政管理局关于违反〈上海市商品交易市场管理条例〉行政处罚裁量基准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2014.6.12</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2019.06.11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沪工商市</w:t>
            </w:r>
            <w:proofErr w:type="gramEnd"/>
            <w:r w:rsidRPr="001C2CBA">
              <w:rPr>
                <w:rFonts w:hint="eastAsia"/>
                <w:color w:val="000000"/>
                <w:sz w:val="24"/>
              </w:rPr>
              <w:t>〔</w:t>
            </w:r>
            <w:r w:rsidRPr="001C2CBA">
              <w:rPr>
                <w:rFonts w:ascii="Calibri"/>
                <w:color w:val="000000"/>
                <w:sz w:val="24"/>
              </w:rPr>
              <w:t>2014</w:t>
            </w:r>
            <w:r w:rsidRPr="001C2CBA">
              <w:rPr>
                <w:rFonts w:hint="eastAsia"/>
                <w:color w:val="000000"/>
                <w:sz w:val="24"/>
              </w:rPr>
              <w:t>〕</w:t>
            </w:r>
            <w:r w:rsidRPr="001C2CBA">
              <w:rPr>
                <w:rFonts w:ascii="Calibri"/>
                <w:color w:val="000000"/>
                <w:sz w:val="24"/>
              </w:rPr>
              <w:t>192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上海市工商行政管理局关于违反〈上海市经纪人条例〉行政处罚裁量基准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2014.6.12</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2019.06.11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沪工商市</w:t>
            </w:r>
            <w:proofErr w:type="gramEnd"/>
            <w:r w:rsidRPr="001C2CBA">
              <w:rPr>
                <w:rFonts w:hint="eastAsia"/>
                <w:color w:val="000000"/>
                <w:sz w:val="24"/>
              </w:rPr>
              <w:t>〔</w:t>
            </w:r>
            <w:r w:rsidRPr="001C2CBA">
              <w:rPr>
                <w:rFonts w:ascii="Calibri"/>
                <w:color w:val="000000"/>
                <w:sz w:val="24"/>
              </w:rPr>
              <w:t>2014</w:t>
            </w:r>
            <w:r w:rsidRPr="001C2CBA">
              <w:rPr>
                <w:rFonts w:hint="eastAsia"/>
                <w:color w:val="000000"/>
                <w:sz w:val="24"/>
              </w:rPr>
              <w:t>〕</w:t>
            </w:r>
            <w:r w:rsidRPr="001C2CBA">
              <w:rPr>
                <w:rFonts w:ascii="Calibri"/>
                <w:color w:val="000000"/>
                <w:sz w:val="24"/>
              </w:rPr>
              <w:t>193</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lastRenderedPageBreak/>
              <w:t>5</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上海市工商行政管理局关于违反〈禁止传销条例〉行政处罚裁量基准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2014.6.13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2019.06.12</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直〔</w:t>
            </w:r>
            <w:r w:rsidRPr="001C2CBA">
              <w:rPr>
                <w:rFonts w:ascii="Calibri"/>
                <w:color w:val="000000"/>
                <w:sz w:val="24"/>
              </w:rPr>
              <w:t>2014</w:t>
            </w:r>
            <w:r w:rsidRPr="001C2CBA">
              <w:rPr>
                <w:rFonts w:hint="eastAsia"/>
                <w:color w:val="000000"/>
                <w:sz w:val="24"/>
              </w:rPr>
              <w:t>〕</w:t>
            </w:r>
            <w:r w:rsidRPr="001C2CBA">
              <w:rPr>
                <w:rFonts w:ascii="Calibri"/>
                <w:color w:val="000000"/>
                <w:sz w:val="24"/>
              </w:rPr>
              <w:t>195</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6</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上海市工商行政管理局关于违反〈合同违法行为监督处理办法〉、〈上海市合同格式条款监督条例〉行政处罚裁量基准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2014.6.13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2019.06.12</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合〔</w:t>
            </w:r>
            <w:r w:rsidRPr="001C2CBA">
              <w:rPr>
                <w:rFonts w:ascii="Calibri"/>
                <w:color w:val="000000"/>
                <w:sz w:val="24"/>
              </w:rPr>
              <w:t>2014</w:t>
            </w:r>
            <w:r w:rsidRPr="001C2CBA">
              <w:rPr>
                <w:rFonts w:hint="eastAsia"/>
                <w:color w:val="000000"/>
                <w:sz w:val="24"/>
              </w:rPr>
              <w:t>〕</w:t>
            </w:r>
            <w:r w:rsidRPr="001C2CBA">
              <w:rPr>
                <w:rFonts w:ascii="Calibri"/>
                <w:color w:val="000000"/>
                <w:sz w:val="24"/>
              </w:rPr>
              <w:t>194</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7</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上海市工商行政管理局关于违反〈产品质量法〉行政处罚裁量基准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2014.6.20</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2019.06.19</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消〔</w:t>
            </w:r>
            <w:r w:rsidRPr="001C2CBA">
              <w:rPr>
                <w:rFonts w:ascii="Calibri"/>
                <w:color w:val="000000"/>
                <w:sz w:val="24"/>
              </w:rPr>
              <w:t>2014</w:t>
            </w:r>
            <w:r w:rsidRPr="001C2CBA">
              <w:rPr>
                <w:rFonts w:hint="eastAsia"/>
                <w:color w:val="000000"/>
                <w:sz w:val="24"/>
              </w:rPr>
              <w:t>〕</w:t>
            </w:r>
            <w:r w:rsidRPr="001C2CBA">
              <w:rPr>
                <w:rFonts w:ascii="Calibri"/>
                <w:color w:val="000000"/>
                <w:sz w:val="24"/>
              </w:rPr>
              <w:t>210</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8</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上海市产品质量监督抽查后处理工作管理办法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2014.2.1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2019.01.31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2013</w:t>
            </w:r>
            <w:r w:rsidRPr="001C2CBA">
              <w:rPr>
                <w:rFonts w:hint="eastAsia"/>
                <w:color w:val="000000"/>
                <w:sz w:val="24"/>
              </w:rPr>
              <w:t>〕</w:t>
            </w:r>
            <w:r w:rsidRPr="001C2CBA">
              <w:rPr>
                <w:rFonts w:ascii="Calibri"/>
                <w:color w:val="000000"/>
                <w:sz w:val="24"/>
              </w:rPr>
              <w:t>660</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9</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上海市质量技术监督局质量信用信息管理办法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2014.4.14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2019.04.30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2014</w:t>
            </w:r>
            <w:r w:rsidRPr="001C2CBA">
              <w:rPr>
                <w:rFonts w:hint="eastAsia"/>
                <w:color w:val="000000"/>
                <w:sz w:val="24"/>
              </w:rPr>
              <w:t>〕</w:t>
            </w:r>
            <w:r w:rsidRPr="001C2CBA">
              <w:rPr>
                <w:rFonts w:ascii="Calibri"/>
                <w:color w:val="000000"/>
                <w:sz w:val="24"/>
              </w:rPr>
              <w:t>189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10</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上海市产品质量抽样检验样品付费和处置管理办法（试行）</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2017.8.4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2019.08.31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2017</w:t>
            </w:r>
            <w:r w:rsidRPr="001C2CBA">
              <w:rPr>
                <w:rFonts w:hint="eastAsia"/>
                <w:color w:val="000000"/>
                <w:sz w:val="24"/>
              </w:rPr>
              <w:t>〕</w:t>
            </w:r>
            <w:r w:rsidRPr="001C2CBA">
              <w:rPr>
                <w:rFonts w:ascii="Calibri"/>
                <w:color w:val="000000"/>
                <w:sz w:val="24"/>
              </w:rPr>
              <w:t>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上海市豆制品送货</w:t>
            </w:r>
            <w:proofErr w:type="gramStart"/>
            <w:r w:rsidRPr="001C2CBA">
              <w:rPr>
                <w:rFonts w:hint="eastAsia"/>
                <w:color w:val="000000"/>
                <w:sz w:val="24"/>
              </w:rPr>
              <w:t>单管理</w:t>
            </w:r>
            <w:proofErr w:type="gramEnd"/>
            <w:r w:rsidRPr="001C2CBA">
              <w:rPr>
                <w:rFonts w:hint="eastAsia"/>
                <w:color w:val="000000"/>
                <w:sz w:val="24"/>
              </w:rPr>
              <w:t>规定</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2014.4.15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2019.04.30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w:t>
            </w:r>
            <w:proofErr w:type="gramStart"/>
            <w:r w:rsidRPr="001C2CBA">
              <w:rPr>
                <w:rFonts w:hint="eastAsia"/>
                <w:color w:val="000000"/>
                <w:sz w:val="24"/>
              </w:rPr>
              <w:t>食药监法〔</w:t>
            </w:r>
            <w:r w:rsidRPr="001C2CBA">
              <w:rPr>
                <w:rFonts w:ascii="Calibri"/>
                <w:color w:val="000000"/>
                <w:sz w:val="24"/>
              </w:rPr>
              <w:t>2014</w:t>
            </w:r>
            <w:r w:rsidRPr="001C2CBA">
              <w:rPr>
                <w:rFonts w:hint="eastAsia"/>
                <w:color w:val="000000"/>
                <w:sz w:val="24"/>
              </w:rPr>
              <w:t>〕</w:t>
            </w:r>
            <w:proofErr w:type="gramEnd"/>
            <w:r w:rsidRPr="001C2CBA">
              <w:rPr>
                <w:rFonts w:ascii="Calibri"/>
                <w:color w:val="000000"/>
                <w:sz w:val="24"/>
              </w:rPr>
              <w:t>248</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宣布失效</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Pr>
                <w:rFonts w:ascii="Calibri" w:eastAsia="宋体" w:cs="宋体" w:hint="eastAsia"/>
                <w:color w:val="000000"/>
                <w:kern w:val="0"/>
                <w:sz w:val="24"/>
              </w:rPr>
              <w:t>12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color w:val="000000"/>
                <w:sz w:val="24"/>
              </w:rPr>
            </w:pPr>
            <w:r w:rsidRPr="001C2CBA">
              <w:rPr>
                <w:rFonts w:hint="eastAsia"/>
                <w:color w:val="000000"/>
                <w:sz w:val="24"/>
              </w:rPr>
              <w:t>中国（上海）自由贸易试验区反垄断协议、滥用市场支配地位和行政垄断执法工作办法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color w:val="000000"/>
                <w:sz w:val="24"/>
              </w:rPr>
            </w:pPr>
            <w:r w:rsidRPr="001C2CBA">
              <w:rPr>
                <w:rFonts w:ascii="Calibri"/>
                <w:color w:val="000000"/>
                <w:sz w:val="24"/>
              </w:rPr>
              <w:t>2014.9.15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color w:val="000000"/>
                <w:sz w:val="24"/>
              </w:rPr>
            </w:pPr>
            <w:r w:rsidRPr="001C2CBA">
              <w:rPr>
                <w:rFonts w:ascii="Calibri"/>
                <w:color w:val="000000"/>
                <w:sz w:val="24"/>
              </w:rPr>
              <w:t>2019.10.14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color w:val="000000"/>
                <w:sz w:val="24"/>
              </w:rPr>
            </w:pPr>
            <w:proofErr w:type="gramStart"/>
            <w:r w:rsidRPr="001C2CBA">
              <w:rPr>
                <w:rFonts w:hint="eastAsia"/>
                <w:color w:val="000000"/>
                <w:sz w:val="24"/>
              </w:rPr>
              <w:t>沪工商</w:t>
            </w:r>
            <w:proofErr w:type="gramEnd"/>
            <w:r w:rsidRPr="001C2CBA">
              <w:rPr>
                <w:rFonts w:hint="eastAsia"/>
                <w:color w:val="000000"/>
                <w:sz w:val="24"/>
              </w:rPr>
              <w:t>公〔</w:t>
            </w:r>
            <w:r w:rsidRPr="001C2CBA">
              <w:rPr>
                <w:rFonts w:ascii="Calibri"/>
                <w:color w:val="000000"/>
                <w:sz w:val="24"/>
              </w:rPr>
              <w:t>2014</w:t>
            </w:r>
            <w:r w:rsidRPr="001C2CBA">
              <w:rPr>
                <w:rFonts w:hint="eastAsia"/>
                <w:color w:val="000000"/>
                <w:sz w:val="24"/>
              </w:rPr>
              <w:t>〕</w:t>
            </w:r>
            <w:r w:rsidRPr="001C2CBA">
              <w:rPr>
                <w:rFonts w:ascii="Calibri"/>
                <w:color w:val="000000"/>
                <w:sz w:val="24"/>
              </w:rPr>
              <w:t>308</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color w:val="000000"/>
                <w:sz w:val="24"/>
              </w:rPr>
            </w:pPr>
            <w:r w:rsidRPr="001C2CBA">
              <w:rPr>
                <w:rFonts w:hint="eastAsia"/>
                <w:color w:val="000000"/>
                <w:sz w:val="24"/>
              </w:rPr>
              <w:t>宣布失效</w:t>
            </w:r>
          </w:p>
        </w:tc>
      </w:tr>
      <w:tr w:rsidR="004868B0" w:rsidRPr="0063404F" w:rsidTr="00716033">
        <w:trPr>
          <w:trHeight w:val="555"/>
        </w:trPr>
        <w:tc>
          <w:tcPr>
            <w:tcW w:w="13907" w:type="dxa"/>
            <w:gridSpan w:val="6"/>
            <w:tcBorders>
              <w:top w:val="nil"/>
              <w:left w:val="single" w:sz="8" w:space="0" w:color="auto"/>
              <w:bottom w:val="single" w:sz="8" w:space="0" w:color="auto"/>
              <w:right w:val="single" w:sz="8" w:space="0" w:color="auto"/>
            </w:tcBorders>
            <w:shd w:val="clear" w:color="000000" w:fill="FFFFFF"/>
            <w:vAlign w:val="center"/>
          </w:tcPr>
          <w:p w:rsidR="004868B0" w:rsidRPr="004868B0" w:rsidRDefault="004868B0" w:rsidP="004868B0">
            <w:pPr>
              <w:adjustRightInd w:val="0"/>
              <w:snapToGrid w:val="0"/>
              <w:jc w:val="left"/>
              <w:rPr>
                <w:b/>
                <w:bCs/>
                <w:color w:val="000000"/>
                <w:sz w:val="24"/>
              </w:rPr>
            </w:pPr>
            <w:r w:rsidRPr="004868B0">
              <w:rPr>
                <w:rFonts w:hint="eastAsia"/>
                <w:b/>
                <w:bCs/>
                <w:color w:val="000000"/>
                <w:sz w:val="24"/>
              </w:rPr>
              <w:t>废止11件</w:t>
            </w:r>
          </w:p>
        </w:tc>
      </w:tr>
      <w:tr w:rsidR="007B2DE0" w:rsidRPr="0063404F" w:rsidTr="004868B0">
        <w:trPr>
          <w:trHeight w:val="11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上海市工商行政管理局流通领域商品质量抽查检验实施办法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2015.7.10</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消〔</w:t>
            </w:r>
            <w:r w:rsidRPr="001C2CBA">
              <w:rPr>
                <w:rFonts w:ascii="Calibri"/>
                <w:color w:val="000000"/>
                <w:sz w:val="24"/>
              </w:rPr>
              <w:t>2015</w:t>
            </w:r>
            <w:r w:rsidRPr="001C2CBA">
              <w:rPr>
                <w:rFonts w:hint="eastAsia"/>
                <w:color w:val="000000"/>
                <w:sz w:val="24"/>
              </w:rPr>
              <w:t>〕</w:t>
            </w:r>
            <w:r w:rsidRPr="001C2CBA">
              <w:rPr>
                <w:rFonts w:ascii="Calibri"/>
                <w:color w:val="000000"/>
                <w:sz w:val="24"/>
              </w:rPr>
              <w:t>141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lastRenderedPageBreak/>
              <w:t>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上海市工商行政管理局关于实施《上海市市场监督管理行政处罚程序规定》的若干意见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2020.06.30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沪工商</w:t>
            </w:r>
            <w:proofErr w:type="gramStart"/>
            <w:r w:rsidRPr="001C2CBA">
              <w:rPr>
                <w:rFonts w:hint="eastAsia"/>
                <w:color w:val="000000"/>
                <w:sz w:val="24"/>
              </w:rPr>
              <w:t>规</w:t>
            </w:r>
            <w:proofErr w:type="gramEnd"/>
            <w:r w:rsidRPr="001C2CBA">
              <w:rPr>
                <w:rFonts w:hint="eastAsia"/>
                <w:color w:val="000000"/>
                <w:sz w:val="24"/>
              </w:rPr>
              <w:t>〔</w:t>
            </w:r>
            <w:r w:rsidRPr="001C2CBA">
              <w:rPr>
                <w:rFonts w:ascii="Calibri"/>
                <w:color w:val="000000"/>
                <w:sz w:val="24"/>
              </w:rPr>
              <w:t>2017</w:t>
            </w:r>
            <w:r w:rsidRPr="001C2CBA">
              <w:rPr>
                <w:rFonts w:hint="eastAsia"/>
                <w:color w:val="000000"/>
                <w:sz w:val="24"/>
              </w:rPr>
              <w:t>〕</w:t>
            </w:r>
            <w:r w:rsidRPr="001C2CBA">
              <w:rPr>
                <w:rFonts w:ascii="Calibri"/>
                <w:color w:val="000000"/>
                <w:sz w:val="24"/>
              </w:rPr>
              <w:t>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关于延长《公司股东及法定代表人登记管理办法（试行）》有效期的通知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2016.10.13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2021.10.12</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法〔</w:t>
            </w:r>
            <w:r w:rsidRPr="001C2CBA">
              <w:rPr>
                <w:rFonts w:ascii="Calibri"/>
                <w:color w:val="000000"/>
                <w:sz w:val="24"/>
              </w:rPr>
              <w:t>2016</w:t>
            </w:r>
            <w:r w:rsidRPr="001C2CBA">
              <w:rPr>
                <w:rFonts w:hint="eastAsia"/>
                <w:color w:val="000000"/>
                <w:sz w:val="24"/>
              </w:rPr>
              <w:t>〕</w:t>
            </w:r>
            <w:r w:rsidRPr="001C2CBA">
              <w:rPr>
                <w:rFonts w:ascii="Calibri"/>
                <w:color w:val="000000"/>
                <w:sz w:val="24"/>
              </w:rPr>
              <w:t>189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上海市食品相关产品抽样检验样品购置管理办法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2015.1.5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2020.02.04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2015</w:t>
            </w:r>
            <w:r w:rsidRPr="001C2CBA">
              <w:rPr>
                <w:rFonts w:hint="eastAsia"/>
                <w:color w:val="000000"/>
                <w:sz w:val="24"/>
              </w:rPr>
              <w:t>〕</w:t>
            </w:r>
            <w:r w:rsidRPr="001C2CBA">
              <w:rPr>
                <w:rFonts w:ascii="Calibri"/>
                <w:color w:val="000000"/>
                <w:sz w:val="24"/>
              </w:rPr>
              <w:t>8</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5</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上海市地方标准管理办法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2015.6.19</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2020.06.18</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2015</w:t>
            </w:r>
            <w:r w:rsidRPr="001C2CBA">
              <w:rPr>
                <w:rFonts w:hint="eastAsia"/>
                <w:color w:val="000000"/>
                <w:sz w:val="24"/>
              </w:rPr>
              <w:t>〕</w:t>
            </w:r>
            <w:r w:rsidRPr="001C2CBA">
              <w:rPr>
                <w:rFonts w:ascii="Calibri"/>
                <w:color w:val="000000"/>
                <w:sz w:val="24"/>
              </w:rPr>
              <w:t>288</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517"/>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6</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修理计量器具许可告知承诺实施办法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2016.3.31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2021.03.31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2016</w:t>
            </w:r>
            <w:r w:rsidRPr="001C2CBA">
              <w:rPr>
                <w:rFonts w:hint="eastAsia"/>
                <w:color w:val="000000"/>
                <w:sz w:val="24"/>
              </w:rPr>
              <w:t>〕</w:t>
            </w:r>
            <w:r w:rsidRPr="001C2CBA">
              <w:rPr>
                <w:rFonts w:ascii="Calibri"/>
                <w:color w:val="000000"/>
                <w:sz w:val="24"/>
              </w:rPr>
              <w:t>134</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259"/>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7</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上海市锅炉修理单位监督管理办法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2016.5.23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2021.07.31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2016</w:t>
            </w:r>
            <w:r w:rsidRPr="001C2CBA">
              <w:rPr>
                <w:rFonts w:hint="eastAsia"/>
                <w:color w:val="000000"/>
                <w:sz w:val="24"/>
              </w:rPr>
              <w:t>〕</w:t>
            </w:r>
            <w:r w:rsidRPr="001C2CBA">
              <w:rPr>
                <w:rFonts w:ascii="Calibri"/>
                <w:color w:val="000000"/>
                <w:sz w:val="24"/>
              </w:rPr>
              <w:t>214</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567"/>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8</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上海市质量技术监督申诉举报咨询工作管理办法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2016.12.15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2022.01.31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2016</w:t>
            </w:r>
            <w:r w:rsidRPr="001C2CBA">
              <w:rPr>
                <w:rFonts w:hint="eastAsia"/>
                <w:color w:val="000000"/>
                <w:sz w:val="24"/>
              </w:rPr>
              <w:t>〕</w:t>
            </w:r>
            <w:r w:rsidRPr="001C2CBA">
              <w:rPr>
                <w:rFonts w:ascii="Calibri"/>
                <w:color w:val="000000"/>
                <w:sz w:val="24"/>
              </w:rPr>
              <w:t>492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464"/>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9</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上海市食物中毒事故报告和调查处置办法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2015.12.23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w:t>
            </w:r>
            <w:proofErr w:type="gramStart"/>
            <w:r w:rsidRPr="001C2CBA">
              <w:rPr>
                <w:rFonts w:hint="eastAsia"/>
                <w:color w:val="000000"/>
                <w:sz w:val="24"/>
              </w:rPr>
              <w:t>食药监法</w:t>
            </w:r>
            <w:proofErr w:type="gramEnd"/>
            <w:r w:rsidRPr="001C2CBA">
              <w:rPr>
                <w:rFonts w:ascii="Calibri"/>
                <w:color w:val="000000"/>
                <w:sz w:val="24"/>
              </w:rPr>
              <w:t>[2015]818</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464"/>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10</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上海市集体用餐配送单位生产经营基本条件具体要求</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2017.7.10</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2022.08.31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w:t>
            </w:r>
            <w:proofErr w:type="gramStart"/>
            <w:r w:rsidRPr="001C2CBA">
              <w:rPr>
                <w:rFonts w:hint="eastAsia"/>
                <w:color w:val="000000"/>
                <w:sz w:val="24"/>
              </w:rPr>
              <w:t>食药监法〔</w:t>
            </w:r>
            <w:r w:rsidRPr="001C2CBA">
              <w:rPr>
                <w:rFonts w:ascii="Calibri"/>
                <w:color w:val="000000"/>
                <w:sz w:val="24"/>
              </w:rPr>
              <w:t>2017</w:t>
            </w:r>
            <w:r w:rsidRPr="001C2CBA">
              <w:rPr>
                <w:rFonts w:hint="eastAsia"/>
                <w:color w:val="000000"/>
                <w:sz w:val="24"/>
              </w:rPr>
              <w:t>〕</w:t>
            </w:r>
            <w:proofErr w:type="gramEnd"/>
            <w:r w:rsidRPr="001C2CBA">
              <w:rPr>
                <w:rFonts w:ascii="Calibri"/>
                <w:color w:val="000000"/>
                <w:sz w:val="24"/>
              </w:rPr>
              <w:t>141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7B2DE0" w:rsidRPr="0063404F" w:rsidTr="004868B0">
        <w:trPr>
          <w:trHeight w:val="247"/>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上海市网络餐饮服务监督管理办法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2017.11.2</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2022.12.14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15</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废止</w:t>
            </w:r>
          </w:p>
        </w:tc>
      </w:tr>
      <w:tr w:rsidR="004868B0" w:rsidRPr="0063404F" w:rsidTr="004868B0">
        <w:trPr>
          <w:trHeight w:val="530"/>
        </w:trPr>
        <w:tc>
          <w:tcPr>
            <w:tcW w:w="13907" w:type="dxa"/>
            <w:gridSpan w:val="6"/>
            <w:tcBorders>
              <w:top w:val="nil"/>
              <w:left w:val="single" w:sz="8" w:space="0" w:color="auto"/>
              <w:bottom w:val="single" w:sz="8" w:space="0" w:color="auto"/>
              <w:right w:val="single" w:sz="8" w:space="0" w:color="auto"/>
            </w:tcBorders>
            <w:shd w:val="clear" w:color="000000" w:fill="FFFFFF"/>
            <w:vAlign w:val="center"/>
          </w:tcPr>
          <w:p w:rsidR="004868B0" w:rsidRPr="004868B0" w:rsidRDefault="004868B0" w:rsidP="004868B0">
            <w:pPr>
              <w:adjustRightInd w:val="0"/>
              <w:snapToGrid w:val="0"/>
              <w:jc w:val="left"/>
              <w:rPr>
                <w:b/>
                <w:bCs/>
                <w:color w:val="000000"/>
                <w:sz w:val="24"/>
              </w:rPr>
            </w:pPr>
            <w:r>
              <w:rPr>
                <w:rFonts w:hint="eastAsia"/>
                <w:b/>
                <w:bCs/>
                <w:color w:val="000000"/>
                <w:sz w:val="24"/>
              </w:rPr>
              <w:t>简易</w:t>
            </w:r>
            <w:r w:rsidRPr="004868B0">
              <w:rPr>
                <w:rFonts w:hint="eastAsia"/>
                <w:b/>
                <w:bCs/>
                <w:color w:val="000000"/>
                <w:sz w:val="24"/>
              </w:rPr>
              <w:t>修改38件</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lastRenderedPageBreak/>
              <w:t>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上海市执业经纪人注册管理办法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2006.1.24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沪工商市</w:t>
            </w:r>
            <w:proofErr w:type="gramEnd"/>
            <w:r w:rsidRPr="001C2CBA">
              <w:rPr>
                <w:rFonts w:hint="eastAsia"/>
                <w:color w:val="000000"/>
                <w:sz w:val="24"/>
              </w:rPr>
              <w:t>〔</w:t>
            </w:r>
            <w:r w:rsidRPr="001C2CBA">
              <w:rPr>
                <w:rFonts w:ascii="Calibri"/>
                <w:color w:val="000000"/>
                <w:sz w:val="24"/>
              </w:rPr>
              <w:t>2006</w:t>
            </w:r>
            <w:r w:rsidRPr="001C2CBA">
              <w:rPr>
                <w:rFonts w:hint="eastAsia"/>
                <w:color w:val="000000"/>
                <w:sz w:val="24"/>
              </w:rPr>
              <w:t>〕</w:t>
            </w:r>
            <w:r w:rsidRPr="001C2CBA">
              <w:rPr>
                <w:rFonts w:ascii="Calibri"/>
                <w:color w:val="000000"/>
                <w:sz w:val="24"/>
              </w:rPr>
              <w:t>21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上海市经纪执业证书审验办法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2010.9.9</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沪工商市</w:t>
            </w:r>
            <w:proofErr w:type="gramEnd"/>
            <w:r w:rsidRPr="001C2CBA">
              <w:rPr>
                <w:rFonts w:hint="eastAsia"/>
                <w:color w:val="000000"/>
                <w:sz w:val="24"/>
              </w:rPr>
              <w:t>〔</w:t>
            </w:r>
            <w:r w:rsidRPr="001C2CBA">
              <w:rPr>
                <w:rFonts w:ascii="Calibri"/>
                <w:color w:val="000000"/>
                <w:sz w:val="24"/>
              </w:rPr>
              <w:t>2010</w:t>
            </w:r>
            <w:r w:rsidRPr="001C2CBA">
              <w:rPr>
                <w:rFonts w:hint="eastAsia"/>
                <w:color w:val="000000"/>
                <w:sz w:val="24"/>
              </w:rPr>
              <w:t>〕</w:t>
            </w:r>
            <w:r w:rsidRPr="001C2CBA">
              <w:rPr>
                <w:rFonts w:ascii="Calibri"/>
                <w:color w:val="000000"/>
                <w:sz w:val="24"/>
              </w:rPr>
              <w:t>293</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上海市合同格式条款听证规定</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2010.10.11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合〔</w:t>
            </w:r>
            <w:r w:rsidRPr="001C2CBA">
              <w:rPr>
                <w:rFonts w:ascii="Calibri"/>
                <w:color w:val="000000"/>
                <w:sz w:val="24"/>
              </w:rPr>
              <w:t>2010</w:t>
            </w:r>
            <w:r w:rsidRPr="001C2CBA">
              <w:rPr>
                <w:rFonts w:hint="eastAsia"/>
                <w:color w:val="000000"/>
                <w:sz w:val="24"/>
              </w:rPr>
              <w:t>〕</w:t>
            </w:r>
            <w:r w:rsidRPr="001C2CBA">
              <w:rPr>
                <w:rFonts w:ascii="Calibri"/>
                <w:color w:val="000000"/>
                <w:sz w:val="24"/>
              </w:rPr>
              <w:t>324</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上海市合同示范文本备案办法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2010.10.11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合〔</w:t>
            </w:r>
            <w:r w:rsidRPr="001C2CBA">
              <w:rPr>
                <w:rFonts w:ascii="Calibri"/>
                <w:color w:val="000000"/>
                <w:sz w:val="24"/>
              </w:rPr>
              <w:t>2010</w:t>
            </w:r>
            <w:r w:rsidRPr="001C2CBA">
              <w:rPr>
                <w:rFonts w:hint="eastAsia"/>
                <w:color w:val="000000"/>
                <w:sz w:val="24"/>
              </w:rPr>
              <w:t>〕</w:t>
            </w:r>
            <w:r w:rsidRPr="001C2CBA">
              <w:rPr>
                <w:rFonts w:ascii="Calibri"/>
                <w:color w:val="000000"/>
                <w:sz w:val="24"/>
              </w:rPr>
              <w:t>325</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4"/>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5</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上海市工商行政管理局关于本市农贸市场自产自销农民实施备案管理的通知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2010.11.5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沪工商市</w:t>
            </w:r>
            <w:proofErr w:type="gramEnd"/>
            <w:r w:rsidRPr="001C2CBA">
              <w:rPr>
                <w:rFonts w:hint="eastAsia"/>
                <w:color w:val="000000"/>
                <w:sz w:val="24"/>
              </w:rPr>
              <w:t>〔</w:t>
            </w:r>
            <w:r w:rsidRPr="001C2CBA">
              <w:rPr>
                <w:rFonts w:ascii="Calibri"/>
                <w:color w:val="000000"/>
                <w:sz w:val="24"/>
              </w:rPr>
              <w:t>2010</w:t>
            </w:r>
            <w:r w:rsidRPr="001C2CBA">
              <w:rPr>
                <w:rFonts w:hint="eastAsia"/>
                <w:color w:val="000000"/>
                <w:sz w:val="24"/>
              </w:rPr>
              <w:t>〕</w:t>
            </w:r>
            <w:r w:rsidRPr="001C2CBA">
              <w:rPr>
                <w:rFonts w:ascii="Calibri"/>
                <w:color w:val="000000"/>
                <w:sz w:val="24"/>
              </w:rPr>
              <w:t>354</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6</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上海市工商行政管理局、上海市农业委员会关于本市农村社区股份合作社办理工商登记有关问题的通知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2009.6.25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注〔</w:t>
            </w:r>
            <w:r w:rsidRPr="001C2CBA">
              <w:rPr>
                <w:rFonts w:ascii="Calibri"/>
                <w:color w:val="000000"/>
                <w:sz w:val="24"/>
              </w:rPr>
              <w:t>2009</w:t>
            </w:r>
            <w:r w:rsidRPr="001C2CBA">
              <w:rPr>
                <w:rFonts w:hint="eastAsia"/>
                <w:color w:val="000000"/>
                <w:sz w:val="24"/>
              </w:rPr>
              <w:t>〕</w:t>
            </w:r>
            <w:r w:rsidRPr="001C2CBA">
              <w:rPr>
                <w:rFonts w:ascii="Calibri"/>
                <w:color w:val="000000"/>
                <w:sz w:val="24"/>
              </w:rPr>
              <w:t>236</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7</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上海市工商行政管理局支持</w:t>
            </w:r>
            <w:proofErr w:type="gramStart"/>
            <w:r w:rsidRPr="001C2CBA">
              <w:rPr>
                <w:rFonts w:hint="eastAsia"/>
                <w:color w:val="000000"/>
                <w:sz w:val="24"/>
              </w:rPr>
              <w:t>众创空间</w:t>
            </w:r>
            <w:proofErr w:type="gramEnd"/>
            <w:r w:rsidRPr="001C2CBA">
              <w:rPr>
                <w:rFonts w:hint="eastAsia"/>
                <w:color w:val="000000"/>
                <w:sz w:val="24"/>
              </w:rPr>
              <w:t>发展的意见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2015.6.23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注〔</w:t>
            </w:r>
            <w:r w:rsidRPr="001C2CBA">
              <w:rPr>
                <w:rFonts w:ascii="Calibri"/>
                <w:color w:val="000000"/>
                <w:sz w:val="24"/>
              </w:rPr>
              <w:t>2015</w:t>
            </w:r>
            <w:r w:rsidRPr="001C2CBA">
              <w:rPr>
                <w:rFonts w:hint="eastAsia"/>
                <w:color w:val="000000"/>
                <w:sz w:val="24"/>
              </w:rPr>
              <w:t>〕</w:t>
            </w:r>
            <w:r w:rsidRPr="001C2CBA">
              <w:rPr>
                <w:rFonts w:ascii="Calibri"/>
                <w:color w:val="000000"/>
                <w:sz w:val="24"/>
              </w:rPr>
              <w:t>126</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814"/>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8</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上海市工商行政管理局关于停止房地产执业经纪人登记注册工作的通知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2014.12.8</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2019.12.7</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沪工商市</w:t>
            </w:r>
            <w:proofErr w:type="gramEnd"/>
            <w:r w:rsidRPr="001C2CBA">
              <w:rPr>
                <w:rFonts w:hint="eastAsia"/>
                <w:color w:val="000000"/>
                <w:sz w:val="24"/>
              </w:rPr>
              <w:t>〔</w:t>
            </w:r>
            <w:r w:rsidRPr="001C2CBA">
              <w:rPr>
                <w:rFonts w:ascii="Calibri"/>
                <w:color w:val="000000"/>
                <w:sz w:val="24"/>
              </w:rPr>
              <w:t>2014</w:t>
            </w:r>
            <w:r w:rsidRPr="001C2CBA">
              <w:rPr>
                <w:rFonts w:hint="eastAsia"/>
                <w:color w:val="000000"/>
                <w:sz w:val="24"/>
              </w:rPr>
              <w:t>〕</w:t>
            </w:r>
            <w:r w:rsidRPr="001C2CBA">
              <w:rPr>
                <w:rFonts w:ascii="Calibri"/>
                <w:color w:val="000000"/>
                <w:sz w:val="24"/>
              </w:rPr>
              <w:t>370</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287"/>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9</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《上海市工商行政管理局关于加强广告事中事后监管的意见》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2016.6.1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广〔</w:t>
            </w:r>
            <w:r w:rsidRPr="001C2CBA">
              <w:rPr>
                <w:rFonts w:ascii="Calibri"/>
                <w:color w:val="000000"/>
                <w:sz w:val="24"/>
              </w:rPr>
              <w:t>2016</w:t>
            </w:r>
            <w:r w:rsidRPr="001C2CBA">
              <w:rPr>
                <w:rFonts w:hint="eastAsia"/>
                <w:color w:val="000000"/>
                <w:sz w:val="24"/>
              </w:rPr>
              <w:t>〕</w:t>
            </w:r>
            <w:r w:rsidRPr="001C2CBA">
              <w:rPr>
                <w:rFonts w:ascii="Calibri"/>
                <w:color w:val="000000"/>
                <w:sz w:val="24"/>
              </w:rPr>
              <w:t>69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10</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w:t>
            </w:r>
            <w:r w:rsidRPr="001C2CBA">
              <w:rPr>
                <w:rFonts w:ascii="Calibri"/>
                <w:color w:val="000000"/>
                <w:sz w:val="24"/>
              </w:rPr>
              <w:t xml:space="preserve"> </w:t>
            </w:r>
            <w:r w:rsidRPr="001C2CBA">
              <w:rPr>
                <w:rFonts w:hint="eastAsia"/>
                <w:color w:val="000000"/>
                <w:sz w:val="24"/>
              </w:rPr>
              <w:t>上海市国家税务局</w:t>
            </w:r>
            <w:r w:rsidRPr="001C2CBA">
              <w:rPr>
                <w:rFonts w:ascii="Calibri"/>
                <w:color w:val="000000"/>
                <w:sz w:val="24"/>
              </w:rPr>
              <w:t xml:space="preserve"> </w:t>
            </w:r>
            <w:r w:rsidRPr="001C2CBA">
              <w:rPr>
                <w:rFonts w:hint="eastAsia"/>
                <w:color w:val="000000"/>
                <w:sz w:val="24"/>
              </w:rPr>
              <w:t>上海市地方税务局关于本市贯彻实施个体工商户营业执照和税务登记证“两证整合”工作的意见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2016.9.28</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2021.09.27</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注〔</w:t>
            </w:r>
            <w:r w:rsidRPr="001C2CBA">
              <w:rPr>
                <w:rFonts w:ascii="Calibri"/>
                <w:color w:val="000000"/>
                <w:sz w:val="24"/>
              </w:rPr>
              <w:t>2016</w:t>
            </w:r>
            <w:r w:rsidRPr="001C2CBA">
              <w:rPr>
                <w:rFonts w:hint="eastAsia"/>
                <w:color w:val="000000"/>
                <w:sz w:val="24"/>
              </w:rPr>
              <w:t>〕</w:t>
            </w:r>
            <w:r w:rsidRPr="001C2CBA">
              <w:rPr>
                <w:rFonts w:ascii="Calibri"/>
                <w:color w:val="000000"/>
                <w:sz w:val="24"/>
              </w:rPr>
              <w:t>176</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73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lastRenderedPageBreak/>
              <w:t>11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w:t>
            </w:r>
            <w:r w:rsidRPr="001C2CBA">
              <w:rPr>
                <w:rFonts w:ascii="Calibri"/>
                <w:color w:val="000000"/>
                <w:sz w:val="24"/>
              </w:rPr>
              <w:t xml:space="preserve"> </w:t>
            </w:r>
            <w:r w:rsidRPr="001C2CBA">
              <w:rPr>
                <w:rFonts w:hint="eastAsia"/>
                <w:color w:val="000000"/>
                <w:sz w:val="24"/>
              </w:rPr>
              <w:t>上海市人力资源和社会保障局</w:t>
            </w:r>
            <w:r w:rsidRPr="001C2CBA">
              <w:rPr>
                <w:rFonts w:ascii="Calibri"/>
                <w:color w:val="000000"/>
                <w:sz w:val="24"/>
              </w:rPr>
              <w:t xml:space="preserve"> </w:t>
            </w:r>
            <w:r w:rsidRPr="001C2CBA">
              <w:rPr>
                <w:rFonts w:hint="eastAsia"/>
                <w:color w:val="000000"/>
                <w:sz w:val="24"/>
              </w:rPr>
              <w:t>上海市统计局关于本市贯彻落实“五证合一”登记制度改革的实施意见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2016.9.29</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2021.09.28</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注〔</w:t>
            </w:r>
            <w:r w:rsidRPr="001C2CBA">
              <w:rPr>
                <w:rFonts w:ascii="Calibri"/>
                <w:color w:val="000000"/>
                <w:sz w:val="24"/>
              </w:rPr>
              <w:t>2016</w:t>
            </w:r>
            <w:r w:rsidRPr="001C2CBA">
              <w:rPr>
                <w:rFonts w:hint="eastAsia"/>
                <w:color w:val="000000"/>
                <w:sz w:val="24"/>
              </w:rPr>
              <w:t>〕</w:t>
            </w:r>
            <w:r w:rsidRPr="001C2CBA">
              <w:rPr>
                <w:rFonts w:ascii="Calibri"/>
                <w:color w:val="000000"/>
                <w:sz w:val="24"/>
              </w:rPr>
              <w:t>180</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上海市工商行政管理局关于服务自贸试验区和科技创新中心建设的若干意见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2017.5.25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2022.05.24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注〔</w:t>
            </w:r>
            <w:r w:rsidRPr="001C2CBA">
              <w:rPr>
                <w:rFonts w:ascii="Calibri"/>
                <w:color w:val="000000"/>
                <w:sz w:val="24"/>
              </w:rPr>
              <w:t>2017</w:t>
            </w:r>
            <w:r w:rsidRPr="001C2CBA">
              <w:rPr>
                <w:rFonts w:hint="eastAsia"/>
                <w:color w:val="000000"/>
                <w:sz w:val="24"/>
              </w:rPr>
              <w:t>〕</w:t>
            </w:r>
            <w:r w:rsidRPr="001C2CBA">
              <w:rPr>
                <w:rFonts w:ascii="Calibri"/>
                <w:color w:val="000000"/>
                <w:sz w:val="24"/>
              </w:rPr>
              <w:t>111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4"/>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关于加快企业登记流程再造</w:t>
            </w:r>
            <w:r w:rsidRPr="001C2CBA">
              <w:rPr>
                <w:rFonts w:ascii="Calibri"/>
                <w:color w:val="000000"/>
                <w:sz w:val="24"/>
              </w:rPr>
              <w:t xml:space="preserve"> </w:t>
            </w:r>
            <w:r w:rsidRPr="001C2CBA">
              <w:rPr>
                <w:rFonts w:hint="eastAsia"/>
                <w:color w:val="000000"/>
                <w:sz w:val="24"/>
              </w:rPr>
              <w:t>推行开办企业“一窗通”服务平台的意见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2018.3.31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沪工商</w:t>
            </w:r>
            <w:proofErr w:type="gramStart"/>
            <w:r w:rsidRPr="001C2CBA">
              <w:rPr>
                <w:rFonts w:hint="eastAsia"/>
                <w:color w:val="000000"/>
                <w:sz w:val="24"/>
              </w:rPr>
              <w:t>规</w:t>
            </w:r>
            <w:proofErr w:type="gramEnd"/>
            <w:r w:rsidRPr="001C2CBA">
              <w:rPr>
                <w:rFonts w:hint="eastAsia"/>
                <w:color w:val="000000"/>
                <w:sz w:val="24"/>
              </w:rPr>
              <w:t>〔</w:t>
            </w:r>
            <w:r w:rsidRPr="001C2CBA">
              <w:rPr>
                <w:rFonts w:ascii="Calibri"/>
                <w:color w:val="000000"/>
                <w:sz w:val="24"/>
              </w:rPr>
              <w:t>2018</w:t>
            </w:r>
            <w:r w:rsidRPr="001C2CBA">
              <w:rPr>
                <w:rFonts w:hint="eastAsia"/>
                <w:color w:val="000000"/>
                <w:sz w:val="24"/>
              </w:rPr>
              <w:t>〕</w:t>
            </w:r>
            <w:r w:rsidRPr="001C2CBA">
              <w:rPr>
                <w:rFonts w:ascii="Calibri"/>
                <w:color w:val="000000"/>
                <w:sz w:val="24"/>
              </w:rPr>
              <w:t>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31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关于进一步改革市场主体退出机制的意见</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2018.9.6</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2023.09.05</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沪工商</w:t>
            </w:r>
            <w:proofErr w:type="gramStart"/>
            <w:r w:rsidRPr="001C2CBA">
              <w:rPr>
                <w:rFonts w:hint="eastAsia"/>
                <w:color w:val="000000"/>
                <w:sz w:val="24"/>
              </w:rPr>
              <w:t>规</w:t>
            </w:r>
            <w:proofErr w:type="gramEnd"/>
            <w:r w:rsidRPr="001C2CBA">
              <w:rPr>
                <w:rFonts w:hint="eastAsia"/>
                <w:color w:val="000000"/>
                <w:sz w:val="24"/>
              </w:rPr>
              <w:t>〔</w:t>
            </w:r>
            <w:r w:rsidRPr="001C2CBA">
              <w:rPr>
                <w:rFonts w:ascii="Calibri"/>
                <w:color w:val="000000"/>
                <w:sz w:val="24"/>
              </w:rPr>
              <w:t>2018</w:t>
            </w:r>
            <w:r w:rsidRPr="001C2CBA">
              <w:rPr>
                <w:rFonts w:hint="eastAsia"/>
                <w:color w:val="000000"/>
                <w:sz w:val="24"/>
              </w:rPr>
              <w:t>〕</w:t>
            </w:r>
            <w:r w:rsidRPr="001C2CBA">
              <w:rPr>
                <w:rFonts w:ascii="Calibri"/>
                <w:color w:val="000000"/>
                <w:sz w:val="24"/>
              </w:rPr>
              <w:t>6</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73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15</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上海市企业产品标准自我声明公开和监督管理办法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2017.10.19</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2019.10.21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2017</w:t>
            </w:r>
            <w:r w:rsidRPr="001C2CBA">
              <w:rPr>
                <w:rFonts w:hint="eastAsia"/>
                <w:color w:val="000000"/>
                <w:sz w:val="24"/>
              </w:rPr>
              <w:t>〕</w:t>
            </w:r>
            <w:r w:rsidRPr="001C2CBA">
              <w:rPr>
                <w:rFonts w:ascii="Calibri"/>
                <w:color w:val="000000"/>
                <w:sz w:val="24"/>
              </w:rPr>
              <w:t>4</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16</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上海市标准化优秀成果奖评审管理办法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2015.6.19</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2020.06.18</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2015</w:t>
            </w:r>
            <w:r w:rsidRPr="001C2CBA">
              <w:rPr>
                <w:rFonts w:hint="eastAsia"/>
                <w:color w:val="000000"/>
                <w:sz w:val="24"/>
              </w:rPr>
              <w:t>〕</w:t>
            </w:r>
            <w:r w:rsidRPr="001C2CBA">
              <w:rPr>
                <w:rFonts w:ascii="Calibri"/>
                <w:color w:val="000000"/>
                <w:sz w:val="24"/>
              </w:rPr>
              <w:t>290</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17</w:t>
            </w:r>
          </w:p>
        </w:tc>
        <w:tc>
          <w:tcPr>
            <w:tcW w:w="5362" w:type="dxa"/>
            <w:tcBorders>
              <w:top w:val="nil"/>
              <w:left w:val="nil"/>
              <w:bottom w:val="single" w:sz="8" w:space="0" w:color="auto"/>
              <w:right w:val="single" w:sz="8" w:space="0" w:color="auto"/>
            </w:tcBorders>
            <w:shd w:val="clear" w:color="auto" w:fill="auto"/>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上海市专业标准化技术委员会管理办法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2015.6.19</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2020.06.30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2015</w:t>
            </w:r>
            <w:r w:rsidRPr="001C2CBA">
              <w:rPr>
                <w:rFonts w:hint="eastAsia"/>
                <w:color w:val="000000"/>
                <w:sz w:val="24"/>
              </w:rPr>
              <w:t>〕</w:t>
            </w:r>
            <w:r w:rsidRPr="001C2CBA">
              <w:rPr>
                <w:rFonts w:ascii="Calibri"/>
                <w:color w:val="000000"/>
                <w:sz w:val="24"/>
              </w:rPr>
              <w:t>289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18</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上海市直接接触食品的材料等相关产品生产许可发证管理办法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2016.1.4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2021.02.28</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2016</w:t>
            </w:r>
            <w:r w:rsidRPr="001C2CBA">
              <w:rPr>
                <w:rFonts w:hint="eastAsia"/>
                <w:color w:val="000000"/>
                <w:sz w:val="24"/>
              </w:rPr>
              <w:t>〕</w:t>
            </w:r>
            <w:r w:rsidRPr="001C2CBA">
              <w:rPr>
                <w:rFonts w:ascii="Calibri"/>
                <w:color w:val="000000"/>
                <w:sz w:val="24"/>
              </w:rPr>
              <w:t>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19</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上海市气瓶充装单位监督管理办法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2016.6.6</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2021.07.31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2016</w:t>
            </w:r>
            <w:r w:rsidRPr="001C2CBA">
              <w:rPr>
                <w:rFonts w:hint="eastAsia"/>
                <w:color w:val="000000"/>
                <w:sz w:val="24"/>
              </w:rPr>
              <w:t>〕</w:t>
            </w:r>
            <w:r w:rsidRPr="001C2CBA">
              <w:rPr>
                <w:rFonts w:ascii="Calibri"/>
                <w:color w:val="000000"/>
                <w:sz w:val="24"/>
              </w:rPr>
              <w:t>232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4"/>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20</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中国（上海）自由贸易试验区内产品质量检验机构计量认证复查和部分</w:t>
            </w:r>
            <w:proofErr w:type="gramStart"/>
            <w:r w:rsidRPr="001C2CBA">
              <w:rPr>
                <w:rFonts w:hint="eastAsia"/>
                <w:color w:val="000000"/>
                <w:sz w:val="24"/>
              </w:rPr>
              <w:t>领域扩项审批</w:t>
            </w:r>
            <w:proofErr w:type="gramEnd"/>
            <w:r w:rsidRPr="001C2CBA">
              <w:rPr>
                <w:rFonts w:hint="eastAsia"/>
                <w:color w:val="000000"/>
                <w:sz w:val="24"/>
              </w:rPr>
              <w:t>告知承诺办法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2016.9.22</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2021.10.31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2016</w:t>
            </w:r>
            <w:r w:rsidRPr="001C2CBA">
              <w:rPr>
                <w:rFonts w:hint="eastAsia"/>
                <w:color w:val="000000"/>
                <w:sz w:val="24"/>
              </w:rPr>
              <w:t>〕</w:t>
            </w:r>
            <w:r w:rsidRPr="001C2CBA">
              <w:rPr>
                <w:rFonts w:ascii="Calibri"/>
                <w:color w:val="000000"/>
                <w:sz w:val="24"/>
              </w:rPr>
              <w:t>383</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73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上海市“上海品牌”认证管理办法（试行）</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2018.11.16</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2018</w:t>
            </w:r>
            <w:r w:rsidRPr="001C2CBA">
              <w:rPr>
                <w:rFonts w:hint="eastAsia"/>
                <w:color w:val="000000"/>
                <w:sz w:val="24"/>
              </w:rPr>
              <w:t>〕</w:t>
            </w:r>
            <w:r w:rsidRPr="001C2CBA">
              <w:rPr>
                <w:rFonts w:ascii="Calibri"/>
                <w:color w:val="000000"/>
                <w:sz w:val="24"/>
              </w:rPr>
              <w:t>7</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lastRenderedPageBreak/>
              <w:t>22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上海市工业产品生产许可省级发证管理办法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2016.12.20</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2022.04.30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2016</w:t>
            </w:r>
            <w:r w:rsidRPr="001C2CBA">
              <w:rPr>
                <w:rFonts w:hint="eastAsia"/>
                <w:color w:val="000000"/>
                <w:sz w:val="24"/>
              </w:rPr>
              <w:t>〕</w:t>
            </w:r>
            <w:r w:rsidRPr="001C2CBA">
              <w:rPr>
                <w:rFonts w:ascii="Calibri"/>
                <w:color w:val="000000"/>
                <w:sz w:val="24"/>
              </w:rPr>
              <w:t>496</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上海市工业产品生产许可证证后监督检查管理办法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2016.12.20</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2022.04.30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2016</w:t>
            </w:r>
            <w:r w:rsidRPr="001C2CBA">
              <w:rPr>
                <w:rFonts w:hint="eastAsia"/>
                <w:color w:val="000000"/>
                <w:sz w:val="24"/>
              </w:rPr>
              <w:t>〕</w:t>
            </w:r>
            <w:r w:rsidRPr="001C2CBA">
              <w:rPr>
                <w:rFonts w:ascii="Calibri"/>
                <w:color w:val="000000"/>
                <w:sz w:val="24"/>
              </w:rPr>
              <w:t>498</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上海市落实工业产品生产许可证试行简化审批程序改革工作方案</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2017.7.31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2022.07.31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2017</w:t>
            </w:r>
            <w:r w:rsidRPr="001C2CBA">
              <w:rPr>
                <w:rFonts w:hint="eastAsia"/>
                <w:color w:val="000000"/>
                <w:sz w:val="24"/>
              </w:rPr>
              <w:t>〕</w:t>
            </w:r>
            <w:r w:rsidRPr="001C2CBA">
              <w:rPr>
                <w:rFonts w:ascii="Calibri"/>
                <w:color w:val="000000"/>
                <w:sz w:val="24"/>
              </w:rPr>
              <w:t>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31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25</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上海市标准化推进专项资金管理办法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2017.9.4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2022.09.03</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2017</w:t>
            </w:r>
            <w:r w:rsidRPr="001C2CBA">
              <w:rPr>
                <w:rFonts w:hint="eastAsia"/>
                <w:color w:val="000000"/>
                <w:sz w:val="24"/>
              </w:rPr>
              <w:t>〕</w:t>
            </w:r>
            <w:r w:rsidRPr="001C2CBA">
              <w:rPr>
                <w:rFonts w:ascii="Calibri"/>
                <w:color w:val="000000"/>
                <w:sz w:val="24"/>
              </w:rPr>
              <w:t>3</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26</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上海市标准化试点项目管理办法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2018.1.7</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2023.02.28</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2018</w:t>
            </w:r>
            <w:r w:rsidRPr="001C2CBA">
              <w:rPr>
                <w:rFonts w:hint="eastAsia"/>
                <w:color w:val="000000"/>
                <w:sz w:val="24"/>
              </w:rPr>
              <w:t>〕</w:t>
            </w:r>
            <w:r w:rsidRPr="001C2CBA">
              <w:rPr>
                <w:rFonts w:ascii="Calibri"/>
                <w:color w:val="000000"/>
                <w:sz w:val="24"/>
              </w:rPr>
              <w:t>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27</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上海市食品相关产品生产监管管理办法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2018.2.12</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2023.03.31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2018</w:t>
            </w:r>
            <w:r w:rsidRPr="001C2CBA">
              <w:rPr>
                <w:rFonts w:hint="eastAsia"/>
                <w:color w:val="000000"/>
                <w:sz w:val="24"/>
              </w:rPr>
              <w:t>〕</w:t>
            </w:r>
            <w:r w:rsidRPr="001C2CBA">
              <w:rPr>
                <w:rFonts w:ascii="Calibri"/>
                <w:color w:val="000000"/>
                <w:sz w:val="24"/>
              </w:rPr>
              <w:t>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690"/>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28</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上海市“上海品牌”标志管理办法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2018.10.10</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2023.11.09</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2018</w:t>
            </w:r>
            <w:r w:rsidRPr="001C2CBA">
              <w:rPr>
                <w:rFonts w:hint="eastAsia"/>
                <w:color w:val="000000"/>
                <w:sz w:val="24"/>
              </w:rPr>
              <w:t>〕</w:t>
            </w:r>
            <w:r w:rsidRPr="001C2CBA">
              <w:rPr>
                <w:rFonts w:ascii="Calibri"/>
                <w:color w:val="000000"/>
                <w:sz w:val="24"/>
              </w:rPr>
              <w:t>3</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29</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上海市食品贮存、运输服务经营者备案管理办法（试行）</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2017.10.30</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2019.11.30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10</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30</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上海市食品生产企业食品安全风险与信用分级监管办法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2017.9.8</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2022.10.09</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5</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31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上海市食品生产加工小作坊监督管理办法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2017.9.21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2022.10.24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6</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上海市焙炒咖啡开放式生产许可审查细则</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2017.9.25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2022.10.24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7</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上海市预包装冷藏膳食生产许可审查细则</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2017.10.25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2022.10.24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8</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lastRenderedPageBreak/>
              <w:t>34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即食蔬果生产许可审查细则</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2017.10.25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2022.11.24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35</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上海市餐饮服务食品安全监督量化分级管理办法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2017.10.27</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2022.11.30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11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36</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上海市食品安全事故报告和调查处置办法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2017.10.27</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2022.11.30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12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37</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上海市食品从业人员食品安全知识培训和考核管理办法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2017.10.31</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2022.12.14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2017</w:t>
            </w:r>
            <w:r w:rsidRPr="001C2CBA">
              <w:rPr>
                <w:rFonts w:hint="eastAsia"/>
                <w:color w:val="000000"/>
                <w:sz w:val="24"/>
              </w:rPr>
              <w:t>〕</w:t>
            </w:r>
            <w:r w:rsidRPr="001C2CBA">
              <w:rPr>
                <w:rFonts w:ascii="Calibri"/>
                <w:color w:val="000000"/>
                <w:sz w:val="24"/>
              </w:rPr>
              <w:t>13</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38</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上海市婴幼儿粉状（非谷类）辅助食品生产许可审查方案</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2018.10.18</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2023.11.17</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2018</w:t>
            </w:r>
            <w:r w:rsidRPr="001C2CBA">
              <w:rPr>
                <w:rFonts w:hint="eastAsia"/>
                <w:color w:val="000000"/>
                <w:sz w:val="24"/>
              </w:rPr>
              <w:t>〕</w:t>
            </w:r>
            <w:r w:rsidRPr="001C2CBA">
              <w:rPr>
                <w:rFonts w:ascii="Calibri"/>
                <w:color w:val="000000"/>
                <w:sz w:val="24"/>
              </w:rPr>
              <w:t>4</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简易修改</w:t>
            </w:r>
          </w:p>
        </w:tc>
      </w:tr>
      <w:tr w:rsidR="004868B0" w:rsidRPr="0063404F" w:rsidTr="00E85CAA">
        <w:trPr>
          <w:trHeight w:val="555"/>
        </w:trPr>
        <w:tc>
          <w:tcPr>
            <w:tcW w:w="13907" w:type="dxa"/>
            <w:gridSpan w:val="6"/>
            <w:tcBorders>
              <w:top w:val="nil"/>
              <w:left w:val="single" w:sz="8" w:space="0" w:color="auto"/>
              <w:bottom w:val="single" w:sz="8" w:space="0" w:color="auto"/>
              <w:right w:val="single" w:sz="8" w:space="0" w:color="auto"/>
            </w:tcBorders>
            <w:shd w:val="clear" w:color="000000" w:fill="FFFFFF"/>
            <w:vAlign w:val="center"/>
          </w:tcPr>
          <w:p w:rsidR="004868B0" w:rsidRPr="004868B0" w:rsidRDefault="004868B0" w:rsidP="004868B0">
            <w:pPr>
              <w:adjustRightInd w:val="0"/>
              <w:snapToGrid w:val="0"/>
              <w:jc w:val="left"/>
              <w:rPr>
                <w:b/>
                <w:bCs/>
                <w:color w:val="000000"/>
                <w:sz w:val="24"/>
              </w:rPr>
            </w:pPr>
            <w:r w:rsidRPr="004868B0">
              <w:rPr>
                <w:rFonts w:hint="eastAsia"/>
                <w:b/>
                <w:bCs/>
                <w:color w:val="000000"/>
                <w:sz w:val="24"/>
              </w:rPr>
              <w:t>立项修改2件</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上海市企业登记档案查阅办法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2015.5.7</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沪工商</w:t>
            </w:r>
            <w:proofErr w:type="gramStart"/>
            <w:r w:rsidRPr="001C2CBA">
              <w:rPr>
                <w:rFonts w:hint="eastAsia"/>
                <w:color w:val="000000"/>
                <w:sz w:val="24"/>
              </w:rPr>
              <w:t>档</w:t>
            </w:r>
            <w:proofErr w:type="gramEnd"/>
            <w:r w:rsidRPr="001C2CBA">
              <w:rPr>
                <w:rFonts w:hint="eastAsia"/>
                <w:color w:val="000000"/>
                <w:sz w:val="24"/>
              </w:rPr>
              <w:t>〔</w:t>
            </w:r>
            <w:r w:rsidRPr="001C2CBA">
              <w:rPr>
                <w:rFonts w:ascii="Calibri"/>
                <w:color w:val="000000"/>
                <w:sz w:val="24"/>
              </w:rPr>
              <w:t>2015</w:t>
            </w:r>
            <w:r w:rsidRPr="001C2CBA">
              <w:rPr>
                <w:rFonts w:hint="eastAsia"/>
                <w:color w:val="000000"/>
                <w:sz w:val="24"/>
              </w:rPr>
              <w:t>〕</w:t>
            </w:r>
            <w:r w:rsidRPr="001C2CBA">
              <w:rPr>
                <w:rFonts w:ascii="Calibri"/>
                <w:color w:val="000000"/>
                <w:sz w:val="24"/>
              </w:rPr>
              <w:t>101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立项修改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上海市工商行政管理局关于明确本市可能产生不良影响的户外广告具体范围的通知</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2011.1.24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广〔</w:t>
            </w:r>
            <w:r w:rsidRPr="001C2CBA">
              <w:rPr>
                <w:rFonts w:ascii="Calibri"/>
                <w:color w:val="000000"/>
                <w:sz w:val="24"/>
              </w:rPr>
              <w:t>2011</w:t>
            </w:r>
            <w:r w:rsidRPr="001C2CBA">
              <w:rPr>
                <w:rFonts w:hint="eastAsia"/>
                <w:color w:val="000000"/>
                <w:sz w:val="24"/>
              </w:rPr>
              <w:t>〕</w:t>
            </w:r>
            <w:r w:rsidRPr="001C2CBA">
              <w:rPr>
                <w:rFonts w:ascii="Calibri"/>
                <w:color w:val="000000"/>
                <w:sz w:val="24"/>
              </w:rPr>
              <w:t>26</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立项修改</w:t>
            </w:r>
          </w:p>
        </w:tc>
      </w:tr>
      <w:tr w:rsidR="004868B0" w:rsidRPr="0063404F" w:rsidTr="00F311D8">
        <w:trPr>
          <w:trHeight w:val="555"/>
        </w:trPr>
        <w:tc>
          <w:tcPr>
            <w:tcW w:w="13907" w:type="dxa"/>
            <w:gridSpan w:val="6"/>
            <w:tcBorders>
              <w:top w:val="nil"/>
              <w:left w:val="single" w:sz="8" w:space="0" w:color="auto"/>
              <w:bottom w:val="single" w:sz="8" w:space="0" w:color="auto"/>
              <w:right w:val="single" w:sz="8" w:space="0" w:color="auto"/>
            </w:tcBorders>
            <w:shd w:val="clear" w:color="000000" w:fill="FFFFFF"/>
            <w:vAlign w:val="center"/>
          </w:tcPr>
          <w:p w:rsidR="004868B0" w:rsidRPr="004868B0" w:rsidRDefault="004868B0" w:rsidP="004868B0">
            <w:pPr>
              <w:adjustRightInd w:val="0"/>
              <w:snapToGrid w:val="0"/>
              <w:jc w:val="left"/>
              <w:rPr>
                <w:b/>
                <w:bCs/>
                <w:color w:val="000000"/>
                <w:sz w:val="24"/>
              </w:rPr>
            </w:pPr>
            <w:r w:rsidRPr="004868B0">
              <w:rPr>
                <w:rFonts w:hint="eastAsia"/>
                <w:b/>
                <w:bCs/>
                <w:color w:val="000000"/>
                <w:sz w:val="24"/>
              </w:rPr>
              <w:t>适时修改14件</w:t>
            </w:r>
          </w:p>
        </w:tc>
      </w:tr>
      <w:tr w:rsidR="007B2DE0" w:rsidRPr="0063404F" w:rsidTr="004868B0">
        <w:trPr>
          <w:trHeight w:val="109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上海市工商行政管理局企业信息公示举报、更正、查询申请处理办法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2015.12.14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2019.12.31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沪工商</w:t>
            </w:r>
            <w:proofErr w:type="gramEnd"/>
            <w:r w:rsidRPr="001C2CBA">
              <w:rPr>
                <w:rFonts w:hint="eastAsia"/>
                <w:color w:val="000000"/>
                <w:sz w:val="24"/>
              </w:rPr>
              <w:t>管〔</w:t>
            </w:r>
            <w:r w:rsidRPr="001C2CBA">
              <w:rPr>
                <w:rFonts w:ascii="Calibri"/>
                <w:color w:val="000000"/>
                <w:sz w:val="24"/>
              </w:rPr>
              <w:t>2015</w:t>
            </w:r>
            <w:r w:rsidRPr="001C2CBA">
              <w:rPr>
                <w:rFonts w:hint="eastAsia"/>
                <w:color w:val="000000"/>
                <w:sz w:val="24"/>
              </w:rPr>
              <w:t>〕</w:t>
            </w:r>
            <w:r w:rsidRPr="001C2CBA">
              <w:rPr>
                <w:rFonts w:ascii="Calibri"/>
                <w:color w:val="000000"/>
                <w:sz w:val="24"/>
              </w:rPr>
              <w:t>228</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上海市工商行政管理局关于违反〈广告法〉行政处罚裁量基准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2017.1.10</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2020.06.30</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沪工商</w:t>
            </w:r>
            <w:proofErr w:type="gramStart"/>
            <w:r w:rsidRPr="001C2CBA">
              <w:rPr>
                <w:rFonts w:hint="eastAsia"/>
                <w:color w:val="000000"/>
                <w:sz w:val="24"/>
              </w:rPr>
              <w:t>规</w:t>
            </w:r>
            <w:proofErr w:type="gramEnd"/>
            <w:r w:rsidRPr="001C2CBA">
              <w:rPr>
                <w:rFonts w:hint="eastAsia"/>
                <w:color w:val="000000"/>
                <w:sz w:val="24"/>
              </w:rPr>
              <w:t>〔</w:t>
            </w:r>
            <w:r w:rsidRPr="001C2CBA">
              <w:rPr>
                <w:rFonts w:ascii="Calibri"/>
                <w:color w:val="000000"/>
                <w:sz w:val="24"/>
              </w:rPr>
              <w:t>2017</w:t>
            </w:r>
            <w:r w:rsidRPr="001C2CBA">
              <w:rPr>
                <w:rFonts w:hint="eastAsia"/>
                <w:color w:val="000000"/>
                <w:sz w:val="24"/>
              </w:rPr>
              <w:t>〕</w:t>
            </w:r>
            <w:r w:rsidRPr="001C2CBA">
              <w:rPr>
                <w:rFonts w:ascii="Calibri"/>
                <w:color w:val="000000"/>
                <w:sz w:val="24"/>
              </w:rPr>
              <w:t>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82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lastRenderedPageBreak/>
              <w:t>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上海市工商行政管理局“双随机、</w:t>
            </w:r>
            <w:proofErr w:type="gramStart"/>
            <w:r w:rsidRPr="001C2CBA">
              <w:rPr>
                <w:rFonts w:hint="eastAsia"/>
                <w:color w:val="000000"/>
                <w:sz w:val="24"/>
              </w:rPr>
              <w:t>一</w:t>
            </w:r>
            <w:proofErr w:type="gramEnd"/>
            <w:r w:rsidRPr="001C2CBA">
              <w:rPr>
                <w:rFonts w:hint="eastAsia"/>
                <w:color w:val="000000"/>
                <w:sz w:val="24"/>
              </w:rPr>
              <w:t>公开”监管实施办法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2018.3.29</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2022.12.31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沪工商</w:t>
            </w:r>
            <w:proofErr w:type="gramStart"/>
            <w:r w:rsidRPr="001C2CBA">
              <w:rPr>
                <w:rFonts w:hint="eastAsia"/>
                <w:color w:val="000000"/>
                <w:sz w:val="24"/>
              </w:rPr>
              <w:t>规</w:t>
            </w:r>
            <w:proofErr w:type="gramEnd"/>
            <w:r w:rsidRPr="001C2CBA">
              <w:rPr>
                <w:rFonts w:hint="eastAsia"/>
                <w:color w:val="000000"/>
                <w:sz w:val="24"/>
              </w:rPr>
              <w:t>〔</w:t>
            </w:r>
            <w:r w:rsidRPr="001C2CBA">
              <w:rPr>
                <w:rFonts w:ascii="Calibri"/>
                <w:color w:val="000000"/>
                <w:sz w:val="24"/>
              </w:rPr>
              <w:t>2018</w:t>
            </w:r>
            <w:r w:rsidRPr="001C2CBA">
              <w:rPr>
                <w:rFonts w:hint="eastAsia"/>
                <w:color w:val="000000"/>
                <w:sz w:val="24"/>
              </w:rPr>
              <w:t>〕</w:t>
            </w:r>
            <w:r w:rsidRPr="001C2CBA">
              <w:rPr>
                <w:rFonts w:ascii="Calibri"/>
                <w:color w:val="000000"/>
                <w:sz w:val="24"/>
              </w:rPr>
              <w:t>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违反《产品质量法》行政处罚裁量基准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2015.1.8</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2020.02.09</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2015</w:t>
            </w:r>
            <w:r w:rsidRPr="001C2CBA">
              <w:rPr>
                <w:rFonts w:hint="eastAsia"/>
                <w:color w:val="000000"/>
                <w:sz w:val="24"/>
              </w:rPr>
              <w:t>〕</w:t>
            </w:r>
            <w:r w:rsidRPr="001C2CBA">
              <w:rPr>
                <w:rFonts w:ascii="Calibri"/>
                <w:color w:val="000000"/>
                <w:sz w:val="24"/>
              </w:rPr>
              <w:t>16</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5</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违反《计量法实施细则》和《标准化法实施条例》行政处罚裁量基准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2015.8.12</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2020.09.14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2015</w:t>
            </w:r>
            <w:r w:rsidRPr="001C2CBA">
              <w:rPr>
                <w:rFonts w:hint="eastAsia"/>
                <w:color w:val="000000"/>
                <w:sz w:val="24"/>
              </w:rPr>
              <w:t>〕</w:t>
            </w:r>
            <w:r w:rsidRPr="001C2CBA">
              <w:rPr>
                <w:rFonts w:ascii="Calibri"/>
                <w:color w:val="000000"/>
                <w:sz w:val="24"/>
              </w:rPr>
              <w:t>359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6</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违反《特种设备安全法》行政处罚裁量基准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2015.12.25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2021.01.31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2015</w:t>
            </w:r>
            <w:r w:rsidRPr="001C2CBA">
              <w:rPr>
                <w:rFonts w:hint="eastAsia"/>
                <w:color w:val="000000"/>
                <w:sz w:val="24"/>
              </w:rPr>
              <w:t>〕</w:t>
            </w:r>
            <w:r w:rsidRPr="001C2CBA">
              <w:rPr>
                <w:rFonts w:ascii="Calibri"/>
                <w:color w:val="000000"/>
                <w:sz w:val="24"/>
              </w:rPr>
              <w:t>550</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7</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违反《认证认可条例》行政处罚裁量基准</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2015.12.29</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2021.01.31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proofErr w:type="gramStart"/>
            <w:r w:rsidRPr="001C2CBA">
              <w:rPr>
                <w:rFonts w:hint="eastAsia"/>
                <w:color w:val="000000"/>
                <w:sz w:val="24"/>
              </w:rPr>
              <w:t>沪质技</w:t>
            </w:r>
            <w:proofErr w:type="gramEnd"/>
            <w:r w:rsidRPr="001C2CBA">
              <w:rPr>
                <w:rFonts w:hint="eastAsia"/>
                <w:color w:val="000000"/>
                <w:sz w:val="24"/>
              </w:rPr>
              <w:t>监规〔</w:t>
            </w:r>
            <w:r w:rsidRPr="001C2CBA">
              <w:rPr>
                <w:rFonts w:ascii="Calibri"/>
                <w:color w:val="000000"/>
                <w:sz w:val="24"/>
              </w:rPr>
              <w:t>2015</w:t>
            </w:r>
            <w:r w:rsidRPr="001C2CBA">
              <w:rPr>
                <w:rFonts w:hint="eastAsia"/>
                <w:color w:val="000000"/>
                <w:sz w:val="24"/>
              </w:rPr>
              <w:t>〕</w:t>
            </w:r>
            <w:r w:rsidRPr="001C2CBA">
              <w:rPr>
                <w:rFonts w:ascii="Calibri"/>
                <w:color w:val="000000"/>
                <w:sz w:val="24"/>
              </w:rPr>
              <w:t>563</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8</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上海市食品药品监督管理局食品药品安全责任约谈办法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2015.2.27</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2020.02.29</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w:t>
            </w:r>
            <w:proofErr w:type="gramStart"/>
            <w:r w:rsidRPr="001C2CBA">
              <w:rPr>
                <w:rFonts w:hint="eastAsia"/>
                <w:color w:val="000000"/>
                <w:sz w:val="24"/>
              </w:rPr>
              <w:t>食药监法〔</w:t>
            </w:r>
            <w:r w:rsidRPr="001C2CBA">
              <w:rPr>
                <w:rFonts w:ascii="Calibri"/>
                <w:color w:val="000000"/>
                <w:sz w:val="24"/>
              </w:rPr>
              <w:t>2015</w:t>
            </w:r>
            <w:r w:rsidRPr="001C2CBA">
              <w:rPr>
                <w:rFonts w:hint="eastAsia"/>
                <w:color w:val="000000"/>
                <w:sz w:val="24"/>
              </w:rPr>
              <w:t>〕</w:t>
            </w:r>
            <w:proofErr w:type="gramEnd"/>
            <w:r w:rsidRPr="001C2CBA">
              <w:rPr>
                <w:rFonts w:ascii="Calibri"/>
                <w:color w:val="000000"/>
                <w:sz w:val="24"/>
              </w:rPr>
              <w:t>109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9</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上海市食品安全抽样检验实施细则</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2015.12.7</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2020.12.06</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w:t>
            </w:r>
            <w:proofErr w:type="gramStart"/>
            <w:r w:rsidRPr="001C2CBA">
              <w:rPr>
                <w:rFonts w:hint="eastAsia"/>
                <w:color w:val="000000"/>
                <w:sz w:val="24"/>
              </w:rPr>
              <w:t>食药监法〔</w:t>
            </w:r>
            <w:r w:rsidRPr="001C2CBA">
              <w:rPr>
                <w:rFonts w:ascii="Calibri"/>
                <w:color w:val="000000"/>
                <w:sz w:val="24"/>
              </w:rPr>
              <w:t>2015</w:t>
            </w:r>
            <w:r w:rsidRPr="001C2CBA">
              <w:rPr>
                <w:rFonts w:hint="eastAsia"/>
                <w:color w:val="000000"/>
                <w:sz w:val="24"/>
              </w:rPr>
              <w:t>〕</w:t>
            </w:r>
            <w:proofErr w:type="gramEnd"/>
            <w:r w:rsidRPr="001C2CBA">
              <w:rPr>
                <w:rFonts w:ascii="Calibri"/>
                <w:color w:val="000000"/>
                <w:sz w:val="24"/>
              </w:rPr>
              <w:t>769</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10</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上海市食品药品监督管理局行政处罚裁量适用规定</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2016.1.12</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2021.01.31</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w:t>
            </w:r>
            <w:proofErr w:type="gramStart"/>
            <w:r w:rsidRPr="001C2CBA">
              <w:rPr>
                <w:rFonts w:hint="eastAsia"/>
                <w:color w:val="000000"/>
                <w:sz w:val="24"/>
              </w:rPr>
              <w:t>食药监法〔</w:t>
            </w:r>
            <w:r w:rsidRPr="001C2CBA">
              <w:rPr>
                <w:rFonts w:ascii="Calibri"/>
                <w:color w:val="000000"/>
                <w:sz w:val="24"/>
              </w:rPr>
              <w:t>2016</w:t>
            </w:r>
            <w:r w:rsidRPr="001C2CBA">
              <w:rPr>
                <w:rFonts w:hint="eastAsia"/>
                <w:color w:val="000000"/>
                <w:sz w:val="24"/>
              </w:rPr>
              <w:t>〕</w:t>
            </w:r>
            <w:proofErr w:type="gramEnd"/>
            <w:r w:rsidRPr="001C2CBA">
              <w:rPr>
                <w:rFonts w:ascii="Calibri"/>
                <w:color w:val="000000"/>
                <w:sz w:val="24"/>
              </w:rPr>
              <w:t>27</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11</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上海市食品药品严重违法生产经营者与相关责任人员重点监管名单管理办法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2016.7.4</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2021.08.14</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w:t>
            </w:r>
            <w:proofErr w:type="gramStart"/>
            <w:r w:rsidRPr="001C2CBA">
              <w:rPr>
                <w:rFonts w:hint="eastAsia"/>
                <w:color w:val="000000"/>
                <w:sz w:val="24"/>
              </w:rPr>
              <w:t>稽</w:t>
            </w:r>
            <w:proofErr w:type="gramEnd"/>
            <w:r w:rsidRPr="001C2CBA">
              <w:rPr>
                <w:rFonts w:hint="eastAsia"/>
                <w:color w:val="000000"/>
                <w:sz w:val="24"/>
              </w:rPr>
              <w:t>〔</w:t>
            </w:r>
            <w:r w:rsidRPr="001C2CBA">
              <w:rPr>
                <w:rFonts w:ascii="Calibri"/>
                <w:color w:val="000000"/>
                <w:sz w:val="24"/>
              </w:rPr>
              <w:t>2016</w:t>
            </w:r>
            <w:r w:rsidRPr="001C2CBA">
              <w:rPr>
                <w:rFonts w:hint="eastAsia"/>
                <w:color w:val="000000"/>
                <w:sz w:val="24"/>
              </w:rPr>
              <w:t>〕</w:t>
            </w:r>
            <w:r w:rsidRPr="001C2CBA">
              <w:rPr>
                <w:rFonts w:ascii="Calibri"/>
                <w:color w:val="000000"/>
                <w:sz w:val="24"/>
              </w:rPr>
              <w:t>452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12</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食品行政处罚裁量指南（一）—（十一）</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2018.1.23</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2023.01.22</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2018</w:t>
            </w:r>
            <w:r w:rsidRPr="001C2CBA">
              <w:rPr>
                <w:rFonts w:hint="eastAsia"/>
                <w:color w:val="000000"/>
                <w:sz w:val="24"/>
              </w:rPr>
              <w:t>〕</w:t>
            </w:r>
            <w:r w:rsidRPr="001C2CBA">
              <w:rPr>
                <w:rFonts w:ascii="Calibri"/>
                <w:color w:val="000000"/>
                <w:sz w:val="24"/>
              </w:rPr>
              <w:t>3</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t>13</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上海市食品药品监督管理局监管信息公开管理办法</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2018.2.8</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2023.02.07</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2018</w:t>
            </w:r>
            <w:r w:rsidRPr="001C2CBA">
              <w:rPr>
                <w:rFonts w:hint="eastAsia"/>
                <w:color w:val="000000"/>
                <w:sz w:val="24"/>
              </w:rPr>
              <w:t>〕</w:t>
            </w:r>
            <w:r w:rsidRPr="001C2CBA">
              <w:rPr>
                <w:rFonts w:ascii="Calibri"/>
                <w:color w:val="000000"/>
                <w:sz w:val="24"/>
              </w:rPr>
              <w:t>1</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r w:rsidR="007B2DE0" w:rsidRPr="0063404F" w:rsidTr="004868B0">
        <w:trPr>
          <w:trHeight w:val="555"/>
        </w:trPr>
        <w:tc>
          <w:tcPr>
            <w:tcW w:w="749" w:type="dxa"/>
            <w:tcBorders>
              <w:top w:val="nil"/>
              <w:left w:val="single" w:sz="8" w:space="0" w:color="auto"/>
              <w:bottom w:val="single" w:sz="8" w:space="0" w:color="auto"/>
              <w:right w:val="single" w:sz="8" w:space="0" w:color="auto"/>
            </w:tcBorders>
            <w:shd w:val="clear" w:color="000000" w:fill="FFFFFF"/>
            <w:vAlign w:val="center"/>
            <w:hideMark/>
          </w:tcPr>
          <w:p w:rsidR="007B2DE0" w:rsidRPr="001C2CBA" w:rsidRDefault="007B2DE0" w:rsidP="0055064E">
            <w:pPr>
              <w:widowControl/>
              <w:adjustRightInd w:val="0"/>
              <w:snapToGrid w:val="0"/>
              <w:jc w:val="center"/>
              <w:rPr>
                <w:rFonts w:ascii="Calibri" w:eastAsia="宋体" w:cs="宋体"/>
                <w:color w:val="000000"/>
                <w:kern w:val="0"/>
                <w:sz w:val="24"/>
              </w:rPr>
            </w:pPr>
            <w:r w:rsidRPr="001C2CBA">
              <w:rPr>
                <w:rFonts w:ascii="Calibri" w:eastAsia="宋体" w:cs="宋体"/>
                <w:color w:val="000000"/>
                <w:kern w:val="0"/>
                <w:sz w:val="24"/>
              </w:rPr>
              <w:lastRenderedPageBreak/>
              <w:t>14</w:t>
            </w:r>
          </w:p>
        </w:tc>
        <w:tc>
          <w:tcPr>
            <w:tcW w:w="536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上海市食品药品生产经营者信用信息管理规定</w:t>
            </w:r>
          </w:p>
        </w:tc>
        <w:tc>
          <w:tcPr>
            <w:tcW w:w="1701"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2018.1.25</w:t>
            </w:r>
          </w:p>
        </w:tc>
        <w:tc>
          <w:tcPr>
            <w:tcW w:w="1842"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Calibri" w:eastAsia="宋体" w:cs="宋体"/>
                <w:color w:val="000000"/>
                <w:sz w:val="24"/>
              </w:rPr>
            </w:pPr>
            <w:r w:rsidRPr="001C2CBA">
              <w:rPr>
                <w:rFonts w:ascii="Calibri"/>
                <w:color w:val="000000"/>
                <w:sz w:val="24"/>
              </w:rPr>
              <w:t>2023.02.28</w:t>
            </w:r>
          </w:p>
        </w:tc>
        <w:tc>
          <w:tcPr>
            <w:tcW w:w="2835" w:type="dxa"/>
            <w:tcBorders>
              <w:top w:val="nil"/>
              <w:left w:val="nil"/>
              <w:bottom w:val="single" w:sz="8" w:space="0" w:color="auto"/>
              <w:right w:val="single" w:sz="8" w:space="0" w:color="auto"/>
            </w:tcBorders>
            <w:shd w:val="clear" w:color="000000" w:fill="FFFFFF"/>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沪食药监规〔</w:t>
            </w:r>
            <w:r w:rsidRPr="001C2CBA">
              <w:rPr>
                <w:rFonts w:ascii="Calibri"/>
                <w:color w:val="000000"/>
                <w:sz w:val="24"/>
              </w:rPr>
              <w:t>2018</w:t>
            </w:r>
            <w:r w:rsidRPr="001C2CBA">
              <w:rPr>
                <w:rFonts w:hint="eastAsia"/>
                <w:color w:val="000000"/>
                <w:sz w:val="24"/>
              </w:rPr>
              <w:t>〕</w:t>
            </w:r>
            <w:r w:rsidRPr="001C2CBA">
              <w:rPr>
                <w:rFonts w:ascii="Calibri"/>
                <w:color w:val="000000"/>
                <w:sz w:val="24"/>
              </w:rPr>
              <w:t>2</w:t>
            </w:r>
            <w:r w:rsidRPr="001C2CBA">
              <w:rPr>
                <w:rFonts w:hint="eastAsia"/>
                <w:color w:val="000000"/>
                <w:sz w:val="24"/>
              </w:rPr>
              <w:t>号</w:t>
            </w:r>
          </w:p>
        </w:tc>
        <w:tc>
          <w:tcPr>
            <w:tcW w:w="1418" w:type="dxa"/>
            <w:tcBorders>
              <w:top w:val="nil"/>
              <w:left w:val="nil"/>
              <w:bottom w:val="single" w:sz="8" w:space="0" w:color="auto"/>
              <w:right w:val="single" w:sz="8" w:space="0" w:color="auto"/>
            </w:tcBorders>
            <w:shd w:val="clear" w:color="auto" w:fill="auto"/>
            <w:noWrap/>
            <w:vAlign w:val="center"/>
            <w:hideMark/>
          </w:tcPr>
          <w:p w:rsidR="007B2DE0" w:rsidRPr="001C2CBA" w:rsidRDefault="007B2DE0" w:rsidP="0055064E">
            <w:pPr>
              <w:adjustRightInd w:val="0"/>
              <w:snapToGrid w:val="0"/>
              <w:jc w:val="center"/>
              <w:rPr>
                <w:rFonts w:ascii="宋体" w:eastAsia="宋体" w:hAnsi="宋体" w:cs="宋体"/>
                <w:color w:val="000000"/>
                <w:sz w:val="24"/>
              </w:rPr>
            </w:pPr>
            <w:r w:rsidRPr="001C2CBA">
              <w:rPr>
                <w:rFonts w:hint="eastAsia"/>
                <w:color w:val="000000"/>
                <w:sz w:val="24"/>
              </w:rPr>
              <w:t>适时修改</w:t>
            </w:r>
          </w:p>
        </w:tc>
      </w:tr>
    </w:tbl>
    <w:p w:rsidR="00A27B35" w:rsidRDefault="00A27B35" w:rsidP="004A0378">
      <w:pPr>
        <w:widowControl/>
        <w:jc w:val="left"/>
      </w:pPr>
    </w:p>
    <w:sectPr w:rsidR="00A27B35" w:rsidSect="004C56E7">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3EF3"/>
    <w:rsid w:val="000B30BB"/>
    <w:rsid w:val="001D3DD4"/>
    <w:rsid w:val="00213728"/>
    <w:rsid w:val="00246384"/>
    <w:rsid w:val="002A5998"/>
    <w:rsid w:val="003A7772"/>
    <w:rsid w:val="004868B0"/>
    <w:rsid w:val="004A0378"/>
    <w:rsid w:val="004C56E7"/>
    <w:rsid w:val="0053745F"/>
    <w:rsid w:val="0058711D"/>
    <w:rsid w:val="005960EE"/>
    <w:rsid w:val="005B423E"/>
    <w:rsid w:val="00630ABE"/>
    <w:rsid w:val="00644C4D"/>
    <w:rsid w:val="007B2DE0"/>
    <w:rsid w:val="007F3EF3"/>
    <w:rsid w:val="00800B37"/>
    <w:rsid w:val="008359BC"/>
    <w:rsid w:val="00930433"/>
    <w:rsid w:val="00930BB2"/>
    <w:rsid w:val="00A27B35"/>
    <w:rsid w:val="00AB234A"/>
    <w:rsid w:val="00AC073C"/>
    <w:rsid w:val="00AD659D"/>
    <w:rsid w:val="00B34677"/>
    <w:rsid w:val="00B84328"/>
    <w:rsid w:val="00BC54D5"/>
    <w:rsid w:val="00F95E82"/>
    <w:rsid w:val="00F97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F3"/>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378"/>
    <w:pPr>
      <w:ind w:firstLineChars="200" w:firstLine="420"/>
    </w:pPr>
    <w:rPr>
      <w:rFonts w:hAnsi="Calibri"/>
      <w:szCs w:val="22"/>
    </w:rPr>
  </w:style>
  <w:style w:type="paragraph" w:styleId="a4">
    <w:name w:val="header"/>
    <w:basedOn w:val="a"/>
    <w:link w:val="Char"/>
    <w:uiPriority w:val="99"/>
    <w:unhideWhenUsed/>
    <w:rsid w:val="004A0378"/>
    <w:pPr>
      <w:pBdr>
        <w:bottom w:val="single" w:sz="6" w:space="1" w:color="auto"/>
      </w:pBdr>
      <w:tabs>
        <w:tab w:val="center" w:pos="4153"/>
        <w:tab w:val="right" w:pos="8306"/>
      </w:tabs>
      <w:snapToGrid w:val="0"/>
      <w:jc w:val="center"/>
    </w:pPr>
    <w:rPr>
      <w:rFonts w:hAnsi="Calibri"/>
      <w:sz w:val="18"/>
      <w:szCs w:val="18"/>
    </w:rPr>
  </w:style>
  <w:style w:type="character" w:customStyle="1" w:styleId="Char">
    <w:name w:val="页眉 Char"/>
    <w:basedOn w:val="a0"/>
    <w:link w:val="a4"/>
    <w:uiPriority w:val="99"/>
    <w:rsid w:val="004A0378"/>
    <w:rPr>
      <w:rFonts w:ascii="仿宋_GB2312" w:eastAsia="仿宋_GB2312" w:hAnsi="Calibri" w:cs="Times New Roman"/>
      <w:sz w:val="18"/>
      <w:szCs w:val="18"/>
    </w:rPr>
  </w:style>
  <w:style w:type="paragraph" w:styleId="a5">
    <w:name w:val="footer"/>
    <w:basedOn w:val="a"/>
    <w:link w:val="Char0"/>
    <w:uiPriority w:val="99"/>
    <w:unhideWhenUsed/>
    <w:rsid w:val="004A0378"/>
    <w:pPr>
      <w:tabs>
        <w:tab w:val="center" w:pos="4153"/>
        <w:tab w:val="right" w:pos="8306"/>
      </w:tabs>
      <w:snapToGrid w:val="0"/>
      <w:jc w:val="left"/>
    </w:pPr>
    <w:rPr>
      <w:rFonts w:hAnsi="Calibri"/>
      <w:sz w:val="18"/>
      <w:szCs w:val="18"/>
    </w:rPr>
  </w:style>
  <w:style w:type="character" w:customStyle="1" w:styleId="Char0">
    <w:name w:val="页脚 Char"/>
    <w:basedOn w:val="a0"/>
    <w:link w:val="a5"/>
    <w:uiPriority w:val="99"/>
    <w:rsid w:val="004A0378"/>
    <w:rPr>
      <w:rFonts w:ascii="仿宋_GB2312" w:eastAsia="仿宋_GB2312" w:hAnsi="Calibri" w:cs="Times New Roman"/>
      <w:sz w:val="18"/>
      <w:szCs w:val="18"/>
    </w:rPr>
  </w:style>
  <w:style w:type="paragraph" w:styleId="a6">
    <w:name w:val="Balloon Text"/>
    <w:basedOn w:val="a"/>
    <w:link w:val="Char1"/>
    <w:uiPriority w:val="99"/>
    <w:semiHidden/>
    <w:unhideWhenUsed/>
    <w:rsid w:val="004A0378"/>
    <w:rPr>
      <w:rFonts w:hAnsi="Calibri"/>
      <w:sz w:val="18"/>
      <w:szCs w:val="18"/>
    </w:rPr>
  </w:style>
  <w:style w:type="character" w:customStyle="1" w:styleId="Char1">
    <w:name w:val="批注框文本 Char"/>
    <w:basedOn w:val="a0"/>
    <w:link w:val="a6"/>
    <w:uiPriority w:val="99"/>
    <w:semiHidden/>
    <w:rsid w:val="004A0378"/>
    <w:rPr>
      <w:rFonts w:ascii="仿宋_GB2312" w:eastAsia="仿宋_GB2312" w:hAnsi="Calibri" w:cs="Times New Roman"/>
      <w:sz w:val="18"/>
      <w:szCs w:val="18"/>
    </w:rPr>
  </w:style>
  <w:style w:type="character" w:styleId="a7">
    <w:name w:val="Hyperlink"/>
    <w:basedOn w:val="a0"/>
    <w:uiPriority w:val="99"/>
    <w:semiHidden/>
    <w:unhideWhenUsed/>
    <w:rsid w:val="004A0378"/>
    <w:rPr>
      <w:color w:val="0000FF"/>
      <w:u w:val="single"/>
    </w:rPr>
  </w:style>
  <w:style w:type="character" w:styleId="a8">
    <w:name w:val="FollowedHyperlink"/>
    <w:basedOn w:val="a0"/>
    <w:uiPriority w:val="99"/>
    <w:semiHidden/>
    <w:unhideWhenUsed/>
    <w:rsid w:val="004A0378"/>
    <w:rPr>
      <w:color w:val="800080"/>
      <w:u w:val="single"/>
    </w:rPr>
  </w:style>
  <w:style w:type="paragraph" w:customStyle="1" w:styleId="font5">
    <w:name w:val="font5"/>
    <w:basedOn w:val="a"/>
    <w:rsid w:val="004A037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4A0378"/>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4A0378"/>
    <w:pPr>
      <w:widowControl/>
      <w:spacing w:before="100" w:beforeAutospacing="1" w:after="100" w:afterAutospacing="1"/>
      <w:jc w:val="left"/>
    </w:pPr>
    <w:rPr>
      <w:rFonts w:ascii="Calibri" w:eastAsia="宋体" w:hAnsi="Calibri" w:cs="宋体"/>
      <w:color w:val="000000"/>
      <w:kern w:val="0"/>
      <w:sz w:val="22"/>
      <w:szCs w:val="22"/>
    </w:rPr>
  </w:style>
  <w:style w:type="paragraph" w:customStyle="1" w:styleId="font8">
    <w:name w:val="font8"/>
    <w:basedOn w:val="a"/>
    <w:rsid w:val="004A0378"/>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9">
    <w:name w:val="font9"/>
    <w:basedOn w:val="a"/>
    <w:rsid w:val="004A0378"/>
    <w:pPr>
      <w:widowControl/>
      <w:spacing w:before="100" w:beforeAutospacing="1" w:after="100" w:afterAutospacing="1"/>
      <w:jc w:val="left"/>
    </w:pPr>
    <w:rPr>
      <w:rFonts w:ascii="Calibri" w:eastAsia="宋体" w:hAnsi="Calibri" w:cs="宋体"/>
      <w:color w:val="000000"/>
      <w:kern w:val="0"/>
      <w:sz w:val="22"/>
      <w:szCs w:val="22"/>
    </w:rPr>
  </w:style>
  <w:style w:type="paragraph" w:customStyle="1" w:styleId="font10">
    <w:name w:val="font10"/>
    <w:basedOn w:val="a"/>
    <w:rsid w:val="004A0378"/>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65">
    <w:name w:val="xl65"/>
    <w:basedOn w:val="a"/>
    <w:rsid w:val="004A037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黑体" w:eastAsia="黑体" w:hAnsi="黑体" w:cs="宋体"/>
      <w:color w:val="000000"/>
      <w:kern w:val="0"/>
      <w:sz w:val="24"/>
    </w:rPr>
  </w:style>
  <w:style w:type="paragraph" w:customStyle="1" w:styleId="xl66">
    <w:name w:val="xl66"/>
    <w:basedOn w:val="a"/>
    <w:rsid w:val="004A037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xl67">
    <w:name w:val="xl67"/>
    <w:basedOn w:val="a"/>
    <w:rsid w:val="004A037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宋体" w:hAnsi="Calibri" w:cs="宋体"/>
      <w:color w:val="000000"/>
      <w:kern w:val="0"/>
      <w:sz w:val="24"/>
    </w:rPr>
  </w:style>
  <w:style w:type="paragraph" w:customStyle="1" w:styleId="xl68">
    <w:name w:val="xl68"/>
    <w:basedOn w:val="a"/>
    <w:rsid w:val="004A037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69">
    <w:name w:val="xl69"/>
    <w:basedOn w:val="a"/>
    <w:rsid w:val="004A0378"/>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
    <w:rsid w:val="004A037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宋体" w:hAnsi="Calibri" w:cs="宋体"/>
      <w:kern w:val="0"/>
      <w:sz w:val="24"/>
    </w:rPr>
  </w:style>
  <w:style w:type="paragraph" w:customStyle="1" w:styleId="xl71">
    <w:name w:val="xl71"/>
    <w:basedOn w:val="a"/>
    <w:rsid w:val="004A037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4"/>
    </w:rPr>
  </w:style>
  <w:style w:type="paragraph" w:customStyle="1" w:styleId="xl72">
    <w:name w:val="xl72"/>
    <w:basedOn w:val="a"/>
    <w:rsid w:val="004A037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宋体" w:hAnsi="Calibri" w:cs="宋体"/>
      <w:color w:val="000000"/>
      <w:kern w:val="0"/>
      <w:sz w:val="24"/>
    </w:rPr>
  </w:style>
  <w:style w:type="paragraph" w:customStyle="1" w:styleId="xl73">
    <w:name w:val="xl73"/>
    <w:basedOn w:val="a"/>
    <w:rsid w:val="004A037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4">
    <w:name w:val="xl74"/>
    <w:basedOn w:val="a"/>
    <w:rsid w:val="004A037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75">
    <w:name w:val="xl75"/>
    <w:basedOn w:val="a"/>
    <w:rsid w:val="004A037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6">
    <w:name w:val="xl76"/>
    <w:basedOn w:val="a"/>
    <w:rsid w:val="004A037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77">
    <w:name w:val="xl77"/>
    <w:basedOn w:val="a"/>
    <w:rsid w:val="004A0378"/>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8">
    <w:name w:val="xl78"/>
    <w:basedOn w:val="a"/>
    <w:rsid w:val="004A037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9">
    <w:name w:val="xl79"/>
    <w:basedOn w:val="a"/>
    <w:rsid w:val="004A037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宋体" w:hAnsi="Calibri" w:cs="宋体"/>
      <w:kern w:val="0"/>
      <w:sz w:val="24"/>
    </w:rPr>
  </w:style>
  <w:style w:type="paragraph" w:styleId="a9">
    <w:name w:val="Revision"/>
    <w:hidden/>
    <w:uiPriority w:val="99"/>
    <w:semiHidden/>
    <w:rsid w:val="004A0378"/>
    <w:rPr>
      <w:rFonts w:ascii="仿宋_GB2312" w:eastAsia="仿宋_GB2312" w:hAnsi="Calibri" w:cs="Times New Roman"/>
      <w:sz w:val="32"/>
    </w:rPr>
  </w:style>
</w:styles>
</file>

<file path=word/webSettings.xml><?xml version="1.0" encoding="utf-8"?>
<w:webSettings xmlns:r="http://schemas.openxmlformats.org/officeDocument/2006/relationships" xmlns:w="http://schemas.openxmlformats.org/wordprocessingml/2006/main">
  <w:divs>
    <w:div w:id="1916938019">
      <w:bodyDiv w:val="1"/>
      <w:marLeft w:val="0"/>
      <w:marRight w:val="0"/>
      <w:marTop w:val="0"/>
      <w:marBottom w:val="0"/>
      <w:divBdr>
        <w:top w:val="none" w:sz="0" w:space="0" w:color="auto"/>
        <w:left w:val="none" w:sz="0" w:space="0" w:color="auto"/>
        <w:bottom w:val="none" w:sz="0" w:space="0" w:color="auto"/>
        <w:right w:val="none" w:sz="0" w:space="0" w:color="auto"/>
      </w:divBdr>
      <w:divsChild>
        <w:div w:id="172646556">
          <w:marLeft w:val="0"/>
          <w:marRight w:val="0"/>
          <w:marTop w:val="0"/>
          <w:marBottom w:val="0"/>
          <w:divBdr>
            <w:top w:val="none" w:sz="0" w:space="0" w:color="auto"/>
            <w:left w:val="none" w:sz="0" w:space="0" w:color="auto"/>
            <w:bottom w:val="none" w:sz="0" w:space="0" w:color="auto"/>
            <w:right w:val="none" w:sz="0" w:space="0" w:color="auto"/>
          </w:divBdr>
          <w:divsChild>
            <w:div w:id="1978878765">
              <w:marLeft w:val="0"/>
              <w:marRight w:val="0"/>
              <w:marTop w:val="0"/>
              <w:marBottom w:val="0"/>
              <w:divBdr>
                <w:top w:val="none" w:sz="0" w:space="0" w:color="auto"/>
                <w:left w:val="none" w:sz="0" w:space="0" w:color="auto"/>
                <w:bottom w:val="none" w:sz="0" w:space="0" w:color="auto"/>
                <w:right w:val="none" w:sz="0" w:space="0" w:color="auto"/>
              </w:divBdr>
              <w:divsChild>
                <w:div w:id="1158695370">
                  <w:marLeft w:val="0"/>
                  <w:marRight w:val="0"/>
                  <w:marTop w:val="0"/>
                  <w:marBottom w:val="0"/>
                  <w:divBdr>
                    <w:top w:val="none" w:sz="0" w:space="0" w:color="auto"/>
                    <w:left w:val="none" w:sz="0" w:space="0" w:color="auto"/>
                    <w:bottom w:val="none" w:sz="0" w:space="0" w:color="auto"/>
                    <w:right w:val="none" w:sz="0" w:space="0" w:color="auto"/>
                  </w:divBdr>
                  <w:divsChild>
                    <w:div w:id="456414135">
                      <w:marLeft w:val="0"/>
                      <w:marRight w:val="0"/>
                      <w:marTop w:val="0"/>
                      <w:marBottom w:val="300"/>
                      <w:divBdr>
                        <w:top w:val="none" w:sz="0" w:space="0" w:color="auto"/>
                        <w:left w:val="none" w:sz="0" w:space="0" w:color="auto"/>
                        <w:bottom w:val="none" w:sz="0" w:space="0" w:color="auto"/>
                        <w:right w:val="none" w:sz="0" w:space="0" w:color="auto"/>
                      </w:divBdr>
                      <w:divsChild>
                        <w:div w:id="1599481923">
                          <w:marLeft w:val="0"/>
                          <w:marRight w:val="0"/>
                          <w:marTop w:val="0"/>
                          <w:marBottom w:val="0"/>
                          <w:divBdr>
                            <w:top w:val="single" w:sz="6" w:space="15" w:color="FFD9D8"/>
                            <w:left w:val="single" w:sz="6" w:space="15" w:color="FFD9D8"/>
                            <w:bottom w:val="single" w:sz="6" w:space="15" w:color="FFD9D8"/>
                            <w:right w:val="single" w:sz="6" w:space="15" w:color="FFD9D8"/>
                          </w:divBdr>
                          <w:divsChild>
                            <w:div w:id="366348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806-6E59-47D5-899D-E4883F3D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994</Words>
  <Characters>5670</Characters>
  <Application>Microsoft Office Word</Application>
  <DocSecurity>0</DocSecurity>
  <Lines>47</Lines>
  <Paragraphs>13</Paragraphs>
  <ScaleCrop>false</ScaleCrop>
  <Company>SGS</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何云福</dc:creator>
  <cp:lastModifiedBy>何云福</cp:lastModifiedBy>
  <cp:revision>7</cp:revision>
  <dcterms:created xsi:type="dcterms:W3CDTF">2019-10-16T04:42:00Z</dcterms:created>
  <dcterms:modified xsi:type="dcterms:W3CDTF">2019-10-17T02:55:00Z</dcterms:modified>
</cp:coreProperties>
</file>